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9B" w:rsidRPr="00471E4B" w:rsidRDefault="0092389B" w:rsidP="0092389B">
      <w:pPr>
        <w:tabs>
          <w:tab w:val="left" w:pos="3960"/>
        </w:tabs>
        <w:ind w:right="-180"/>
        <w:jc w:val="center"/>
        <w:rPr>
          <w:sz w:val="22"/>
          <w:szCs w:val="22"/>
        </w:rPr>
      </w:pPr>
      <w:r w:rsidRPr="00471E4B">
        <w:rPr>
          <w:sz w:val="22"/>
          <w:szCs w:val="22"/>
        </w:rPr>
        <w:t>Министерство образования Московской области</w:t>
      </w:r>
    </w:p>
    <w:p w:rsidR="0092389B" w:rsidRPr="00471E4B" w:rsidRDefault="0092389B" w:rsidP="0092389B">
      <w:pPr>
        <w:tabs>
          <w:tab w:val="left" w:pos="3780"/>
        </w:tabs>
        <w:ind w:right="-180"/>
        <w:jc w:val="center"/>
        <w:rPr>
          <w:sz w:val="22"/>
          <w:szCs w:val="22"/>
        </w:rPr>
      </w:pPr>
      <w:r w:rsidRPr="00471E4B">
        <w:rPr>
          <w:sz w:val="22"/>
          <w:szCs w:val="22"/>
        </w:rPr>
        <w:t>Управление образования Люберецкого муниципального района</w:t>
      </w:r>
    </w:p>
    <w:p w:rsidR="0092389B" w:rsidRPr="00471E4B" w:rsidRDefault="0092389B" w:rsidP="0092389B">
      <w:pPr>
        <w:tabs>
          <w:tab w:val="left" w:pos="3780"/>
        </w:tabs>
        <w:ind w:right="-180"/>
        <w:jc w:val="center"/>
        <w:outlineLvl w:val="0"/>
        <w:rPr>
          <w:sz w:val="22"/>
          <w:szCs w:val="22"/>
        </w:rPr>
      </w:pPr>
      <w:r w:rsidRPr="00471E4B">
        <w:rPr>
          <w:sz w:val="22"/>
          <w:szCs w:val="22"/>
        </w:rPr>
        <w:t>Муниципальное образовательное учреждение дополнительного образования детей</w:t>
      </w:r>
    </w:p>
    <w:p w:rsidR="0092389B" w:rsidRPr="00471E4B" w:rsidRDefault="0092389B" w:rsidP="0092389B">
      <w:pPr>
        <w:tabs>
          <w:tab w:val="left" w:pos="3780"/>
        </w:tabs>
        <w:ind w:right="-180"/>
        <w:jc w:val="center"/>
        <w:outlineLvl w:val="0"/>
        <w:rPr>
          <w:b/>
          <w:i/>
          <w:sz w:val="22"/>
          <w:szCs w:val="22"/>
        </w:rPr>
      </w:pPr>
      <w:proofErr w:type="spellStart"/>
      <w:r w:rsidRPr="00471E4B">
        <w:rPr>
          <w:b/>
          <w:i/>
          <w:sz w:val="22"/>
          <w:szCs w:val="22"/>
        </w:rPr>
        <w:t>Томилинский</w:t>
      </w:r>
      <w:proofErr w:type="spellEnd"/>
      <w:r w:rsidRPr="00471E4B">
        <w:rPr>
          <w:b/>
          <w:i/>
          <w:sz w:val="22"/>
          <w:szCs w:val="22"/>
        </w:rPr>
        <w:t xml:space="preserve"> Дом детского творчества</w:t>
      </w:r>
    </w:p>
    <w:p w:rsidR="0092389B" w:rsidRPr="00961B4B" w:rsidRDefault="0092389B" w:rsidP="0092389B">
      <w:pPr>
        <w:tabs>
          <w:tab w:val="left" w:pos="3780"/>
        </w:tabs>
        <w:ind w:right="-180"/>
        <w:jc w:val="center"/>
        <w:outlineLvl w:val="0"/>
        <w:rPr>
          <w:i/>
          <w:sz w:val="28"/>
          <w:szCs w:val="28"/>
        </w:rPr>
      </w:pPr>
    </w:p>
    <w:p w:rsidR="0092389B" w:rsidRDefault="0092389B" w:rsidP="0092389B">
      <w:pPr>
        <w:rPr>
          <w:b/>
          <w:sz w:val="32"/>
          <w:szCs w:val="28"/>
        </w:rPr>
      </w:pPr>
      <w:r w:rsidRPr="00FD6243">
        <w:rPr>
          <w:b/>
          <w:sz w:val="32"/>
          <w:szCs w:val="28"/>
        </w:rPr>
        <w:t>План-конспект занятия по теме «</w:t>
      </w:r>
      <w:r>
        <w:rPr>
          <w:b/>
          <w:sz w:val="32"/>
          <w:szCs w:val="28"/>
        </w:rPr>
        <w:t>Декоративная работа, стилизация фигуры «Рисуем клоуна»</w:t>
      </w:r>
      <w:r w:rsidRPr="00FD6243">
        <w:rPr>
          <w:b/>
          <w:sz w:val="32"/>
          <w:szCs w:val="28"/>
        </w:rPr>
        <w:t>»</w:t>
      </w:r>
    </w:p>
    <w:p w:rsidR="0092389B" w:rsidRDefault="0092389B" w:rsidP="0092389B">
      <w:pPr>
        <w:rPr>
          <w:b/>
        </w:rPr>
      </w:pPr>
    </w:p>
    <w:p w:rsidR="0092389B" w:rsidRDefault="0092389B" w:rsidP="0092389B">
      <w:pPr>
        <w:rPr>
          <w:b/>
        </w:rPr>
      </w:pPr>
      <w:r w:rsidRPr="00471E4B">
        <w:rPr>
          <w:b/>
        </w:rPr>
        <w:t>Разработала</w:t>
      </w:r>
      <w:r>
        <w:rPr>
          <w:b/>
        </w:rPr>
        <w:t>:</w:t>
      </w:r>
      <w:r w:rsidRPr="00471E4B">
        <w:rPr>
          <w:b/>
        </w:rPr>
        <w:t xml:space="preserve"> </w:t>
      </w:r>
    </w:p>
    <w:p w:rsidR="0092389B" w:rsidRPr="00471E4B" w:rsidRDefault="0092389B" w:rsidP="0092389B">
      <w:pPr>
        <w:rPr>
          <w:b/>
        </w:rPr>
      </w:pPr>
      <w:proofErr w:type="spellStart"/>
      <w:r>
        <w:rPr>
          <w:b/>
        </w:rPr>
        <w:t>Арнаутова</w:t>
      </w:r>
      <w:proofErr w:type="spellEnd"/>
      <w:r>
        <w:rPr>
          <w:b/>
        </w:rPr>
        <w:t xml:space="preserve"> Татьяна Леонидовна</w:t>
      </w:r>
    </w:p>
    <w:p w:rsidR="0092389B" w:rsidRDefault="0092389B" w:rsidP="0092389B">
      <w:r w:rsidRPr="00471E4B">
        <w:t>педагог дополнительного образования МОУ ДОД ТДДТ</w:t>
      </w:r>
    </w:p>
    <w:p w:rsidR="0092389B" w:rsidRPr="00471E4B" w:rsidRDefault="0092389B" w:rsidP="0092389B">
      <w:r>
        <w:t>вторая категория</w:t>
      </w:r>
    </w:p>
    <w:p w:rsidR="0092389B" w:rsidRPr="00471E4B" w:rsidRDefault="0092389B" w:rsidP="0092389B">
      <w:pPr>
        <w:jc w:val="center"/>
        <w:rPr>
          <w:b/>
          <w:bCs/>
        </w:rPr>
      </w:pPr>
    </w:p>
    <w:p w:rsidR="0092389B" w:rsidRDefault="0092389B" w:rsidP="0092389B">
      <w:pPr>
        <w:pStyle w:val="a3"/>
        <w:spacing w:before="0" w:beforeAutospacing="0" w:after="0" w:afterAutospacing="0"/>
        <w:textAlignment w:val="baseline"/>
        <w:rPr>
          <w:kern w:val="24"/>
        </w:rPr>
      </w:pPr>
      <w:r>
        <w:rPr>
          <w:kern w:val="24"/>
        </w:rPr>
        <w:t>Возраст детей: 7-9 лет</w:t>
      </w:r>
    </w:p>
    <w:p w:rsidR="0092389B" w:rsidRPr="00A10F34" w:rsidRDefault="0092389B" w:rsidP="0092389B">
      <w:pPr>
        <w:rPr>
          <w:kern w:val="24"/>
        </w:rPr>
      </w:pPr>
      <w:r>
        <w:t xml:space="preserve">Продолжительность </w:t>
      </w:r>
      <w:r w:rsidR="00A0224E">
        <w:t xml:space="preserve">одного </w:t>
      </w:r>
      <w:r>
        <w:t>занятия: 90 мин с перерывом. Работа рассчит</w:t>
      </w:r>
      <w:r w:rsidR="00A0224E">
        <w:t>ана на 3</w:t>
      </w:r>
      <w:r>
        <w:t xml:space="preserve"> занятия.</w:t>
      </w:r>
    </w:p>
    <w:p w:rsidR="0092389B" w:rsidRPr="008A1FEF" w:rsidRDefault="0092389B" w:rsidP="0092389B">
      <w:pPr>
        <w:rPr>
          <w:rFonts w:ascii="Arial" w:hAnsi="Arial" w:cs="Arial"/>
          <w:color w:val="FF0000"/>
        </w:rPr>
      </w:pPr>
    </w:p>
    <w:p w:rsidR="0092389B" w:rsidRDefault="0092389B" w:rsidP="0092389B">
      <w:pPr>
        <w:jc w:val="both"/>
      </w:pPr>
      <w:r w:rsidRPr="004F3B09">
        <w:rPr>
          <w:b/>
          <w:bCs/>
        </w:rPr>
        <w:t>Цель занятия</w:t>
      </w:r>
      <w:r w:rsidRPr="004F3B09">
        <w:t xml:space="preserve"> – </w:t>
      </w:r>
      <w:r>
        <w:t xml:space="preserve">Знакомство с образовательным курсом «Стилизация как элемент ДПИ», способствующим развитию умения разбирать рисунок от сложного </w:t>
      </w:r>
      <w:proofErr w:type="gramStart"/>
      <w:r>
        <w:t>к</w:t>
      </w:r>
      <w:proofErr w:type="gramEnd"/>
      <w:r>
        <w:t xml:space="preserve"> простому, и на основании простых форм создания сложного изображения. Получение навыков стилизации позволяет детям свободно изображать достаточно сложные фигуры птиц, животных и людей. </w:t>
      </w:r>
    </w:p>
    <w:p w:rsidR="0092389B" w:rsidRDefault="0092389B" w:rsidP="0092389B">
      <w:pPr>
        <w:jc w:val="both"/>
      </w:pPr>
      <w:r w:rsidRPr="0006597B">
        <w:rPr>
          <w:bCs/>
        </w:rPr>
        <w:t>Развитие у детей навыка свободно пользоваться приёмами, материалами, инструментами для изображения.</w:t>
      </w:r>
    </w:p>
    <w:p w:rsidR="0092389B" w:rsidRDefault="0092389B" w:rsidP="0092389B">
      <w:pPr>
        <w:jc w:val="both"/>
      </w:pPr>
      <w:r>
        <w:t>Заинтересовать учащихся деятельностью студии</w:t>
      </w:r>
    </w:p>
    <w:p w:rsidR="0092389B" w:rsidRDefault="0092389B" w:rsidP="0092389B">
      <w:pPr>
        <w:jc w:val="both"/>
        <w:rPr>
          <w:b/>
          <w:bCs/>
        </w:rPr>
      </w:pPr>
    </w:p>
    <w:p w:rsidR="0092389B" w:rsidRPr="004F3B09" w:rsidRDefault="0092389B" w:rsidP="0092389B">
      <w:pPr>
        <w:jc w:val="both"/>
      </w:pPr>
      <w:r w:rsidRPr="004F3B09">
        <w:rPr>
          <w:b/>
          <w:bCs/>
        </w:rPr>
        <w:t>Задачи:</w:t>
      </w:r>
    </w:p>
    <w:p w:rsidR="0092389B" w:rsidRDefault="0092389B" w:rsidP="0092389B">
      <w:pPr>
        <w:ind w:firstLine="3"/>
        <w:jc w:val="both"/>
        <w:rPr>
          <w:b/>
          <w:i/>
        </w:rPr>
      </w:pPr>
      <w:r w:rsidRPr="008C2776">
        <w:rPr>
          <w:b/>
          <w:i/>
        </w:rPr>
        <w:t xml:space="preserve">- обучающие: </w:t>
      </w:r>
    </w:p>
    <w:p w:rsidR="0092389B" w:rsidRDefault="0092389B" w:rsidP="0092389B">
      <w:pPr>
        <w:ind w:firstLine="3"/>
        <w:jc w:val="both"/>
      </w:pPr>
      <w:r>
        <w:t>дать первоначальные знания по основам стилизации;</w:t>
      </w:r>
    </w:p>
    <w:p w:rsidR="0092389B" w:rsidRDefault="0092389B" w:rsidP="0092389B">
      <w:pPr>
        <w:ind w:firstLine="3"/>
        <w:jc w:val="both"/>
      </w:pPr>
      <w:r>
        <w:t xml:space="preserve">дать первоначальные знания по построению фигуры </w:t>
      </w:r>
      <w:proofErr w:type="gramStart"/>
      <w:r>
        <w:t>от</w:t>
      </w:r>
      <w:proofErr w:type="gramEnd"/>
      <w:r>
        <w:t xml:space="preserve"> простого к сложному;</w:t>
      </w:r>
    </w:p>
    <w:p w:rsidR="0092389B" w:rsidRDefault="0092389B" w:rsidP="0092389B">
      <w:pPr>
        <w:ind w:firstLine="3"/>
        <w:jc w:val="both"/>
      </w:pPr>
      <w:r>
        <w:t>дать первоначальные знания по строению фигуры человека;</w:t>
      </w:r>
    </w:p>
    <w:p w:rsidR="0092389B" w:rsidRDefault="0092389B" w:rsidP="0092389B">
      <w:pPr>
        <w:ind w:firstLine="3"/>
        <w:jc w:val="both"/>
        <w:rPr>
          <w:b/>
        </w:rPr>
      </w:pPr>
      <w:r>
        <w:t>дать первоначальные знания по упрощению изображения;</w:t>
      </w:r>
    </w:p>
    <w:p w:rsidR="0092389B" w:rsidRPr="0092389B" w:rsidRDefault="0092389B" w:rsidP="0092389B">
      <w:pPr>
        <w:ind w:firstLine="3"/>
        <w:jc w:val="both"/>
        <w:rPr>
          <w:b/>
          <w:i/>
        </w:rPr>
      </w:pPr>
      <w:r>
        <w:t>дать первоначальные знания по выделению главного и характерного в изображении;</w:t>
      </w:r>
    </w:p>
    <w:p w:rsidR="0092389B" w:rsidRDefault="0092389B" w:rsidP="0092389B">
      <w:pPr>
        <w:ind w:firstLine="3"/>
        <w:jc w:val="both"/>
      </w:pPr>
      <w:r>
        <w:t xml:space="preserve">дать знания по </w:t>
      </w:r>
      <w:proofErr w:type="spellStart"/>
      <w:r>
        <w:t>колористике</w:t>
      </w:r>
      <w:proofErr w:type="spellEnd"/>
      <w:r>
        <w:t>;</w:t>
      </w:r>
    </w:p>
    <w:p w:rsidR="0092389B" w:rsidRDefault="0092389B" w:rsidP="0092389B">
      <w:pPr>
        <w:ind w:firstLine="3"/>
        <w:jc w:val="both"/>
      </w:pPr>
      <w:r>
        <w:t>дать знания по заливке фона;</w:t>
      </w:r>
    </w:p>
    <w:p w:rsidR="0092389B" w:rsidRDefault="0092389B" w:rsidP="0092389B">
      <w:pPr>
        <w:ind w:firstLine="3"/>
        <w:jc w:val="both"/>
      </w:pPr>
      <w:r>
        <w:t>дать знания по растяжке фона;</w:t>
      </w:r>
    </w:p>
    <w:p w:rsidR="0092389B" w:rsidRDefault="0092389B" w:rsidP="0092389B">
      <w:pPr>
        <w:ind w:firstLine="3"/>
        <w:jc w:val="both"/>
      </w:pPr>
      <w:r>
        <w:t>дать знания по размывке границ фона;</w:t>
      </w:r>
    </w:p>
    <w:p w:rsidR="0092389B" w:rsidRDefault="0092389B" w:rsidP="0092389B">
      <w:pPr>
        <w:ind w:firstLine="3"/>
        <w:jc w:val="both"/>
      </w:pPr>
      <w:r>
        <w:t>дать знания по смешению цветов на палитре;</w:t>
      </w:r>
    </w:p>
    <w:p w:rsidR="0092389B" w:rsidRDefault="0092389B" w:rsidP="0092389B">
      <w:pPr>
        <w:ind w:firstLine="3"/>
        <w:jc w:val="both"/>
      </w:pPr>
      <w:r>
        <w:t>дать знания по дополнительным приёмам в изображении (в частности – процарапывание как элемент украшения);</w:t>
      </w:r>
    </w:p>
    <w:p w:rsidR="0092389B" w:rsidRDefault="0092389B" w:rsidP="0092389B">
      <w:pPr>
        <w:ind w:firstLine="3"/>
        <w:jc w:val="both"/>
      </w:pPr>
      <w:r>
        <w:t>дать знания по работе с контрастными парами цветов;</w:t>
      </w:r>
    </w:p>
    <w:p w:rsidR="0092389B" w:rsidRDefault="0092389B" w:rsidP="0092389B">
      <w:pPr>
        <w:ind w:firstLine="3"/>
        <w:jc w:val="both"/>
      </w:pPr>
      <w:r>
        <w:t>дать знания по работе инструментами и материалами: кисти, палитра, гуашь;</w:t>
      </w:r>
    </w:p>
    <w:p w:rsidR="0092389B" w:rsidRDefault="0092389B" w:rsidP="0092389B">
      <w:pPr>
        <w:ind w:firstLine="3"/>
        <w:jc w:val="both"/>
      </w:pPr>
      <w:r>
        <w:t>дать знания по изображению стилизованной фигуры</w:t>
      </w:r>
    </w:p>
    <w:p w:rsidR="0092389B" w:rsidRDefault="0092389B" w:rsidP="0092389B">
      <w:pPr>
        <w:ind w:firstLine="3"/>
        <w:jc w:val="both"/>
        <w:rPr>
          <w:b/>
          <w:i/>
        </w:rPr>
      </w:pPr>
      <w:r w:rsidRPr="008C2776">
        <w:rPr>
          <w:b/>
          <w:i/>
        </w:rPr>
        <w:t xml:space="preserve">- развивающие: </w:t>
      </w:r>
    </w:p>
    <w:p w:rsidR="0092389B" w:rsidRDefault="0092389B" w:rsidP="0092389B">
      <w:pPr>
        <w:ind w:firstLine="3"/>
        <w:jc w:val="both"/>
      </w:pPr>
      <w:r>
        <w:t>ф</w:t>
      </w:r>
      <w:r w:rsidRPr="00B90688">
        <w:t xml:space="preserve">ормирование </w:t>
      </w:r>
      <w:proofErr w:type="spellStart"/>
      <w:r w:rsidRPr="00B90688">
        <w:t>эмоцианально</w:t>
      </w:r>
      <w:proofErr w:type="spellEnd"/>
      <w:r w:rsidRPr="00B90688">
        <w:t xml:space="preserve">-чувственного </w:t>
      </w:r>
      <w:r>
        <w:t>в</w:t>
      </w:r>
      <w:r w:rsidRPr="00B90688">
        <w:t>осприят</w:t>
      </w:r>
      <w:r>
        <w:t>ия</w:t>
      </w:r>
      <w:r w:rsidRPr="00B90688">
        <w:t xml:space="preserve"> окружающего мира через </w:t>
      </w:r>
      <w:r>
        <w:t>изображение элементов природы;</w:t>
      </w:r>
    </w:p>
    <w:p w:rsidR="0092389B" w:rsidRDefault="0092389B" w:rsidP="0092389B">
      <w:pPr>
        <w:ind w:firstLine="3"/>
        <w:jc w:val="both"/>
      </w:pPr>
      <w:r>
        <w:t>ф</w:t>
      </w:r>
      <w:r w:rsidRPr="00B90688">
        <w:t xml:space="preserve">ормирование </w:t>
      </w:r>
      <w:proofErr w:type="spellStart"/>
      <w:r w:rsidRPr="00B90688">
        <w:t>эмоцианально</w:t>
      </w:r>
      <w:proofErr w:type="spellEnd"/>
      <w:r w:rsidRPr="00B90688">
        <w:t xml:space="preserve">-чувственного </w:t>
      </w:r>
      <w:r>
        <w:t>в</w:t>
      </w:r>
      <w:r w:rsidRPr="00B90688">
        <w:t>осприят</w:t>
      </w:r>
      <w:r>
        <w:t>ия</w:t>
      </w:r>
      <w:r w:rsidRPr="00B90688">
        <w:t xml:space="preserve"> окружающего мира через </w:t>
      </w:r>
      <w:r>
        <w:t xml:space="preserve">работу с различными цветами в </w:t>
      </w:r>
      <w:proofErr w:type="spellStart"/>
      <w:r>
        <w:t>колористике</w:t>
      </w:r>
      <w:proofErr w:type="spellEnd"/>
      <w:r>
        <w:t>;</w:t>
      </w:r>
    </w:p>
    <w:p w:rsidR="0092389B" w:rsidRPr="00B90688" w:rsidRDefault="0092389B" w:rsidP="0092389B">
      <w:pPr>
        <w:ind w:firstLine="3"/>
        <w:jc w:val="both"/>
      </w:pPr>
      <w:r>
        <w:t>развитие аналитических способностей обучающихся;</w:t>
      </w:r>
    </w:p>
    <w:p w:rsidR="0092389B" w:rsidRDefault="0092389B" w:rsidP="0092389B">
      <w:pPr>
        <w:ind w:firstLine="3"/>
        <w:jc w:val="both"/>
      </w:pPr>
      <w:r>
        <w:t>развитее логического мышления путем постановки проблемы;</w:t>
      </w:r>
    </w:p>
    <w:p w:rsidR="0092389B" w:rsidRDefault="0092389B" w:rsidP="0092389B">
      <w:pPr>
        <w:ind w:firstLine="3"/>
        <w:jc w:val="both"/>
      </w:pPr>
      <w:r>
        <w:t>развитие коммуникативных способностей в процессе занятия.</w:t>
      </w:r>
    </w:p>
    <w:p w:rsidR="0092389B" w:rsidRDefault="0092389B" w:rsidP="0092389B">
      <w:pPr>
        <w:ind w:firstLine="3"/>
        <w:jc w:val="both"/>
        <w:rPr>
          <w:b/>
          <w:i/>
        </w:rPr>
      </w:pPr>
      <w:r w:rsidRPr="008C2776">
        <w:rPr>
          <w:b/>
          <w:i/>
        </w:rPr>
        <w:t xml:space="preserve">- воспитательные: </w:t>
      </w:r>
    </w:p>
    <w:p w:rsidR="0092389B" w:rsidRPr="009C19B6" w:rsidRDefault="0092389B" w:rsidP="0092389B">
      <w:pPr>
        <w:ind w:firstLine="3"/>
        <w:jc w:val="both"/>
      </w:pPr>
      <w:r w:rsidRPr="009C19B6">
        <w:t>воспитание духовно-</w:t>
      </w:r>
      <w:proofErr w:type="spellStart"/>
      <w:r w:rsidRPr="009C19B6">
        <w:t>нравтсвенных</w:t>
      </w:r>
      <w:proofErr w:type="spellEnd"/>
      <w:r w:rsidRPr="009C19B6">
        <w:t xml:space="preserve"> качеств личности через искусство </w:t>
      </w:r>
      <w:r>
        <w:t>изображения;</w:t>
      </w:r>
    </w:p>
    <w:p w:rsidR="0092389B" w:rsidRDefault="0092389B" w:rsidP="0092389B">
      <w:pPr>
        <w:ind w:firstLine="3"/>
        <w:jc w:val="both"/>
      </w:pPr>
      <w:r>
        <w:lastRenderedPageBreak/>
        <w:t>формирование умений строить взаимоотношения в процессе коллективной деятельности.</w:t>
      </w:r>
    </w:p>
    <w:p w:rsidR="0092389B" w:rsidRDefault="0092389B" w:rsidP="0092389B">
      <w:pPr>
        <w:ind w:left="-567" w:firstLine="3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92389B" w:rsidRDefault="0092389B" w:rsidP="0092389B">
      <w:pPr>
        <w:pStyle w:val="Standard"/>
        <w:ind w:left="-640"/>
        <w:jc w:val="both"/>
        <w:rPr>
          <w:b/>
          <w:bCs/>
          <w:lang w:val="ru-RU"/>
        </w:rPr>
      </w:pPr>
      <w:r w:rsidRPr="0006597B">
        <w:rPr>
          <w:b/>
          <w:bCs/>
          <w:lang w:val="ru-RU"/>
        </w:rPr>
        <w:t xml:space="preserve"> Оборудование  </w:t>
      </w:r>
    </w:p>
    <w:p w:rsidR="002C4A81" w:rsidRDefault="002C4A81" w:rsidP="0092389B">
      <w:pPr>
        <w:pStyle w:val="Standard"/>
        <w:ind w:left="-64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Телевизор, компьютер, интернет.</w:t>
      </w:r>
    </w:p>
    <w:p w:rsidR="0092389B" w:rsidRPr="0006597B" w:rsidRDefault="0092389B" w:rsidP="0092389B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>Материалы и инструменты для работы:</w:t>
      </w:r>
    </w:p>
    <w:p w:rsidR="0092389B" w:rsidRDefault="0092389B" w:rsidP="0092389B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Методические пособия для развешивания на доске</w:t>
      </w:r>
    </w:p>
    <w:p w:rsidR="0092389B" w:rsidRDefault="0092389B" w:rsidP="0092389B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Доска, цветной мел</w:t>
      </w:r>
    </w:p>
    <w:p w:rsidR="0092389B" w:rsidRDefault="0092389B" w:rsidP="0092389B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Бумага для акварели А3</w:t>
      </w:r>
    </w:p>
    <w:p w:rsidR="00966036" w:rsidRPr="0006597B" w:rsidRDefault="00966036" w:rsidP="0092389B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Карандаш и ластик</w:t>
      </w:r>
    </w:p>
    <w:p w:rsidR="0092389B" w:rsidRPr="0006597B" w:rsidRDefault="0092389B" w:rsidP="0092389B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>Гуашь</w:t>
      </w:r>
    </w:p>
    <w:p w:rsidR="0092389B" w:rsidRPr="0006597B" w:rsidRDefault="0092389B" w:rsidP="0092389B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>Палитра</w:t>
      </w:r>
    </w:p>
    <w:p w:rsidR="0092389B" w:rsidRPr="0006597B" w:rsidRDefault="0092389B" w:rsidP="0092389B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>Щетинные плоские кисти</w:t>
      </w:r>
    </w:p>
    <w:p w:rsidR="0092389B" w:rsidRPr="0006597B" w:rsidRDefault="0092389B" w:rsidP="0092389B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>Круглые кисти разных номеров</w:t>
      </w:r>
    </w:p>
    <w:p w:rsidR="0092389B" w:rsidRPr="0006597B" w:rsidRDefault="0092389B" w:rsidP="0092389B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>Салфетки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флизелиновые</w:t>
      </w:r>
      <w:proofErr w:type="spellEnd"/>
      <w:r>
        <w:rPr>
          <w:lang w:val="ru-RU"/>
        </w:rPr>
        <w:t>, тряпочки для промокания кисточек</w:t>
      </w:r>
    </w:p>
    <w:p w:rsidR="0092389B" w:rsidRPr="0006597B" w:rsidRDefault="0092389B" w:rsidP="0092389B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>Вода</w:t>
      </w:r>
    </w:p>
    <w:p w:rsidR="0092389B" w:rsidRPr="004F3B09" w:rsidRDefault="0092389B" w:rsidP="0092389B">
      <w:pPr>
        <w:ind w:left="-567" w:firstLine="567"/>
        <w:jc w:val="both"/>
      </w:pPr>
    </w:p>
    <w:p w:rsidR="0092389B" w:rsidRDefault="0092389B" w:rsidP="0092389B">
      <w:pPr>
        <w:jc w:val="both"/>
      </w:pPr>
    </w:p>
    <w:p w:rsidR="0092389B" w:rsidRDefault="0092389B" w:rsidP="0092389B">
      <w:pPr>
        <w:jc w:val="both"/>
      </w:pPr>
      <w:r w:rsidRPr="00471E4B">
        <w:rPr>
          <w:b/>
        </w:rPr>
        <w:t>Тип занятия:</w:t>
      </w:r>
      <w:r>
        <w:t xml:space="preserve"> занятие в форме  урока с использованием </w:t>
      </w:r>
      <w:r w:rsidR="00CD601D">
        <w:t xml:space="preserve">компьютерных технологий, </w:t>
      </w:r>
      <w:r>
        <w:t>проблемного обучения, игровых технологий, индивидуальной деятельности, информационно-компьютерных технологий, а так же здоровье сберегающей технологии.</w:t>
      </w:r>
    </w:p>
    <w:p w:rsidR="0092389B" w:rsidRDefault="0092389B" w:rsidP="0092389B">
      <w:pPr>
        <w:jc w:val="both"/>
      </w:pPr>
    </w:p>
    <w:p w:rsidR="0092389B" w:rsidRPr="004F3B09" w:rsidRDefault="0092389B" w:rsidP="0092389B">
      <w:pPr>
        <w:jc w:val="both"/>
        <w:rPr>
          <w:b/>
          <w:bCs/>
        </w:rPr>
      </w:pPr>
      <w:r w:rsidRPr="004F3B09">
        <w:rPr>
          <w:b/>
          <w:bCs/>
        </w:rPr>
        <w:t>Ход занятия</w:t>
      </w:r>
    </w:p>
    <w:p w:rsidR="0092389B" w:rsidRPr="0006597B" w:rsidRDefault="0092389B" w:rsidP="0092389B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  <w:lang w:val="ru-RU"/>
        </w:rPr>
      </w:pPr>
      <w:r w:rsidRPr="0006597B">
        <w:rPr>
          <w:lang w:val="ru-RU"/>
        </w:rPr>
        <w:t>Ознакомление детей с возможностями приёмов</w:t>
      </w:r>
      <w:r w:rsidR="00A0224E">
        <w:rPr>
          <w:lang w:val="ru-RU"/>
        </w:rPr>
        <w:t xml:space="preserve"> стилизации </w:t>
      </w:r>
      <w:r w:rsidRPr="0006597B">
        <w:rPr>
          <w:lang w:val="ru-RU"/>
        </w:rPr>
        <w:t xml:space="preserve"> для </w:t>
      </w:r>
      <w:r w:rsidR="00A0224E">
        <w:rPr>
          <w:lang w:val="ru-RU"/>
        </w:rPr>
        <w:t xml:space="preserve">упрощённого </w:t>
      </w:r>
      <w:r w:rsidRPr="0006597B">
        <w:rPr>
          <w:lang w:val="ru-RU"/>
        </w:rPr>
        <w:t xml:space="preserve">эмоционального изображения </w:t>
      </w:r>
      <w:r w:rsidR="00A0224E">
        <w:rPr>
          <w:lang w:val="ru-RU"/>
        </w:rPr>
        <w:t>человека</w:t>
      </w:r>
      <w:r w:rsidRPr="0006597B">
        <w:rPr>
          <w:lang w:val="ru-RU"/>
        </w:rPr>
        <w:t xml:space="preserve">. Небольшой рассказ </w:t>
      </w:r>
      <w:r w:rsidR="00A0224E">
        <w:rPr>
          <w:lang w:val="ru-RU"/>
        </w:rPr>
        <w:t>о ДПИ, и в частности о стилизации</w:t>
      </w:r>
      <w:r w:rsidRPr="0006597B">
        <w:rPr>
          <w:lang w:val="ru-RU"/>
        </w:rPr>
        <w:t>. Изложение адаптировано к возрастной группе детей.</w:t>
      </w:r>
    </w:p>
    <w:p w:rsidR="0092389B" w:rsidRPr="0006597B" w:rsidRDefault="0092389B" w:rsidP="0092389B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</w:rPr>
      </w:pPr>
      <w:proofErr w:type="spellStart"/>
      <w:r w:rsidRPr="0006597B">
        <w:t>Непосредственно</w:t>
      </w:r>
      <w:proofErr w:type="spellEnd"/>
      <w:r w:rsidRPr="0006597B">
        <w:t xml:space="preserve"> </w:t>
      </w:r>
      <w:proofErr w:type="spellStart"/>
      <w:r w:rsidRPr="0006597B">
        <w:t>работа</w:t>
      </w:r>
      <w:proofErr w:type="spellEnd"/>
      <w:r w:rsidRPr="0006597B">
        <w:t xml:space="preserve"> </w:t>
      </w:r>
      <w:proofErr w:type="spellStart"/>
      <w:r w:rsidRPr="0006597B">
        <w:t>над</w:t>
      </w:r>
      <w:proofErr w:type="spellEnd"/>
      <w:r w:rsidRPr="0006597B">
        <w:t xml:space="preserve"> </w:t>
      </w:r>
      <w:proofErr w:type="spellStart"/>
      <w:r w:rsidRPr="0006597B">
        <w:t>изображением</w:t>
      </w:r>
      <w:proofErr w:type="spellEnd"/>
      <w:r w:rsidRPr="0006597B">
        <w:t>.</w:t>
      </w:r>
    </w:p>
    <w:p w:rsidR="0092389B" w:rsidRPr="0006597B" w:rsidRDefault="0092389B" w:rsidP="0092389B">
      <w:pPr>
        <w:pStyle w:val="Standard"/>
        <w:numPr>
          <w:ilvl w:val="0"/>
          <w:numId w:val="1"/>
        </w:numPr>
        <w:ind w:left="-640" w:firstLine="0"/>
        <w:jc w:val="both"/>
        <w:rPr>
          <w:u w:val="single"/>
          <w:lang w:val="ru-RU"/>
        </w:rPr>
      </w:pPr>
      <w:r w:rsidRPr="0006597B">
        <w:rPr>
          <w:lang w:val="ru-RU"/>
        </w:rPr>
        <w:t>В ходе работы демонстрация того, или иного материала, инструмента, приёма изображения.</w:t>
      </w:r>
    </w:p>
    <w:p w:rsidR="0092389B" w:rsidRPr="0006597B" w:rsidRDefault="0092389B" w:rsidP="0092389B">
      <w:pPr>
        <w:pStyle w:val="Standard"/>
        <w:jc w:val="both"/>
        <w:rPr>
          <w:u w:val="single"/>
          <w:lang w:val="ru-RU"/>
        </w:rPr>
      </w:pPr>
    </w:p>
    <w:p w:rsidR="0092389B" w:rsidRPr="0006597B" w:rsidRDefault="0092389B" w:rsidP="0092389B">
      <w:pPr>
        <w:pStyle w:val="Standard"/>
        <w:ind w:left="-640"/>
        <w:jc w:val="both"/>
        <w:rPr>
          <w:b/>
        </w:rPr>
      </w:pPr>
      <w:proofErr w:type="spellStart"/>
      <w:r>
        <w:rPr>
          <w:b/>
        </w:rPr>
        <w:t>Краткий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занятия</w:t>
      </w:r>
      <w:r w:rsidRPr="0006597B">
        <w:rPr>
          <w:b/>
        </w:rPr>
        <w:t>:</w:t>
      </w:r>
    </w:p>
    <w:p w:rsidR="0092389B" w:rsidRDefault="0092389B" w:rsidP="0092389B">
      <w:pPr>
        <w:pStyle w:val="Standard"/>
        <w:numPr>
          <w:ilvl w:val="0"/>
          <w:numId w:val="2"/>
        </w:numPr>
        <w:ind w:left="-640" w:firstLine="0"/>
        <w:jc w:val="both"/>
        <w:rPr>
          <w:lang w:val="ru-RU"/>
        </w:rPr>
      </w:pPr>
      <w:r w:rsidRPr="0006597B">
        <w:rPr>
          <w:lang w:val="ru-RU"/>
        </w:rPr>
        <w:t xml:space="preserve">Подготовка к работе. На мольберте </w:t>
      </w:r>
      <w:r>
        <w:rPr>
          <w:lang w:val="ru-RU"/>
        </w:rPr>
        <w:t>липкими подушечками</w:t>
      </w:r>
      <w:r w:rsidRPr="0006597B">
        <w:rPr>
          <w:lang w:val="ru-RU"/>
        </w:rPr>
        <w:t xml:space="preserve"> прикреплены подготовленные заранее листы бумаги </w:t>
      </w:r>
      <w:r>
        <w:rPr>
          <w:lang w:val="ru-RU"/>
        </w:rPr>
        <w:t>для акварели А3</w:t>
      </w:r>
      <w:r w:rsidRPr="0006597B">
        <w:rPr>
          <w:lang w:val="ru-RU"/>
        </w:rPr>
        <w:t xml:space="preserve">. На </w:t>
      </w:r>
      <w:proofErr w:type="spellStart"/>
      <w:r w:rsidRPr="0006597B">
        <w:rPr>
          <w:lang w:val="ru-RU"/>
        </w:rPr>
        <w:t>табуреточке</w:t>
      </w:r>
      <w:proofErr w:type="spellEnd"/>
      <w:r w:rsidRPr="0006597B">
        <w:rPr>
          <w:lang w:val="ru-RU"/>
        </w:rPr>
        <w:t xml:space="preserve"> разложены материалы и инструменты</w:t>
      </w:r>
      <w:r>
        <w:rPr>
          <w:lang w:val="ru-RU"/>
        </w:rPr>
        <w:t>:</w:t>
      </w:r>
      <w:r w:rsidRPr="0006597B">
        <w:rPr>
          <w:lang w:val="ru-RU"/>
        </w:rPr>
        <w:t xml:space="preserve"> вода, </w:t>
      </w:r>
      <w:r>
        <w:rPr>
          <w:lang w:val="ru-RU"/>
        </w:rPr>
        <w:t xml:space="preserve">гуашь, </w:t>
      </w:r>
      <w:r w:rsidRPr="0006597B">
        <w:rPr>
          <w:lang w:val="ru-RU"/>
        </w:rPr>
        <w:t>палитра</w:t>
      </w:r>
      <w:r>
        <w:rPr>
          <w:lang w:val="ru-RU"/>
        </w:rPr>
        <w:t>, кисти, тряпочка</w:t>
      </w:r>
      <w:r w:rsidRPr="0006597B">
        <w:rPr>
          <w:lang w:val="ru-RU"/>
        </w:rPr>
        <w:t>.</w:t>
      </w:r>
    </w:p>
    <w:p w:rsidR="0092389B" w:rsidRPr="0006597B" w:rsidRDefault="0092389B" w:rsidP="0092389B">
      <w:pPr>
        <w:pStyle w:val="Standard"/>
        <w:ind w:left="-640"/>
        <w:jc w:val="both"/>
        <w:rPr>
          <w:b/>
          <w:lang w:val="ru-RU"/>
        </w:rPr>
      </w:pPr>
      <w:r w:rsidRPr="0006597B">
        <w:rPr>
          <w:b/>
          <w:lang w:val="ru-RU"/>
        </w:rPr>
        <w:t>Мольберты и стулья адаптированы к возрасту и росту детей.</w:t>
      </w:r>
    </w:p>
    <w:p w:rsidR="0092389B" w:rsidRDefault="0092389B" w:rsidP="0092389B">
      <w:pPr>
        <w:pStyle w:val="Standard"/>
        <w:numPr>
          <w:ilvl w:val="0"/>
          <w:numId w:val="2"/>
        </w:numPr>
        <w:ind w:left="-640" w:firstLine="0"/>
        <w:jc w:val="both"/>
        <w:rPr>
          <w:lang w:val="ru-RU"/>
        </w:rPr>
      </w:pPr>
      <w:r w:rsidRPr="0006597B">
        <w:rPr>
          <w:lang w:val="ru-RU"/>
        </w:rPr>
        <w:t xml:space="preserve">На </w:t>
      </w:r>
      <w:r>
        <w:rPr>
          <w:lang w:val="ru-RU"/>
        </w:rPr>
        <w:t>доске и около доски прикреплены материалы и пособия для работы – удачные работы на данную тему, картинки с ветками винограда.</w:t>
      </w:r>
    </w:p>
    <w:p w:rsidR="0092389B" w:rsidRDefault="0092389B" w:rsidP="0092389B">
      <w:pPr>
        <w:pStyle w:val="Standard"/>
        <w:ind w:left="-640"/>
        <w:jc w:val="both"/>
        <w:rPr>
          <w:b/>
          <w:lang w:val="ru-RU"/>
        </w:rPr>
      </w:pPr>
      <w:r w:rsidRPr="002B18A7">
        <w:rPr>
          <w:b/>
          <w:lang w:val="ru-RU"/>
        </w:rPr>
        <w:t>Доска по высоте адаптирована к возрасту и росту детей. Освещение хорошее.</w:t>
      </w:r>
    </w:p>
    <w:p w:rsidR="00A0224E" w:rsidRDefault="00A0224E" w:rsidP="00A0224E">
      <w:pPr>
        <w:pStyle w:val="Standard"/>
        <w:numPr>
          <w:ilvl w:val="0"/>
          <w:numId w:val="2"/>
        </w:numPr>
        <w:ind w:left="-567" w:firstLine="0"/>
        <w:jc w:val="both"/>
        <w:rPr>
          <w:lang w:val="ru-RU"/>
        </w:rPr>
      </w:pPr>
      <w:r>
        <w:rPr>
          <w:lang w:val="ru-RU"/>
        </w:rPr>
        <w:t>К телев</w:t>
      </w:r>
      <w:r w:rsidRPr="00A0224E">
        <w:rPr>
          <w:lang w:val="ru-RU"/>
        </w:rPr>
        <w:t>изору подключен ноутбук с выходом в интернет. Сначала дети просматривают всевозможные изображения весёлых рыжих клоунов. В том числе – выступление О. Попова на арене Цирка.</w:t>
      </w:r>
    </w:p>
    <w:p w:rsidR="00CD601D" w:rsidRPr="00CD601D" w:rsidRDefault="00CD601D" w:rsidP="00CD601D">
      <w:pPr>
        <w:pStyle w:val="Standard"/>
        <w:ind w:left="-567"/>
        <w:jc w:val="both"/>
        <w:rPr>
          <w:b/>
          <w:lang w:val="ru-RU"/>
        </w:rPr>
      </w:pPr>
      <w:bookmarkStart w:id="0" w:name="_GoBack"/>
      <w:r w:rsidRPr="00CD601D">
        <w:rPr>
          <w:b/>
          <w:lang w:val="ru-RU"/>
        </w:rPr>
        <w:t>Педагог включает компьютерные технологии в работу.</w:t>
      </w:r>
    </w:p>
    <w:bookmarkEnd w:id="0"/>
    <w:p w:rsidR="00A0224E" w:rsidRPr="00A0224E" w:rsidRDefault="00A0224E" w:rsidP="00A0224E">
      <w:pPr>
        <w:pStyle w:val="Standard"/>
        <w:ind w:left="-567"/>
        <w:jc w:val="both"/>
        <w:rPr>
          <w:b/>
          <w:lang w:val="ru-RU"/>
        </w:rPr>
      </w:pPr>
      <w:r w:rsidRPr="00A0224E">
        <w:rPr>
          <w:b/>
          <w:lang w:val="ru-RU"/>
        </w:rPr>
        <w:t>Телевизор по высоте установки адаптирован к возрасту и росту детей, стулья адаптированы к возрасту и росту детей.</w:t>
      </w:r>
    </w:p>
    <w:p w:rsidR="0092389B" w:rsidRDefault="0092389B" w:rsidP="0092389B">
      <w:pPr>
        <w:pStyle w:val="Standard"/>
        <w:numPr>
          <w:ilvl w:val="0"/>
          <w:numId w:val="2"/>
        </w:numPr>
        <w:ind w:left="-567" w:firstLine="0"/>
        <w:jc w:val="both"/>
        <w:rPr>
          <w:lang w:val="ru-RU"/>
        </w:rPr>
      </w:pPr>
      <w:r w:rsidRPr="002B18A7">
        <w:rPr>
          <w:lang w:val="ru-RU"/>
        </w:rPr>
        <w:t>Педагог объ</w:t>
      </w:r>
      <w:r>
        <w:rPr>
          <w:lang w:val="ru-RU"/>
        </w:rPr>
        <w:t>ясняет правила работы с гуашью, правила нанесения на лист бумаги мазков кистью, правила смешения гуаши на палитре, правила отмывания и просушивания кистей.</w:t>
      </w:r>
    </w:p>
    <w:p w:rsidR="0092389B" w:rsidRDefault="0092389B" w:rsidP="0092389B">
      <w:pPr>
        <w:pStyle w:val="Standard"/>
        <w:ind w:left="-567"/>
        <w:jc w:val="both"/>
        <w:rPr>
          <w:b/>
          <w:lang w:val="ru-RU"/>
        </w:rPr>
      </w:pPr>
      <w:r w:rsidRPr="002B18A7">
        <w:rPr>
          <w:b/>
          <w:lang w:val="ru-RU"/>
        </w:rPr>
        <w:t>Педагог читает детям технику безопасности работы с гуашью и кистями.</w:t>
      </w:r>
    </w:p>
    <w:p w:rsidR="0092389B" w:rsidRPr="00A0224E" w:rsidRDefault="0092389B" w:rsidP="0092389B">
      <w:pPr>
        <w:pStyle w:val="Standard"/>
        <w:numPr>
          <w:ilvl w:val="0"/>
          <w:numId w:val="2"/>
        </w:numPr>
        <w:ind w:left="-567" w:firstLine="0"/>
        <w:jc w:val="both"/>
        <w:rPr>
          <w:lang w:val="ru-RU"/>
        </w:rPr>
      </w:pPr>
      <w:r w:rsidRPr="009444B1">
        <w:rPr>
          <w:lang w:val="ru-RU"/>
        </w:rPr>
        <w:t xml:space="preserve">Педагог рассказывает про контрастные пары, показывает наглядные пособия, играет с детьми в загадки по </w:t>
      </w:r>
      <w:proofErr w:type="spellStart"/>
      <w:r w:rsidRPr="009444B1">
        <w:rPr>
          <w:lang w:val="ru-RU"/>
        </w:rPr>
        <w:t>цветоведению</w:t>
      </w:r>
      <w:proofErr w:type="spellEnd"/>
      <w:r w:rsidR="00A0224E">
        <w:rPr>
          <w:lang w:val="ru-RU"/>
        </w:rPr>
        <w:t xml:space="preserve">. </w:t>
      </w:r>
    </w:p>
    <w:p w:rsidR="00A0224E" w:rsidRDefault="00A0224E" w:rsidP="00A0224E">
      <w:pPr>
        <w:pStyle w:val="Standard"/>
        <w:ind w:left="-567"/>
        <w:jc w:val="both"/>
        <w:rPr>
          <w:lang w:val="ru-RU"/>
        </w:rPr>
      </w:pPr>
      <w:r w:rsidRPr="00A0224E">
        <w:rPr>
          <w:lang w:val="ru-RU"/>
        </w:rPr>
        <w:t xml:space="preserve">На этом этапе коллективно решается 2 задачи: какого </w:t>
      </w:r>
      <w:proofErr w:type="gramStart"/>
      <w:r w:rsidRPr="00A0224E">
        <w:rPr>
          <w:lang w:val="ru-RU"/>
        </w:rPr>
        <w:t>цвета</w:t>
      </w:r>
      <w:proofErr w:type="gramEnd"/>
      <w:r w:rsidRPr="00A0224E">
        <w:rPr>
          <w:lang w:val="ru-RU"/>
        </w:rPr>
        <w:t xml:space="preserve"> и </w:t>
      </w:r>
      <w:proofErr w:type="gramStart"/>
      <w:r w:rsidRPr="00A0224E">
        <w:rPr>
          <w:lang w:val="ru-RU"/>
        </w:rPr>
        <w:t>какой</w:t>
      </w:r>
      <w:proofErr w:type="gramEnd"/>
      <w:r w:rsidRPr="00A0224E">
        <w:rPr>
          <w:lang w:val="ru-RU"/>
        </w:rPr>
        <w:t xml:space="preserve"> формы будет наш клоун. </w:t>
      </w:r>
    </w:p>
    <w:p w:rsidR="00A0224E" w:rsidRPr="00A0224E" w:rsidRDefault="00A0224E" w:rsidP="00A0224E">
      <w:pPr>
        <w:pStyle w:val="Standard"/>
        <w:ind w:left="-567"/>
        <w:jc w:val="both"/>
        <w:rPr>
          <w:lang w:val="ru-RU"/>
        </w:rPr>
      </w:pPr>
      <w:r w:rsidRPr="00056DFA">
        <w:rPr>
          <w:b/>
          <w:lang w:val="ru-RU"/>
        </w:rPr>
        <w:t xml:space="preserve">Педагог включает </w:t>
      </w:r>
      <w:r>
        <w:rPr>
          <w:b/>
          <w:lang w:val="ru-RU"/>
        </w:rPr>
        <w:t>игровые технологии и технологии группового взаимодействия в работу.</w:t>
      </w:r>
    </w:p>
    <w:p w:rsidR="0092389B" w:rsidRDefault="00A0224E" w:rsidP="0092389B">
      <w:pPr>
        <w:pStyle w:val="Standard"/>
        <w:numPr>
          <w:ilvl w:val="0"/>
          <w:numId w:val="2"/>
        </w:numPr>
        <w:ind w:left="-640" w:firstLine="0"/>
        <w:jc w:val="both"/>
        <w:rPr>
          <w:lang w:val="ru-RU"/>
        </w:rPr>
      </w:pPr>
      <w:r>
        <w:rPr>
          <w:lang w:val="ru-RU"/>
        </w:rPr>
        <w:t xml:space="preserve">Первый этап изображения – подготовка фона. </w:t>
      </w:r>
      <w:r w:rsidR="0092389B">
        <w:rPr>
          <w:lang w:val="ru-RU"/>
        </w:rPr>
        <w:t xml:space="preserve">Педагог объясняет, что такое заливка, растяжка, размывка, показывая на примерах (рисует сам). Создаются смеси и оттенки в тёплой </w:t>
      </w:r>
      <w:r w:rsidR="0092389B">
        <w:rPr>
          <w:lang w:val="ru-RU"/>
        </w:rPr>
        <w:lastRenderedPageBreak/>
        <w:t>гамме жёлтого и оранжевого цветов с использованием белил. Используются гуашь, палитра, тряпочка.  Используемые краски: жёлтая, красная, белая.</w:t>
      </w:r>
    </w:p>
    <w:p w:rsidR="0092389B" w:rsidRPr="0006597B" w:rsidRDefault="0092389B" w:rsidP="0092389B">
      <w:pPr>
        <w:pStyle w:val="Standard"/>
        <w:ind w:left="-640"/>
        <w:jc w:val="both"/>
        <w:rPr>
          <w:lang w:val="ru-RU"/>
        </w:rPr>
      </w:pPr>
      <w:r w:rsidRPr="0006597B">
        <w:rPr>
          <w:lang w:val="ru-RU"/>
        </w:rPr>
        <w:t xml:space="preserve">Сначала дети рисуют </w:t>
      </w:r>
      <w:r>
        <w:rPr>
          <w:lang w:val="ru-RU"/>
        </w:rPr>
        <w:t xml:space="preserve">самой большой </w:t>
      </w:r>
      <w:r w:rsidRPr="0006597B">
        <w:rPr>
          <w:lang w:val="ru-RU"/>
        </w:rPr>
        <w:t>круглой</w:t>
      </w:r>
      <w:r>
        <w:rPr>
          <w:lang w:val="ru-RU"/>
        </w:rPr>
        <w:t xml:space="preserve">, или плоской, </w:t>
      </w:r>
      <w:r w:rsidRPr="0006597B">
        <w:rPr>
          <w:lang w:val="ru-RU"/>
        </w:rPr>
        <w:t xml:space="preserve"> кистью </w:t>
      </w:r>
      <w:r>
        <w:rPr>
          <w:lang w:val="ru-RU"/>
        </w:rPr>
        <w:t>фон для работы. Заливку с растяжкой и размывкой границ цвета.</w:t>
      </w:r>
      <w:r w:rsidR="00966036" w:rsidRPr="00966036">
        <w:rPr>
          <w:lang w:val="ru-RU"/>
        </w:rPr>
        <w:t xml:space="preserve"> </w:t>
      </w:r>
      <w:r w:rsidR="00966036">
        <w:rPr>
          <w:lang w:val="ru-RU"/>
        </w:rPr>
        <w:t>При этом</w:t>
      </w:r>
      <w:proofErr w:type="gramStart"/>
      <w:r w:rsidR="00966036">
        <w:rPr>
          <w:lang w:val="ru-RU"/>
        </w:rPr>
        <w:t>,</w:t>
      </w:r>
      <w:proofErr w:type="gramEnd"/>
      <w:r w:rsidR="00966036">
        <w:rPr>
          <w:lang w:val="ru-RU"/>
        </w:rPr>
        <w:t xml:space="preserve"> педагог смешивает нужные краски, рассказывая детям, как и для чего это делать. И показывает, как правильно пользоваться кистью, краской, водой и тряпочкой.</w:t>
      </w:r>
    </w:p>
    <w:p w:rsidR="0092389B" w:rsidRPr="002B18A7" w:rsidRDefault="0092389B" w:rsidP="0092389B">
      <w:pPr>
        <w:pStyle w:val="Standard"/>
        <w:numPr>
          <w:ilvl w:val="0"/>
          <w:numId w:val="2"/>
        </w:numPr>
        <w:ind w:left="-640" w:firstLine="0"/>
        <w:jc w:val="both"/>
        <w:rPr>
          <w:lang w:val="ru-RU"/>
        </w:rPr>
      </w:pPr>
      <w:r>
        <w:rPr>
          <w:lang w:val="ru-RU"/>
        </w:rPr>
        <w:t xml:space="preserve">Следующий этап. </w:t>
      </w:r>
      <w:r w:rsidR="00A0224E">
        <w:rPr>
          <w:lang w:val="ru-RU"/>
        </w:rPr>
        <w:t>После хорошей просушки работы, п</w:t>
      </w:r>
      <w:r>
        <w:rPr>
          <w:lang w:val="ru-RU"/>
        </w:rPr>
        <w:t xml:space="preserve">едагог </w:t>
      </w:r>
      <w:r w:rsidR="00A0224E">
        <w:rPr>
          <w:lang w:val="ru-RU"/>
        </w:rPr>
        <w:t xml:space="preserve">рассказывает и показывает </w:t>
      </w:r>
      <w:r>
        <w:rPr>
          <w:lang w:val="ru-RU"/>
        </w:rPr>
        <w:t>на доске</w:t>
      </w:r>
      <w:r w:rsidR="00A0224E">
        <w:rPr>
          <w:lang w:val="ru-RU"/>
        </w:rPr>
        <w:t xml:space="preserve"> поэтапное построение фигуры клоуна. При этом показывает детям, как сложную форму создать из совсем простых элементов – круг,</w:t>
      </w:r>
      <w:r w:rsidR="00013740">
        <w:rPr>
          <w:lang w:val="ru-RU"/>
        </w:rPr>
        <w:t xml:space="preserve"> овал, квадрат, </w:t>
      </w:r>
      <w:proofErr w:type="spellStart"/>
      <w:r w:rsidR="00013740">
        <w:rPr>
          <w:lang w:val="ru-RU"/>
        </w:rPr>
        <w:t>треку</w:t>
      </w:r>
      <w:r w:rsidR="00A0224E">
        <w:rPr>
          <w:lang w:val="ru-RU"/>
        </w:rPr>
        <w:t>ольник</w:t>
      </w:r>
      <w:proofErr w:type="spellEnd"/>
      <w:r w:rsidR="00A0224E">
        <w:rPr>
          <w:lang w:val="ru-RU"/>
        </w:rPr>
        <w:t>, и т.д.  А так же – как форма простых овощей, фруктов, или других «питательных»</w:t>
      </w:r>
      <w:r w:rsidR="00013740">
        <w:rPr>
          <w:lang w:val="ru-RU"/>
        </w:rPr>
        <w:t xml:space="preserve"> вещей</w:t>
      </w:r>
      <w:r w:rsidR="00A0224E">
        <w:rPr>
          <w:lang w:val="ru-RU"/>
        </w:rPr>
        <w:t xml:space="preserve"> может помочь создать изображение. В частности – форму клоуна</w:t>
      </w:r>
      <w:r w:rsidR="00966036">
        <w:rPr>
          <w:lang w:val="ru-RU"/>
        </w:rPr>
        <w:t>,</w:t>
      </w:r>
      <w:r w:rsidR="00A0224E">
        <w:rPr>
          <w:lang w:val="ru-RU"/>
        </w:rPr>
        <w:t xml:space="preserve"> групповым </w:t>
      </w:r>
      <w:r w:rsidR="00966036">
        <w:rPr>
          <w:lang w:val="ru-RU"/>
        </w:rPr>
        <w:t>решением после обсуждения, привели к виду баклажана (упростили)</w:t>
      </w:r>
      <w:r>
        <w:rPr>
          <w:lang w:val="ru-RU"/>
        </w:rPr>
        <w:t xml:space="preserve">. </w:t>
      </w:r>
      <w:r w:rsidR="00966036">
        <w:rPr>
          <w:lang w:val="ru-RU"/>
        </w:rPr>
        <w:t>Так поэтапно, упрощая каждый ход, и приводя изображение к простой форме,  рисуется всё изображение клоуна. Лишние линии стираются ластиком, и работа готова к окрашиванию.</w:t>
      </w:r>
    </w:p>
    <w:p w:rsidR="00966036" w:rsidRDefault="0092389B" w:rsidP="0092389B">
      <w:pPr>
        <w:pStyle w:val="Standard"/>
        <w:numPr>
          <w:ilvl w:val="0"/>
          <w:numId w:val="2"/>
        </w:numPr>
        <w:ind w:left="-640" w:firstLine="0"/>
        <w:jc w:val="both"/>
        <w:rPr>
          <w:lang w:val="ru-RU"/>
        </w:rPr>
      </w:pPr>
      <w:r>
        <w:rPr>
          <w:lang w:val="ru-RU"/>
        </w:rPr>
        <w:t xml:space="preserve">Следующий этап. Педагог показывает на доске, а потом на показательной работе, как </w:t>
      </w:r>
      <w:r w:rsidR="00966036">
        <w:rPr>
          <w:lang w:val="ru-RU"/>
        </w:rPr>
        <w:t>локально окрасить отдельные части и детали клоуна в один какой-то цвет.</w:t>
      </w:r>
    </w:p>
    <w:p w:rsidR="00966036" w:rsidRDefault="00966036" w:rsidP="00966036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 xml:space="preserve"> </w:t>
      </w:r>
      <w:r w:rsidR="0092389B">
        <w:rPr>
          <w:lang w:val="ru-RU"/>
        </w:rPr>
        <w:t xml:space="preserve"> </w:t>
      </w:r>
      <w:r w:rsidRPr="00056DFA">
        <w:rPr>
          <w:b/>
          <w:lang w:val="ru-RU"/>
        </w:rPr>
        <w:t xml:space="preserve">Педагог включает игровые и проблемные </w:t>
      </w:r>
      <w:r>
        <w:rPr>
          <w:b/>
          <w:lang w:val="ru-RU"/>
        </w:rPr>
        <w:t>технологии в работу:</w:t>
      </w:r>
      <w:r>
        <w:rPr>
          <w:lang w:val="ru-RU"/>
        </w:rPr>
        <w:t xml:space="preserve"> </w:t>
      </w:r>
    </w:p>
    <w:p w:rsidR="0092389B" w:rsidRDefault="0092389B" w:rsidP="00966036">
      <w:pPr>
        <w:pStyle w:val="Standard"/>
        <w:ind w:left="-640"/>
        <w:jc w:val="both"/>
        <w:rPr>
          <w:lang w:val="ru-RU"/>
        </w:rPr>
      </w:pPr>
      <w:r>
        <w:rPr>
          <w:lang w:val="ru-RU"/>
        </w:rPr>
        <w:t xml:space="preserve">Педагог </w:t>
      </w:r>
      <w:r w:rsidR="00966036">
        <w:rPr>
          <w:lang w:val="ru-RU"/>
        </w:rPr>
        <w:t xml:space="preserve">предлагает детям поиграть в загадки с контрастными парами цветов, холодной и тёплой гаммой, и дети сами рассказывают и показывают, </w:t>
      </w:r>
      <w:r>
        <w:rPr>
          <w:lang w:val="ru-RU"/>
        </w:rPr>
        <w:t xml:space="preserve">какие краски и как нужно смешать для того, чтобы появился нужный цвет. Дети </w:t>
      </w:r>
      <w:r w:rsidR="00966036">
        <w:rPr>
          <w:lang w:val="ru-RU"/>
        </w:rPr>
        <w:t xml:space="preserve">делают </w:t>
      </w:r>
      <w:proofErr w:type="spellStart"/>
      <w:r w:rsidR="00966036">
        <w:rPr>
          <w:lang w:val="ru-RU"/>
        </w:rPr>
        <w:t>замалёвок</w:t>
      </w:r>
      <w:proofErr w:type="spellEnd"/>
      <w:r w:rsidR="00966036">
        <w:rPr>
          <w:lang w:val="ru-RU"/>
        </w:rPr>
        <w:t xml:space="preserve"> клоуна локальными цветами.</w:t>
      </w:r>
    </w:p>
    <w:p w:rsidR="00966036" w:rsidRDefault="0092389B" w:rsidP="0092389B">
      <w:pPr>
        <w:pStyle w:val="Standard"/>
        <w:numPr>
          <w:ilvl w:val="0"/>
          <w:numId w:val="2"/>
        </w:numPr>
        <w:ind w:left="-567" w:firstLine="0"/>
        <w:jc w:val="both"/>
        <w:rPr>
          <w:lang w:val="ru-RU"/>
        </w:rPr>
      </w:pPr>
      <w:r w:rsidRPr="0006597B">
        <w:rPr>
          <w:lang w:val="ru-RU"/>
        </w:rPr>
        <w:t xml:space="preserve">Следующий </w:t>
      </w:r>
      <w:r>
        <w:rPr>
          <w:lang w:val="ru-RU"/>
        </w:rPr>
        <w:t xml:space="preserve">этап. </w:t>
      </w:r>
      <w:r w:rsidR="00966036">
        <w:rPr>
          <w:lang w:val="ru-RU"/>
        </w:rPr>
        <w:t xml:space="preserve">Самостоятельный. </w:t>
      </w:r>
    </w:p>
    <w:p w:rsidR="00966036" w:rsidRDefault="00966036" w:rsidP="00966036">
      <w:pPr>
        <w:pStyle w:val="Standard"/>
        <w:ind w:left="-567"/>
        <w:jc w:val="both"/>
        <w:rPr>
          <w:lang w:val="ru-RU"/>
        </w:rPr>
      </w:pPr>
      <w:r w:rsidRPr="00056DFA">
        <w:rPr>
          <w:b/>
          <w:lang w:val="ru-RU"/>
        </w:rPr>
        <w:t xml:space="preserve">Педагог включает проблемные </w:t>
      </w:r>
      <w:r>
        <w:rPr>
          <w:b/>
          <w:lang w:val="ru-RU"/>
        </w:rPr>
        <w:t>технологии в работу:</w:t>
      </w:r>
    </w:p>
    <w:p w:rsidR="0092389B" w:rsidRPr="00727210" w:rsidRDefault="00966036" w:rsidP="00966036">
      <w:pPr>
        <w:pStyle w:val="Standard"/>
        <w:ind w:left="-567"/>
        <w:jc w:val="both"/>
        <w:rPr>
          <w:lang w:val="ru-RU"/>
        </w:rPr>
      </w:pPr>
      <w:r>
        <w:rPr>
          <w:lang w:val="ru-RU"/>
        </w:rPr>
        <w:t>Исходя из сочетания цветов в сближенной гамме, а так же сочетания контрастных пар, дети украшают каждый своего клоуна, как считают правильным. При этом педагог ставит задачу придерживаться закона контрастных пар</w:t>
      </w:r>
      <w:proofErr w:type="gramStart"/>
      <w:r>
        <w:rPr>
          <w:lang w:val="ru-RU"/>
        </w:rPr>
        <w:t xml:space="preserve"> .</w:t>
      </w:r>
      <w:proofErr w:type="gramEnd"/>
    </w:p>
    <w:p w:rsidR="0092389B" w:rsidRDefault="0092389B" w:rsidP="0092389B">
      <w:pPr>
        <w:pStyle w:val="Standard"/>
        <w:numPr>
          <w:ilvl w:val="0"/>
          <w:numId w:val="2"/>
        </w:numPr>
        <w:ind w:left="-640" w:firstLine="0"/>
        <w:jc w:val="both"/>
        <w:rPr>
          <w:lang w:val="ru-RU"/>
        </w:rPr>
      </w:pPr>
      <w:r w:rsidRPr="0006597B">
        <w:rPr>
          <w:lang w:val="ru-RU"/>
        </w:rPr>
        <w:t>Последний этап — обобщение работы. Помогает п</w:t>
      </w:r>
      <w:r>
        <w:rPr>
          <w:lang w:val="ru-RU"/>
        </w:rPr>
        <w:t>едагог</w:t>
      </w:r>
      <w:r w:rsidRPr="0006597B">
        <w:rPr>
          <w:lang w:val="ru-RU"/>
        </w:rPr>
        <w:t xml:space="preserve">. </w:t>
      </w:r>
      <w:r w:rsidRPr="00E1115B">
        <w:rPr>
          <w:lang w:val="ru-RU"/>
        </w:rPr>
        <w:t>Индивидуально.</w:t>
      </w:r>
    </w:p>
    <w:p w:rsidR="0092389B" w:rsidRPr="00E1115B" w:rsidRDefault="0092389B" w:rsidP="0092389B">
      <w:pPr>
        <w:pStyle w:val="Standard"/>
        <w:numPr>
          <w:ilvl w:val="0"/>
          <w:numId w:val="2"/>
        </w:numPr>
        <w:ind w:left="-640" w:firstLine="0"/>
        <w:jc w:val="both"/>
        <w:rPr>
          <w:lang w:val="ru-RU"/>
        </w:rPr>
      </w:pPr>
      <w:r>
        <w:rPr>
          <w:lang w:val="ru-RU"/>
        </w:rPr>
        <w:t xml:space="preserve">Заключение. Дети хором, или индивидуально повторяют пройденный материал, рассказывают про контрастные пары, </w:t>
      </w:r>
      <w:r w:rsidR="00C507FF">
        <w:rPr>
          <w:lang w:val="ru-RU"/>
        </w:rPr>
        <w:t xml:space="preserve">про стилизацию, шаги и находки в самостоятельной работе, </w:t>
      </w:r>
      <w:r>
        <w:rPr>
          <w:lang w:val="ru-RU"/>
        </w:rPr>
        <w:t>про технологические особенности работы. Делятся впечатлениями, выбирают победителя – лучшую работу занятия.</w:t>
      </w:r>
    </w:p>
    <w:p w:rsidR="0092389B" w:rsidRDefault="0092389B" w:rsidP="0092389B">
      <w:pPr>
        <w:ind w:left="-709"/>
      </w:pPr>
    </w:p>
    <w:p w:rsidR="0092389B" w:rsidRDefault="0092389B" w:rsidP="0092389B">
      <w:pPr>
        <w:ind w:left="-709"/>
      </w:pPr>
    </w:p>
    <w:p w:rsidR="0092389B" w:rsidRPr="00294CB7" w:rsidRDefault="0092389B" w:rsidP="0092389B">
      <w:pPr>
        <w:pStyle w:val="Standard"/>
        <w:ind w:left="-640"/>
        <w:jc w:val="both"/>
        <w:rPr>
          <w:lang w:val="ru-RU"/>
        </w:rPr>
      </w:pPr>
      <w:r w:rsidRPr="00AE732C">
        <w:rPr>
          <w:sz w:val="28"/>
          <w:szCs w:val="28"/>
          <w:lang w:val="ru-RU"/>
        </w:rPr>
        <w:t xml:space="preserve">   </w:t>
      </w:r>
      <w:r w:rsidRPr="00294CB7">
        <w:rPr>
          <w:lang w:val="ru-RU"/>
        </w:rPr>
        <w:t>Смешение техник нравится детям, раскрепощает их в выборе приёмов изображения.</w:t>
      </w:r>
    </w:p>
    <w:p w:rsidR="0092389B" w:rsidRPr="00294CB7" w:rsidRDefault="0092389B" w:rsidP="0092389B">
      <w:pPr>
        <w:pStyle w:val="Standard"/>
        <w:ind w:left="-640"/>
        <w:jc w:val="both"/>
        <w:rPr>
          <w:lang w:val="ru-RU"/>
        </w:rPr>
      </w:pPr>
      <w:r w:rsidRPr="00294CB7">
        <w:rPr>
          <w:lang w:val="ru-RU"/>
        </w:rPr>
        <w:t xml:space="preserve">Наработка навыков и умений пользоваться всевозможными приёмами, инструментами и материалами, </w:t>
      </w:r>
      <w:proofErr w:type="gramStart"/>
      <w:r w:rsidRPr="00294CB7">
        <w:rPr>
          <w:lang w:val="ru-RU"/>
        </w:rPr>
        <w:t>безусловно</w:t>
      </w:r>
      <w:proofErr w:type="gramEnd"/>
      <w:r w:rsidRPr="00294CB7">
        <w:rPr>
          <w:lang w:val="ru-RU"/>
        </w:rPr>
        <w:t xml:space="preserve"> обогащает багаж знаний, позволяет быстро и самостоятельно решить выбор материалов и инструментов изображения.</w:t>
      </w:r>
    </w:p>
    <w:p w:rsidR="0092389B" w:rsidRPr="00294CB7" w:rsidRDefault="0092389B" w:rsidP="0092389B">
      <w:pPr>
        <w:pStyle w:val="Standard"/>
        <w:ind w:left="-640"/>
        <w:jc w:val="both"/>
        <w:rPr>
          <w:lang w:val="ru-RU"/>
        </w:rPr>
      </w:pPr>
      <w:r w:rsidRPr="00294CB7">
        <w:rPr>
          <w:lang w:val="ru-RU"/>
        </w:rPr>
        <w:t>Хорошо тренируется мелкая моторика рук, что для детей дошкольного и младшего школьного возраста не просто необходимо, а жизненно важно.</w:t>
      </w:r>
    </w:p>
    <w:p w:rsidR="0092389B" w:rsidRPr="00294CB7" w:rsidRDefault="0092389B" w:rsidP="0092389B">
      <w:pPr>
        <w:pStyle w:val="Standard"/>
        <w:ind w:left="-640"/>
        <w:jc w:val="both"/>
        <w:rPr>
          <w:lang w:val="ru-RU"/>
        </w:rPr>
      </w:pPr>
      <w:r w:rsidRPr="00294CB7">
        <w:rPr>
          <w:lang w:val="ru-RU"/>
        </w:rPr>
        <w:t>Ребёнок непосредственно, свободно и раскрепощённо владеет тем, чему его опосредованно научили, и закрепили его знания на практике тренировкой.</w:t>
      </w:r>
    </w:p>
    <w:p w:rsidR="0092389B" w:rsidRPr="00294CB7" w:rsidRDefault="0092389B" w:rsidP="0092389B">
      <w:pPr>
        <w:pStyle w:val="Standard"/>
        <w:ind w:left="-640"/>
        <w:jc w:val="both"/>
        <w:rPr>
          <w:lang w:val="ru-RU"/>
        </w:rPr>
      </w:pPr>
      <w:r w:rsidRPr="00294CB7">
        <w:rPr>
          <w:lang w:val="ru-RU"/>
        </w:rPr>
        <w:t>Опосредованное, увлекательное и занимательное исследование материалов, техник и приёмов позволяет обогатить практику изображения красками.</w:t>
      </w:r>
    </w:p>
    <w:p w:rsidR="0092389B" w:rsidRPr="00294CB7" w:rsidRDefault="0092389B" w:rsidP="0092389B">
      <w:pPr>
        <w:pStyle w:val="Standard"/>
        <w:ind w:left="-640"/>
        <w:jc w:val="both"/>
        <w:rPr>
          <w:lang w:val="ru-RU"/>
        </w:rPr>
      </w:pPr>
      <w:r w:rsidRPr="00294CB7">
        <w:rPr>
          <w:lang w:val="ru-RU"/>
        </w:rPr>
        <w:t>Дети боятся красок только тогда, когда они не знают, как ими пользоваться, не знают всего диапазона их возможностей.</w:t>
      </w:r>
    </w:p>
    <w:p w:rsidR="0092389B" w:rsidRPr="00294CB7" w:rsidRDefault="0092389B" w:rsidP="0092389B">
      <w:pPr>
        <w:pStyle w:val="Standard"/>
        <w:ind w:left="-640"/>
        <w:jc w:val="both"/>
        <w:rPr>
          <w:lang w:val="ru-RU"/>
        </w:rPr>
      </w:pPr>
      <w:r w:rsidRPr="00294CB7">
        <w:rPr>
          <w:lang w:val="ru-RU"/>
        </w:rPr>
        <w:t>Данное задание — одно из серии знакомства детей с различными возможностями изображения. Не только ортодоксальными, но и необычными.</w:t>
      </w:r>
    </w:p>
    <w:p w:rsidR="0092389B" w:rsidRPr="00294CB7" w:rsidRDefault="0092389B" w:rsidP="0092389B">
      <w:pPr>
        <w:pStyle w:val="Standard"/>
        <w:ind w:left="-640"/>
        <w:jc w:val="both"/>
        <w:rPr>
          <w:lang w:val="ru-RU"/>
        </w:rPr>
      </w:pPr>
      <w:r w:rsidRPr="00294CB7">
        <w:rPr>
          <w:lang w:val="ru-RU"/>
        </w:rPr>
        <w:t>Постоянно тренируя свои навыки и умения в использовании инструментов, материалов и приёмов живописи и графики, дети к возрасту овладения восприятием перспективы, уже подготовлены к дальнейшему усложнению обучения их изобразительной грамоте.</w:t>
      </w:r>
    </w:p>
    <w:p w:rsidR="0092389B" w:rsidRPr="00294CB7" w:rsidRDefault="0092389B" w:rsidP="0092389B">
      <w:pPr>
        <w:pStyle w:val="Standard"/>
        <w:ind w:left="-640"/>
        <w:jc w:val="both"/>
        <w:rPr>
          <w:lang w:val="ru-RU"/>
        </w:rPr>
      </w:pPr>
      <w:r w:rsidRPr="00294CB7">
        <w:rPr>
          <w:lang w:val="ru-RU"/>
        </w:rPr>
        <w:t>Это намного упрощает им постижение новых знаний.</w:t>
      </w:r>
    </w:p>
    <w:p w:rsidR="0092389B" w:rsidRPr="00294CB7" w:rsidRDefault="0092389B" w:rsidP="0092389B">
      <w:pPr>
        <w:ind w:left="-709"/>
      </w:pPr>
    </w:p>
    <w:p w:rsidR="005444B6" w:rsidRDefault="005444B6"/>
    <w:sectPr w:rsidR="0054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5E5"/>
    <w:multiLevelType w:val="multilevel"/>
    <w:tmpl w:val="C9625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3A65B5"/>
    <w:multiLevelType w:val="multilevel"/>
    <w:tmpl w:val="2DACA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A3"/>
    <w:rsid w:val="00013740"/>
    <w:rsid w:val="002C4A81"/>
    <w:rsid w:val="00462DA3"/>
    <w:rsid w:val="005444B6"/>
    <w:rsid w:val="0092389B"/>
    <w:rsid w:val="00966036"/>
    <w:rsid w:val="00A0224E"/>
    <w:rsid w:val="00C507FF"/>
    <w:rsid w:val="00C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89B"/>
    <w:pPr>
      <w:spacing w:before="100" w:beforeAutospacing="1" w:after="100" w:afterAutospacing="1"/>
    </w:pPr>
  </w:style>
  <w:style w:type="paragraph" w:customStyle="1" w:styleId="Standard">
    <w:name w:val="Standard"/>
    <w:rsid w:val="009238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89B"/>
    <w:pPr>
      <w:spacing w:before="100" w:beforeAutospacing="1" w:after="100" w:afterAutospacing="1"/>
    </w:pPr>
  </w:style>
  <w:style w:type="paragraph" w:customStyle="1" w:styleId="Standard">
    <w:name w:val="Standard"/>
    <w:rsid w:val="009238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6</cp:revision>
  <dcterms:created xsi:type="dcterms:W3CDTF">2012-11-09T17:41:00Z</dcterms:created>
  <dcterms:modified xsi:type="dcterms:W3CDTF">2012-11-09T18:18:00Z</dcterms:modified>
</cp:coreProperties>
</file>