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77A7">
      <w:r>
        <w:t>Задачи:</w:t>
      </w:r>
    </w:p>
    <w:p w:rsidR="009B77A7" w:rsidRDefault="009B77A7" w:rsidP="009B77A7">
      <w:pPr>
        <w:pStyle w:val="a3"/>
        <w:numPr>
          <w:ilvl w:val="0"/>
          <w:numId w:val="1"/>
        </w:numPr>
      </w:pPr>
      <w:r>
        <w:t>Продолжить развивать мелкую моторику рук и артикуляцию</w:t>
      </w:r>
    </w:p>
    <w:p w:rsidR="009B77A7" w:rsidRDefault="009B77A7" w:rsidP="009B77A7">
      <w:pPr>
        <w:pStyle w:val="a3"/>
        <w:numPr>
          <w:ilvl w:val="0"/>
          <w:numId w:val="1"/>
        </w:numPr>
      </w:pPr>
      <w:r>
        <w:t xml:space="preserve">Продолжить работать над звуком </w:t>
      </w:r>
      <w:proofErr w:type="gramStart"/>
      <w:r>
        <w:t>Р</w:t>
      </w:r>
      <w:proofErr w:type="gramEnd"/>
      <w:r>
        <w:t>: воспитывать правильное произношение в словах и фразах</w:t>
      </w:r>
    </w:p>
    <w:p w:rsidR="009B77A7" w:rsidRDefault="009B77A7" w:rsidP="009B77A7">
      <w:pPr>
        <w:pStyle w:val="a3"/>
        <w:numPr>
          <w:ilvl w:val="0"/>
          <w:numId w:val="1"/>
        </w:numPr>
      </w:pPr>
      <w:r>
        <w:t>Продолжать учить работать со схемой предложения</w:t>
      </w:r>
    </w:p>
    <w:p w:rsidR="009B77A7" w:rsidRDefault="009B77A7" w:rsidP="009B77A7">
      <w:pPr>
        <w:pStyle w:val="a3"/>
        <w:numPr>
          <w:ilvl w:val="0"/>
          <w:numId w:val="1"/>
        </w:numPr>
      </w:pPr>
      <w:r>
        <w:t>Продолжать развивать связную речь. Учить отвечать полным ответом</w:t>
      </w:r>
    </w:p>
    <w:p w:rsidR="009B77A7" w:rsidRDefault="009B77A7" w:rsidP="009B77A7">
      <w:pPr>
        <w:pStyle w:val="a3"/>
        <w:numPr>
          <w:ilvl w:val="0"/>
          <w:numId w:val="1"/>
        </w:numPr>
      </w:pPr>
      <w:r>
        <w:t>Развивать внимание, память, восприятие (целостное).</w:t>
      </w:r>
    </w:p>
    <w:p w:rsidR="009B77A7" w:rsidRDefault="009B77A7" w:rsidP="009B77A7">
      <w:pPr>
        <w:pStyle w:val="a3"/>
      </w:pPr>
    </w:p>
    <w:p w:rsidR="009B77A7" w:rsidRDefault="009B77A7" w:rsidP="009B77A7">
      <w:pPr>
        <w:pStyle w:val="a3"/>
        <w:jc w:val="center"/>
      </w:pPr>
      <w:r>
        <w:t>Ход занятия</w:t>
      </w:r>
    </w:p>
    <w:p w:rsidR="009B77A7" w:rsidRDefault="009B77A7" w:rsidP="009B77A7">
      <w:pPr>
        <w:pStyle w:val="a3"/>
        <w:jc w:val="both"/>
      </w:pPr>
      <w:r>
        <w:t>Ребенок входит в кабинет, к зеркалу. Справа от него снеговик и конверты, накрытые красивой тканью.</w:t>
      </w:r>
    </w:p>
    <w:p w:rsidR="009B77A7" w:rsidRDefault="009B77A7" w:rsidP="009B77A7">
      <w:pPr>
        <w:pStyle w:val="a3"/>
        <w:jc w:val="both"/>
      </w:pPr>
      <w:r>
        <w:t>-Как ты думаешь, кто там?</w:t>
      </w:r>
    </w:p>
    <w:p w:rsidR="009B77A7" w:rsidRDefault="009B77A7" w:rsidP="009B77A7">
      <w:pPr>
        <w:pStyle w:val="a3"/>
        <w:jc w:val="both"/>
      </w:pPr>
      <w:r>
        <w:t>- Давай посмотрим, а гостям не покажем пока.</w:t>
      </w:r>
    </w:p>
    <w:p w:rsidR="009B77A7" w:rsidRDefault="009B77A7" w:rsidP="009B77A7">
      <w:pPr>
        <w:pStyle w:val="a3"/>
        <w:jc w:val="both"/>
      </w:pPr>
      <w:r>
        <w:t>-</w:t>
      </w:r>
      <w:proofErr w:type="gramStart"/>
      <w:r>
        <w:t>Ух</w:t>
      </w:r>
      <w:proofErr w:type="gramEnd"/>
      <w:r>
        <w:t xml:space="preserve"> ты! Он пришел с заданиями для тебя. А какой праздник тебе напоминает он?  (Новый год). </w:t>
      </w:r>
    </w:p>
    <w:p w:rsidR="009B77A7" w:rsidRDefault="009B77A7" w:rsidP="009B77A7">
      <w:pPr>
        <w:pStyle w:val="a3"/>
        <w:jc w:val="both"/>
      </w:pPr>
      <w:r>
        <w:t>-Чтобы приступить к выполнению задания надо размять пальчики и язычок:</w:t>
      </w:r>
    </w:p>
    <w:p w:rsidR="009B77A7" w:rsidRDefault="009B77A7" w:rsidP="009B77A7">
      <w:pPr>
        <w:pStyle w:val="a3"/>
        <w:jc w:val="both"/>
      </w:pPr>
      <w:r>
        <w:t>1) «Мячики»</w:t>
      </w:r>
      <w:r w:rsidR="00252D4D">
        <w:t xml:space="preserve"> </w:t>
      </w:r>
      <w:r>
        <w:t>-</w:t>
      </w:r>
      <w:r w:rsidR="00252D4D">
        <w:t xml:space="preserve"> </w:t>
      </w:r>
      <w:r>
        <w:t>массажеры</w:t>
      </w:r>
      <w:r w:rsidR="00252D4D">
        <w:t>. Сжимаем-разжимаем мячики в руках по</w:t>
      </w:r>
      <w:r w:rsidR="009259AA">
        <w:t xml:space="preserve"> </w:t>
      </w:r>
      <w:r w:rsidR="00252D4D">
        <w:t xml:space="preserve">очереди: </w:t>
      </w:r>
      <w:proofErr w:type="spellStart"/>
      <w:proofErr w:type="gramStart"/>
      <w:r w:rsidR="00252D4D">
        <w:t>левая-правая</w:t>
      </w:r>
      <w:proofErr w:type="spellEnd"/>
      <w:proofErr w:type="gramEnd"/>
      <w:r w:rsidR="00252D4D">
        <w:t xml:space="preserve">, </w:t>
      </w:r>
      <w:proofErr w:type="spellStart"/>
      <w:r w:rsidR="00252D4D">
        <w:t>правая-левая</w:t>
      </w:r>
      <w:proofErr w:type="spellEnd"/>
      <w:r w:rsidR="00252D4D">
        <w:t>.</w:t>
      </w:r>
    </w:p>
    <w:p w:rsidR="00252D4D" w:rsidRDefault="00252D4D" w:rsidP="009B77A7">
      <w:pPr>
        <w:pStyle w:val="a3"/>
        <w:jc w:val="both"/>
      </w:pPr>
      <w:r>
        <w:t xml:space="preserve">2) Артикуляционная гимнастика для звука </w:t>
      </w:r>
      <w:proofErr w:type="gramStart"/>
      <w:r>
        <w:t>Р</w:t>
      </w:r>
      <w:proofErr w:type="gramEnd"/>
      <w:r>
        <w:t xml:space="preserve"> «Сказка»; Снежинка для сдувания с ладони упражнение «Фокус». Длительное произношение: </w:t>
      </w:r>
      <w:proofErr w:type="spellStart"/>
      <w:r>
        <w:t>р-р-р-р</w:t>
      </w:r>
      <w:proofErr w:type="spellEnd"/>
      <w:r>
        <w:t>… «порычим»</w:t>
      </w:r>
    </w:p>
    <w:p w:rsidR="00252D4D" w:rsidRDefault="00252D4D" w:rsidP="009B77A7">
      <w:pPr>
        <w:pStyle w:val="a3"/>
        <w:jc w:val="both"/>
      </w:pPr>
      <w:proofErr w:type="spellStart"/>
      <w:r>
        <w:t>Чистоговорка</w:t>
      </w:r>
      <w:proofErr w:type="spellEnd"/>
      <w:r>
        <w:t xml:space="preserve"> (по картинкам):  </w:t>
      </w:r>
      <w:proofErr w:type="spellStart"/>
      <w:r>
        <w:t>тру-тру-труба</w:t>
      </w:r>
      <w:proofErr w:type="spellEnd"/>
    </w:p>
    <w:p w:rsidR="00252D4D" w:rsidRDefault="00252D4D" w:rsidP="009B77A7">
      <w:pPr>
        <w:pStyle w:val="a3"/>
        <w:jc w:val="both"/>
      </w:pPr>
      <w:r>
        <w:t xml:space="preserve">                                                           </w:t>
      </w:r>
      <w:proofErr w:type="spellStart"/>
      <w:r>
        <w:t>Тра-тра-трамвай</w:t>
      </w:r>
      <w:proofErr w:type="spellEnd"/>
    </w:p>
    <w:p w:rsidR="00252D4D" w:rsidRDefault="00252D4D" w:rsidP="009B77A7">
      <w:pPr>
        <w:pStyle w:val="a3"/>
        <w:jc w:val="both"/>
      </w:pPr>
      <w:r>
        <w:t xml:space="preserve">                                                           </w:t>
      </w:r>
      <w:proofErr w:type="spellStart"/>
      <w:r>
        <w:t>Тро-тро-метро</w:t>
      </w:r>
      <w:proofErr w:type="spellEnd"/>
    </w:p>
    <w:p w:rsidR="00252D4D" w:rsidRDefault="00252D4D" w:rsidP="009B77A7">
      <w:pPr>
        <w:pStyle w:val="a3"/>
        <w:jc w:val="both"/>
      </w:pPr>
      <w:r>
        <w:t xml:space="preserve">                                                           </w:t>
      </w:r>
      <w:proofErr w:type="spellStart"/>
      <w:r>
        <w:t>Дро-дро-ведро</w:t>
      </w:r>
      <w:proofErr w:type="spellEnd"/>
    </w:p>
    <w:p w:rsidR="00252D4D" w:rsidRDefault="00252D4D" w:rsidP="009B77A7">
      <w:pPr>
        <w:pStyle w:val="a3"/>
        <w:jc w:val="both"/>
      </w:pPr>
      <w:r>
        <w:t>Педагог:</w:t>
      </w:r>
    </w:p>
    <w:p w:rsidR="00252D4D" w:rsidRDefault="00252D4D" w:rsidP="009B77A7">
      <w:pPr>
        <w:pStyle w:val="a3"/>
        <w:jc w:val="both"/>
      </w:pPr>
      <w:proofErr w:type="gramStart"/>
      <w:r>
        <w:t xml:space="preserve">- Ну вот, язычок мы размяли, займемся заданиями </w:t>
      </w:r>
      <w:proofErr w:type="spellStart"/>
      <w:r>
        <w:t>снеговичка</w:t>
      </w:r>
      <w:proofErr w:type="spellEnd"/>
      <w:r>
        <w:t xml:space="preserve">. </w:t>
      </w:r>
      <w:proofErr w:type="gramEnd"/>
      <w:r>
        <w:t>(Открываем завесу)</w:t>
      </w:r>
    </w:p>
    <w:p w:rsidR="00252D4D" w:rsidRDefault="00252D4D" w:rsidP="009B77A7">
      <w:pPr>
        <w:pStyle w:val="a3"/>
        <w:jc w:val="both"/>
      </w:pPr>
      <w:r>
        <w:t>Выбираем конверт с заданием.</w:t>
      </w:r>
    </w:p>
    <w:p w:rsidR="00252D4D" w:rsidRDefault="00252D4D" w:rsidP="009B77A7">
      <w:pPr>
        <w:pStyle w:val="a3"/>
        <w:jc w:val="both"/>
      </w:pPr>
      <w:r>
        <w:t xml:space="preserve">№1 картинки со звуком </w:t>
      </w:r>
      <w:proofErr w:type="spellStart"/>
      <w:proofErr w:type="gramStart"/>
      <w:r>
        <w:t>р</w:t>
      </w:r>
      <w:proofErr w:type="spellEnd"/>
      <w:proofErr w:type="gramEnd"/>
    </w:p>
    <w:p w:rsidR="009259AA" w:rsidRDefault="00252D4D" w:rsidP="009B77A7">
      <w:pPr>
        <w:pStyle w:val="a3"/>
        <w:jc w:val="both"/>
      </w:pPr>
      <w:r>
        <w:t xml:space="preserve">П. – Давай </w:t>
      </w:r>
      <w:r w:rsidR="009259AA">
        <w:t>назо</w:t>
      </w:r>
      <w:r>
        <w:t>вем картинки, ты стараешься «рычать». Раскладываем по м</w:t>
      </w:r>
      <w:r w:rsidR="009259AA">
        <w:t>есту звука в слове</w:t>
      </w:r>
      <w:proofErr w:type="gramStart"/>
      <w:r w:rsidR="009259AA">
        <w:t>.</w:t>
      </w:r>
      <w:proofErr w:type="gramEnd"/>
      <w:r w:rsidR="009259AA">
        <w:t xml:space="preserve"> Разложили, убираем картинки и просим ребенка назвать все </w:t>
      </w:r>
      <w:proofErr w:type="gramStart"/>
      <w:r w:rsidR="009259AA">
        <w:t>картинки</w:t>
      </w:r>
      <w:proofErr w:type="gramEnd"/>
      <w:r w:rsidR="009259AA">
        <w:t xml:space="preserve"> с которыми работал.</w:t>
      </w:r>
    </w:p>
    <w:p w:rsidR="009259AA" w:rsidRDefault="009259AA" w:rsidP="009B77A7">
      <w:pPr>
        <w:pStyle w:val="a3"/>
        <w:jc w:val="both"/>
      </w:pPr>
      <w:r>
        <w:t>№2 (клей, контур, разрезная картинка, фломастер черного и оранжевого цвета)</w:t>
      </w:r>
      <w:proofErr w:type="gramStart"/>
      <w:r>
        <w:t>.</w:t>
      </w:r>
      <w:proofErr w:type="gramEnd"/>
      <w:r>
        <w:t xml:space="preserve"> В конверте разрезная картинка рыбки.</w:t>
      </w:r>
    </w:p>
    <w:p w:rsidR="00252D4D" w:rsidRDefault="009259AA" w:rsidP="009B77A7">
      <w:pPr>
        <w:pStyle w:val="a3"/>
        <w:jc w:val="both"/>
      </w:pPr>
      <w:r>
        <w:t>П. – Как ты думаешь, что здесь  надо сделать? Ребенок составляет (склеивает) рыбку, сопровождая речью свои действия.</w:t>
      </w:r>
    </w:p>
    <w:p w:rsidR="009259AA" w:rsidRDefault="009259AA" w:rsidP="009B77A7">
      <w:pPr>
        <w:pStyle w:val="a3"/>
        <w:jc w:val="both"/>
        <w:rPr>
          <w:i/>
        </w:rPr>
      </w:pPr>
      <w:r>
        <w:t xml:space="preserve">П. – Чего не хватает? </w:t>
      </w:r>
      <w:r w:rsidRPr="009259AA">
        <w:rPr>
          <w:i/>
        </w:rPr>
        <w:t xml:space="preserve">Чешуи, глаза, </w:t>
      </w:r>
      <w:proofErr w:type="spellStart"/>
      <w:r w:rsidRPr="009259AA">
        <w:rPr>
          <w:i/>
        </w:rPr>
        <w:t>жабер</w:t>
      </w:r>
      <w:proofErr w:type="spellEnd"/>
      <w:r>
        <w:rPr>
          <w:i/>
        </w:rPr>
        <w:t>.</w:t>
      </w:r>
    </w:p>
    <w:p w:rsidR="009259AA" w:rsidRDefault="009259AA" w:rsidP="009B77A7">
      <w:pPr>
        <w:pStyle w:val="a3"/>
        <w:jc w:val="both"/>
      </w:pPr>
      <w:r>
        <w:t xml:space="preserve">Ребенок дорисовывает недостающие части. </w:t>
      </w:r>
    </w:p>
    <w:p w:rsidR="009259AA" w:rsidRDefault="009259AA" w:rsidP="009B77A7">
      <w:pPr>
        <w:pStyle w:val="a3"/>
        <w:jc w:val="both"/>
      </w:pPr>
      <w:r>
        <w:t xml:space="preserve">- </w:t>
      </w:r>
      <w:proofErr w:type="gramStart"/>
      <w:r>
        <w:t>Ну</w:t>
      </w:r>
      <w:proofErr w:type="gramEnd"/>
      <w:r>
        <w:t xml:space="preserve"> вот и готово! Давай посмотрим что дальше.</w:t>
      </w:r>
    </w:p>
    <w:p w:rsidR="009259AA" w:rsidRDefault="009259AA" w:rsidP="009B77A7">
      <w:pPr>
        <w:pStyle w:val="a3"/>
        <w:jc w:val="both"/>
      </w:pPr>
    </w:p>
    <w:p w:rsidR="009259AA" w:rsidRDefault="009259AA" w:rsidP="009B77A7">
      <w:pPr>
        <w:pStyle w:val="a3"/>
        <w:jc w:val="both"/>
      </w:pPr>
      <w:r>
        <w:t>№3 открываем конверт</w:t>
      </w:r>
      <w:proofErr w:type="gramStart"/>
      <w:r>
        <w:t>.</w:t>
      </w:r>
      <w:proofErr w:type="gramEnd"/>
      <w:r>
        <w:t xml:space="preserve"> Здесь надо составить предложение и «записать» его схемой.</w:t>
      </w:r>
    </w:p>
    <w:p w:rsidR="009259AA" w:rsidRDefault="009259AA" w:rsidP="009B77A7">
      <w:pPr>
        <w:pStyle w:val="a3"/>
        <w:jc w:val="both"/>
        <w:rPr>
          <w:i/>
        </w:rPr>
      </w:pPr>
      <w:r>
        <w:t xml:space="preserve">- Давай попробуем. Что ты знаешь о рыбах? </w:t>
      </w:r>
      <w:r w:rsidRPr="009259AA">
        <w:rPr>
          <w:i/>
        </w:rPr>
        <w:t>Выкладываем схему.</w:t>
      </w:r>
    </w:p>
    <w:p w:rsidR="00021B72" w:rsidRDefault="00021B72" w:rsidP="009B77A7">
      <w:pPr>
        <w:pStyle w:val="a3"/>
        <w:jc w:val="both"/>
        <w:rPr>
          <w:i/>
        </w:rPr>
      </w:pPr>
    </w:p>
    <w:p w:rsidR="00021B72" w:rsidRPr="00021B72" w:rsidRDefault="00021B72" w:rsidP="009B77A7">
      <w:pPr>
        <w:pStyle w:val="a3"/>
        <w:jc w:val="both"/>
      </w:pPr>
      <w:r>
        <w:t>№4 конверт с наградой.</w:t>
      </w:r>
    </w:p>
    <w:sectPr w:rsidR="00021B72" w:rsidRPr="0002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4C11"/>
    <w:multiLevelType w:val="hybridMultilevel"/>
    <w:tmpl w:val="8980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7A7"/>
    <w:rsid w:val="00021B72"/>
    <w:rsid w:val="00252D4D"/>
    <w:rsid w:val="009259AA"/>
    <w:rsid w:val="009B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2012-10-09T12:28:00Z</dcterms:created>
  <dcterms:modified xsi:type="dcterms:W3CDTF">2012-10-09T12:59:00Z</dcterms:modified>
</cp:coreProperties>
</file>