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D6" w:rsidRDefault="00B867D6" w:rsidP="00B867D6">
      <w:pPr>
        <w:jc w:val="center"/>
        <w:rPr>
          <w:b/>
          <w:sz w:val="52"/>
          <w:szCs w:val="52"/>
          <w:u w:val="single"/>
        </w:rPr>
      </w:pPr>
      <w:r w:rsidRPr="008F7B21">
        <w:rPr>
          <w:b/>
          <w:sz w:val="52"/>
          <w:szCs w:val="52"/>
          <w:u w:val="single"/>
        </w:rPr>
        <w:t>Мы участвуем в олимпиаде.</w:t>
      </w:r>
    </w:p>
    <w:p w:rsidR="00B867D6" w:rsidRDefault="00B867D6" w:rsidP="00B867D6">
      <w:pPr>
        <w:rPr>
          <w:sz w:val="28"/>
          <w:szCs w:val="28"/>
        </w:rPr>
      </w:pPr>
    </w:p>
    <w:p w:rsidR="00740E9C" w:rsidRDefault="00740E9C" w:rsidP="00740E9C">
      <w:pPr>
        <w:jc w:val="center"/>
        <w:rPr>
          <w:sz w:val="32"/>
          <w:szCs w:val="32"/>
        </w:rPr>
      </w:pPr>
      <w:r w:rsidRPr="000F403D">
        <w:rPr>
          <w:sz w:val="32"/>
          <w:szCs w:val="32"/>
        </w:rPr>
        <w:t>Программа элективного курса по химии для учащихся 8 класса.</w:t>
      </w:r>
    </w:p>
    <w:p w:rsidR="00740E9C" w:rsidRDefault="00740E9C" w:rsidP="00740E9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Составила учитель химии МОУ СОШ с УИОП пгт Уни </w:t>
      </w:r>
    </w:p>
    <w:p w:rsidR="00740E9C" w:rsidRPr="000F403D" w:rsidRDefault="00740E9C" w:rsidP="00740E9C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Бушмакина</w:t>
      </w:r>
      <w:proofErr w:type="spellEnd"/>
      <w:r>
        <w:rPr>
          <w:sz w:val="32"/>
          <w:szCs w:val="32"/>
        </w:rPr>
        <w:t xml:space="preserve"> Наталья Николаевна</w:t>
      </w:r>
    </w:p>
    <w:p w:rsidR="00740E9C" w:rsidRPr="000F403D" w:rsidRDefault="00740E9C" w:rsidP="00740E9C">
      <w:pPr>
        <w:rPr>
          <w:sz w:val="36"/>
          <w:szCs w:val="36"/>
        </w:rPr>
      </w:pPr>
    </w:p>
    <w:p w:rsidR="00740E9C" w:rsidRDefault="00740E9C" w:rsidP="00740E9C">
      <w:pPr>
        <w:rPr>
          <w:sz w:val="28"/>
          <w:szCs w:val="28"/>
        </w:rPr>
      </w:pPr>
    </w:p>
    <w:p w:rsidR="00B867D6" w:rsidRPr="008F7B21" w:rsidRDefault="00B867D6" w:rsidP="00B867D6">
      <w:pPr>
        <w:rPr>
          <w:sz w:val="28"/>
          <w:szCs w:val="28"/>
        </w:rPr>
      </w:pPr>
    </w:p>
    <w:p w:rsidR="00B867D6" w:rsidRDefault="00B867D6" w:rsidP="00B867D6">
      <w:pPr>
        <w:rPr>
          <w:sz w:val="32"/>
          <w:szCs w:val="32"/>
        </w:rPr>
      </w:pPr>
    </w:p>
    <w:p w:rsidR="00B867D6" w:rsidRDefault="00B867D6" w:rsidP="00B867D6">
      <w:pPr>
        <w:jc w:val="center"/>
        <w:rPr>
          <w:b/>
          <w:sz w:val="36"/>
          <w:szCs w:val="36"/>
        </w:rPr>
      </w:pPr>
      <w:r w:rsidRPr="008F7B21">
        <w:rPr>
          <w:b/>
          <w:sz w:val="36"/>
          <w:szCs w:val="36"/>
        </w:rPr>
        <w:t>Пояснительная записка.</w:t>
      </w:r>
    </w:p>
    <w:p w:rsidR="00B867D6" w:rsidRDefault="00B867D6" w:rsidP="00B867D6">
      <w:pPr>
        <w:rPr>
          <w:sz w:val="28"/>
          <w:szCs w:val="28"/>
        </w:rPr>
      </w:pPr>
      <w:r>
        <w:rPr>
          <w:sz w:val="28"/>
          <w:szCs w:val="28"/>
        </w:rPr>
        <w:t>Данный курс предназначен для учащихся 8 классов, которые интересуются химией за рамками школьной программы.</w:t>
      </w:r>
    </w:p>
    <w:p w:rsidR="00B867D6" w:rsidRDefault="00B867D6" w:rsidP="00B867D6">
      <w:pPr>
        <w:rPr>
          <w:sz w:val="28"/>
          <w:szCs w:val="28"/>
        </w:rPr>
      </w:pPr>
      <w:r>
        <w:rPr>
          <w:sz w:val="28"/>
          <w:szCs w:val="28"/>
        </w:rPr>
        <w:t>Осознанное использование расчетных задач в школьном курсе химии позволяет успешно решать основные функции обучения и воспитания: обучающую, воспитывающую, развивающую.</w:t>
      </w:r>
    </w:p>
    <w:p w:rsidR="00B867D6" w:rsidRDefault="00B867D6" w:rsidP="00B867D6">
      <w:pPr>
        <w:rPr>
          <w:sz w:val="28"/>
          <w:szCs w:val="28"/>
        </w:rPr>
      </w:pPr>
      <w:r>
        <w:rPr>
          <w:sz w:val="28"/>
          <w:szCs w:val="28"/>
        </w:rPr>
        <w:t>Решение задач – это активный мыслительный познавательный процесс и является действенным средством воспитания трудолюбия, настойчивости, воли, характера, смекалки, изобретательности.</w:t>
      </w:r>
    </w:p>
    <w:p w:rsidR="00B867D6" w:rsidRDefault="00B867D6" w:rsidP="00B867D6">
      <w:pPr>
        <w:rPr>
          <w:sz w:val="28"/>
          <w:szCs w:val="28"/>
        </w:rPr>
      </w:pPr>
      <w:r>
        <w:rPr>
          <w:sz w:val="28"/>
          <w:szCs w:val="28"/>
        </w:rPr>
        <w:t>Психологи считают, что решение задач – это сложный, активный мыслительный процесс выделения существенных сторон проблемы путем анализа, абстрагирования и обобщения. Правильно подобранные задачи в соответствии с уровнем развития учащихся не только реализуют их психологический потенциал, но и мобилизуют личность в целом, учат мыслить, ориентироваться в проблемной ситуации, способствуют  коррекции и упрочнению знаний, вязи химии с другими науками: математикой, физикой.</w:t>
      </w:r>
    </w:p>
    <w:p w:rsidR="00B867D6" w:rsidRDefault="00B867D6" w:rsidP="00B867D6">
      <w:pPr>
        <w:rPr>
          <w:sz w:val="28"/>
          <w:szCs w:val="28"/>
        </w:rPr>
      </w:pPr>
      <w:r>
        <w:rPr>
          <w:sz w:val="28"/>
          <w:szCs w:val="28"/>
        </w:rPr>
        <w:t>Умение решать расчетные задачи является главным, определяющим показателем уровня развития химического мышления учащихся, глубины усвоения теоретического материала и успешности выполнения заданий олимпиад.</w:t>
      </w:r>
    </w:p>
    <w:p w:rsidR="00B867D6" w:rsidRDefault="00B867D6" w:rsidP="00B867D6">
      <w:pPr>
        <w:rPr>
          <w:sz w:val="28"/>
          <w:szCs w:val="28"/>
        </w:rPr>
      </w:pPr>
      <w:r>
        <w:rPr>
          <w:sz w:val="28"/>
          <w:szCs w:val="28"/>
        </w:rPr>
        <w:t>Данный элективный курс окажет помощь ученикам в решении задач в старших классах, он дополняет базовую программу, не нарушая ее целостности.</w:t>
      </w:r>
    </w:p>
    <w:p w:rsidR="00B867D6" w:rsidRDefault="00B867D6" w:rsidP="00B867D6">
      <w:pPr>
        <w:rPr>
          <w:sz w:val="28"/>
          <w:szCs w:val="28"/>
        </w:rPr>
      </w:pPr>
      <w:r>
        <w:rPr>
          <w:sz w:val="28"/>
          <w:szCs w:val="28"/>
        </w:rPr>
        <w:t>Содержание курса рассчитано на 12 часов.</w:t>
      </w:r>
    </w:p>
    <w:p w:rsidR="00B867D6" w:rsidRDefault="00B867D6" w:rsidP="00B867D6">
      <w:pPr>
        <w:rPr>
          <w:sz w:val="28"/>
          <w:szCs w:val="28"/>
        </w:rPr>
      </w:pPr>
    </w:p>
    <w:p w:rsidR="00B867D6" w:rsidRDefault="00B867D6" w:rsidP="00B867D6">
      <w:pPr>
        <w:rPr>
          <w:sz w:val="28"/>
          <w:szCs w:val="28"/>
        </w:rPr>
      </w:pPr>
    </w:p>
    <w:p w:rsidR="00B867D6" w:rsidRDefault="00B867D6" w:rsidP="00B867D6">
      <w:pPr>
        <w:rPr>
          <w:sz w:val="28"/>
          <w:szCs w:val="28"/>
        </w:rPr>
      </w:pPr>
      <w:r w:rsidRPr="00AF059C">
        <w:rPr>
          <w:b/>
          <w:sz w:val="40"/>
          <w:szCs w:val="40"/>
        </w:rPr>
        <w:t>Цели курса:</w:t>
      </w:r>
    </w:p>
    <w:p w:rsidR="00B867D6" w:rsidRDefault="00B867D6" w:rsidP="00B867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прикладных знаний, умений, навыков рационального решения расчетных задач по химии.</w:t>
      </w:r>
    </w:p>
    <w:p w:rsidR="00B867D6" w:rsidRDefault="00B867D6" w:rsidP="00B867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умения логически рассуждать, планировать, делать краткие записи.</w:t>
      </w:r>
    </w:p>
    <w:p w:rsidR="00B867D6" w:rsidRDefault="00B867D6" w:rsidP="00B867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Обучение практическому применению теоретического материала. </w:t>
      </w:r>
    </w:p>
    <w:p w:rsidR="00B867D6" w:rsidRDefault="00B867D6" w:rsidP="00B867D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осуществление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и курсовых связей химии с жизнью.</w:t>
      </w:r>
    </w:p>
    <w:p w:rsidR="00B867D6" w:rsidRDefault="00B867D6" w:rsidP="00B867D6">
      <w:pPr>
        <w:rPr>
          <w:sz w:val="28"/>
          <w:szCs w:val="28"/>
        </w:rPr>
      </w:pPr>
    </w:p>
    <w:p w:rsidR="00B867D6" w:rsidRDefault="00B867D6" w:rsidP="00B867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мышления, памяти, речи, что способствует сознательному усвоению и пониманию теорий, законов химии.</w:t>
      </w:r>
    </w:p>
    <w:p w:rsidR="00B867D6" w:rsidRDefault="00B867D6" w:rsidP="00B867D6">
      <w:pPr>
        <w:ind w:left="360"/>
        <w:jc w:val="center"/>
        <w:rPr>
          <w:b/>
          <w:sz w:val="36"/>
          <w:szCs w:val="36"/>
          <w:u w:val="single"/>
        </w:rPr>
      </w:pPr>
      <w:r w:rsidRPr="00A47146">
        <w:rPr>
          <w:b/>
          <w:sz w:val="36"/>
          <w:szCs w:val="36"/>
          <w:u w:val="single"/>
        </w:rPr>
        <w:t>Примерное поурочно – тематическое планирование элективного курса «</w:t>
      </w:r>
      <w:r>
        <w:rPr>
          <w:b/>
          <w:sz w:val="36"/>
          <w:szCs w:val="36"/>
          <w:u w:val="single"/>
        </w:rPr>
        <w:t>Мы участвуем в олимпиаде».</w:t>
      </w:r>
    </w:p>
    <w:p w:rsidR="00B867D6" w:rsidRDefault="00B867D6" w:rsidP="00B867D6">
      <w:pPr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2727"/>
      </w:tblGrid>
      <w:tr w:rsidR="00B867D6" w:rsidRPr="005E53D3" w:rsidTr="0035403F">
        <w:tc>
          <w:tcPr>
            <w:tcW w:w="5688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Последовательность тем в курсе</w:t>
            </w:r>
          </w:p>
        </w:tc>
        <w:tc>
          <w:tcPr>
            <w:tcW w:w="2727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Количество часов.</w:t>
            </w:r>
          </w:p>
        </w:tc>
      </w:tr>
      <w:tr w:rsidR="00B867D6" w:rsidRPr="005E53D3" w:rsidTr="0035403F">
        <w:tc>
          <w:tcPr>
            <w:tcW w:w="5688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Тема 1.</w:t>
            </w:r>
          </w:p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Первоначальные  понятия.</w:t>
            </w:r>
          </w:p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Урок 1.</w:t>
            </w:r>
          </w:p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Использование математических отношений.</w:t>
            </w:r>
          </w:p>
        </w:tc>
        <w:tc>
          <w:tcPr>
            <w:tcW w:w="2727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</w:p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3 часа.</w:t>
            </w:r>
          </w:p>
        </w:tc>
      </w:tr>
      <w:tr w:rsidR="00B867D6" w:rsidRPr="005E53D3" w:rsidTr="0035403F">
        <w:tc>
          <w:tcPr>
            <w:tcW w:w="5688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 xml:space="preserve">Урок 2. </w:t>
            </w:r>
          </w:p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Вычисление массовой доли.</w:t>
            </w:r>
          </w:p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Нахождение формул веществ.</w:t>
            </w:r>
          </w:p>
        </w:tc>
        <w:tc>
          <w:tcPr>
            <w:tcW w:w="2727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</w:p>
        </w:tc>
      </w:tr>
      <w:tr w:rsidR="00B867D6" w:rsidRPr="005E53D3" w:rsidTr="0035403F">
        <w:tc>
          <w:tcPr>
            <w:tcW w:w="5688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Урок 3.</w:t>
            </w:r>
          </w:p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Решение задач с применением понятий «количество вещества», «моль».</w:t>
            </w:r>
          </w:p>
        </w:tc>
        <w:tc>
          <w:tcPr>
            <w:tcW w:w="2727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</w:p>
        </w:tc>
      </w:tr>
      <w:tr w:rsidR="00B867D6" w:rsidRPr="005E53D3" w:rsidTr="0035403F">
        <w:tc>
          <w:tcPr>
            <w:tcW w:w="5688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Тема 2.</w:t>
            </w:r>
          </w:p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Растворы.</w:t>
            </w:r>
          </w:p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Урок 4.</w:t>
            </w:r>
          </w:p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 xml:space="preserve">Расчет массовой доли растворенного вещества в растворе. </w:t>
            </w:r>
          </w:p>
        </w:tc>
        <w:tc>
          <w:tcPr>
            <w:tcW w:w="2727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1 час.</w:t>
            </w:r>
          </w:p>
        </w:tc>
      </w:tr>
      <w:tr w:rsidR="00B867D6" w:rsidRPr="005E53D3" w:rsidTr="0035403F">
        <w:tc>
          <w:tcPr>
            <w:tcW w:w="5688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Тема 3.</w:t>
            </w:r>
          </w:p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 xml:space="preserve">Урок 5. </w:t>
            </w:r>
          </w:p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Решение задач по уравнениям химических реакций с использованием разных способов.</w:t>
            </w:r>
          </w:p>
        </w:tc>
        <w:tc>
          <w:tcPr>
            <w:tcW w:w="2727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1 час.</w:t>
            </w:r>
          </w:p>
        </w:tc>
      </w:tr>
      <w:tr w:rsidR="00B867D6" w:rsidRPr="005E53D3" w:rsidTr="0035403F">
        <w:tc>
          <w:tcPr>
            <w:tcW w:w="5688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Тема 4.</w:t>
            </w:r>
          </w:p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Урок 6.</w:t>
            </w:r>
          </w:p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Строение атома.</w:t>
            </w:r>
          </w:p>
        </w:tc>
        <w:tc>
          <w:tcPr>
            <w:tcW w:w="2727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1 час.</w:t>
            </w:r>
          </w:p>
        </w:tc>
      </w:tr>
      <w:tr w:rsidR="00B867D6" w:rsidRPr="005E53D3" w:rsidTr="0035403F">
        <w:tc>
          <w:tcPr>
            <w:tcW w:w="5688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Тема 5.</w:t>
            </w:r>
          </w:p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Урок 7.</w:t>
            </w:r>
          </w:p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Основные классы неорганических соединений.</w:t>
            </w:r>
          </w:p>
        </w:tc>
        <w:tc>
          <w:tcPr>
            <w:tcW w:w="2727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2 часа.</w:t>
            </w:r>
          </w:p>
        </w:tc>
      </w:tr>
      <w:tr w:rsidR="00B867D6" w:rsidRPr="005E53D3" w:rsidTr="0035403F">
        <w:tc>
          <w:tcPr>
            <w:tcW w:w="5688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Урок 8.</w:t>
            </w:r>
          </w:p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Составление уравнений химических реакций.</w:t>
            </w:r>
          </w:p>
        </w:tc>
        <w:tc>
          <w:tcPr>
            <w:tcW w:w="2727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</w:p>
        </w:tc>
      </w:tr>
      <w:tr w:rsidR="00B867D6" w:rsidRPr="005E53D3" w:rsidTr="0035403F">
        <w:tc>
          <w:tcPr>
            <w:tcW w:w="5688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Тема 6.</w:t>
            </w:r>
          </w:p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Коэффициенты.</w:t>
            </w:r>
          </w:p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Урок 9.</w:t>
            </w:r>
          </w:p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Расстановка коэффициентов методом подбора.</w:t>
            </w:r>
          </w:p>
        </w:tc>
        <w:tc>
          <w:tcPr>
            <w:tcW w:w="2727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2 часа.</w:t>
            </w:r>
          </w:p>
        </w:tc>
      </w:tr>
      <w:tr w:rsidR="00B867D6" w:rsidRPr="005E53D3" w:rsidTr="0035403F">
        <w:tc>
          <w:tcPr>
            <w:tcW w:w="5688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Урок 10.</w:t>
            </w:r>
          </w:p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ОВР.</w:t>
            </w:r>
          </w:p>
        </w:tc>
        <w:tc>
          <w:tcPr>
            <w:tcW w:w="2727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</w:p>
        </w:tc>
      </w:tr>
      <w:tr w:rsidR="00B867D6" w:rsidRPr="005E53D3" w:rsidTr="0035403F">
        <w:tc>
          <w:tcPr>
            <w:tcW w:w="5688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Урок 11.Подготовка к школьной олимпиаде.</w:t>
            </w:r>
          </w:p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lastRenderedPageBreak/>
              <w:t>Решение олимпиадных задач.</w:t>
            </w:r>
          </w:p>
        </w:tc>
        <w:tc>
          <w:tcPr>
            <w:tcW w:w="2727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lastRenderedPageBreak/>
              <w:t>2 часа.</w:t>
            </w:r>
          </w:p>
          <w:p w:rsidR="00B867D6" w:rsidRPr="005E53D3" w:rsidRDefault="00B867D6" w:rsidP="0035403F">
            <w:pPr>
              <w:rPr>
                <w:sz w:val="28"/>
                <w:szCs w:val="28"/>
              </w:rPr>
            </w:pPr>
          </w:p>
          <w:p w:rsidR="00B867D6" w:rsidRPr="005E53D3" w:rsidRDefault="00B867D6" w:rsidP="0035403F">
            <w:pPr>
              <w:rPr>
                <w:sz w:val="28"/>
                <w:szCs w:val="28"/>
              </w:rPr>
            </w:pPr>
          </w:p>
        </w:tc>
      </w:tr>
      <w:tr w:rsidR="00B867D6" w:rsidRPr="005E53D3" w:rsidTr="0035403F">
        <w:tc>
          <w:tcPr>
            <w:tcW w:w="5688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lastRenderedPageBreak/>
              <w:t>Всего за курс</w:t>
            </w:r>
          </w:p>
        </w:tc>
        <w:tc>
          <w:tcPr>
            <w:tcW w:w="2727" w:type="dxa"/>
          </w:tcPr>
          <w:p w:rsidR="00B867D6" w:rsidRPr="005E53D3" w:rsidRDefault="00B867D6" w:rsidP="0035403F">
            <w:pPr>
              <w:rPr>
                <w:sz w:val="28"/>
                <w:szCs w:val="28"/>
              </w:rPr>
            </w:pPr>
            <w:r w:rsidRPr="005E53D3">
              <w:rPr>
                <w:sz w:val="28"/>
                <w:szCs w:val="28"/>
              </w:rPr>
              <w:t>12 часов.</w:t>
            </w:r>
          </w:p>
        </w:tc>
      </w:tr>
    </w:tbl>
    <w:p w:rsidR="00B867D6" w:rsidRPr="00BB3F46" w:rsidRDefault="00B867D6" w:rsidP="00B867D6">
      <w:pPr>
        <w:ind w:left="360"/>
        <w:rPr>
          <w:sz w:val="28"/>
          <w:szCs w:val="28"/>
        </w:rPr>
      </w:pPr>
    </w:p>
    <w:p w:rsidR="00B867D6" w:rsidRDefault="00B867D6" w:rsidP="00B867D6">
      <w:pPr>
        <w:ind w:left="360"/>
        <w:rPr>
          <w:sz w:val="28"/>
          <w:szCs w:val="28"/>
        </w:rPr>
      </w:pPr>
    </w:p>
    <w:p w:rsidR="00B867D6" w:rsidRDefault="00B867D6" w:rsidP="00B867D6">
      <w:pPr>
        <w:jc w:val="center"/>
        <w:rPr>
          <w:b/>
          <w:sz w:val="36"/>
          <w:szCs w:val="36"/>
        </w:rPr>
      </w:pPr>
      <w:r w:rsidRPr="00032238">
        <w:rPr>
          <w:b/>
          <w:sz w:val="36"/>
          <w:szCs w:val="36"/>
        </w:rPr>
        <w:t>Требования к знаниям и умениям.</w:t>
      </w:r>
    </w:p>
    <w:p w:rsidR="00B867D6" w:rsidRDefault="00B867D6" w:rsidP="00B867D6">
      <w:pPr>
        <w:rPr>
          <w:sz w:val="28"/>
          <w:szCs w:val="28"/>
        </w:rPr>
      </w:pPr>
    </w:p>
    <w:p w:rsidR="00B867D6" w:rsidRDefault="00B867D6" w:rsidP="00B867D6">
      <w:pPr>
        <w:rPr>
          <w:sz w:val="28"/>
          <w:szCs w:val="28"/>
        </w:rPr>
      </w:pPr>
      <w:r>
        <w:rPr>
          <w:sz w:val="28"/>
          <w:szCs w:val="28"/>
        </w:rPr>
        <w:t>Учащиеся после изучения курса должны знать и уметь:</w:t>
      </w:r>
    </w:p>
    <w:p w:rsidR="00B867D6" w:rsidRDefault="00B867D6" w:rsidP="00B867D6">
      <w:pPr>
        <w:rPr>
          <w:sz w:val="28"/>
          <w:szCs w:val="28"/>
        </w:rPr>
      </w:pPr>
      <w:r>
        <w:rPr>
          <w:sz w:val="28"/>
          <w:szCs w:val="28"/>
        </w:rPr>
        <w:t xml:space="preserve">- применять разнообразные опорные схемы, таблицы, </w:t>
      </w:r>
      <w:proofErr w:type="spellStart"/>
      <w:r>
        <w:rPr>
          <w:sz w:val="28"/>
          <w:szCs w:val="28"/>
        </w:rPr>
        <w:t>решебники</w:t>
      </w:r>
      <w:proofErr w:type="spellEnd"/>
      <w:r>
        <w:rPr>
          <w:sz w:val="28"/>
          <w:szCs w:val="28"/>
        </w:rPr>
        <w:t>, сборники задач;</w:t>
      </w:r>
    </w:p>
    <w:p w:rsidR="00B867D6" w:rsidRDefault="00B867D6" w:rsidP="00B867D6">
      <w:pPr>
        <w:rPr>
          <w:sz w:val="28"/>
          <w:szCs w:val="28"/>
        </w:rPr>
      </w:pPr>
      <w:r>
        <w:rPr>
          <w:sz w:val="28"/>
          <w:szCs w:val="28"/>
        </w:rPr>
        <w:t>- производить математические расчеты;</w:t>
      </w:r>
    </w:p>
    <w:p w:rsidR="00B867D6" w:rsidRDefault="00B867D6" w:rsidP="00B867D6">
      <w:pPr>
        <w:rPr>
          <w:sz w:val="28"/>
          <w:szCs w:val="28"/>
        </w:rPr>
      </w:pPr>
      <w:r>
        <w:rPr>
          <w:sz w:val="28"/>
          <w:szCs w:val="28"/>
        </w:rPr>
        <w:t>- знать международную систему единиц;</w:t>
      </w:r>
    </w:p>
    <w:p w:rsidR="00B867D6" w:rsidRDefault="00B867D6" w:rsidP="00B867D6">
      <w:pPr>
        <w:rPr>
          <w:sz w:val="28"/>
          <w:szCs w:val="28"/>
        </w:rPr>
      </w:pPr>
      <w:r>
        <w:rPr>
          <w:sz w:val="28"/>
          <w:szCs w:val="28"/>
        </w:rPr>
        <w:t>- знать основные формулы и уметь их применять.</w:t>
      </w:r>
    </w:p>
    <w:p w:rsidR="00B867D6" w:rsidRDefault="00B867D6" w:rsidP="00B867D6">
      <w:pPr>
        <w:rPr>
          <w:sz w:val="28"/>
          <w:szCs w:val="28"/>
        </w:rPr>
      </w:pPr>
    </w:p>
    <w:p w:rsidR="00B867D6" w:rsidRDefault="00B867D6" w:rsidP="00B867D6">
      <w:pPr>
        <w:rPr>
          <w:sz w:val="28"/>
          <w:szCs w:val="28"/>
        </w:rPr>
      </w:pPr>
    </w:p>
    <w:p w:rsidR="00B867D6" w:rsidRDefault="00B867D6" w:rsidP="00B867D6">
      <w:pPr>
        <w:ind w:left="360"/>
        <w:jc w:val="center"/>
        <w:rPr>
          <w:b/>
          <w:sz w:val="40"/>
          <w:szCs w:val="40"/>
        </w:rPr>
      </w:pPr>
      <w:r w:rsidRPr="00F53796">
        <w:rPr>
          <w:b/>
          <w:sz w:val="40"/>
          <w:szCs w:val="40"/>
        </w:rPr>
        <w:t>Литература</w:t>
      </w:r>
    </w:p>
    <w:p w:rsidR="00B867D6" w:rsidRDefault="00B867D6" w:rsidP="00B867D6">
      <w:pPr>
        <w:ind w:left="360"/>
        <w:rPr>
          <w:sz w:val="28"/>
          <w:szCs w:val="28"/>
        </w:rPr>
      </w:pPr>
    </w:p>
    <w:p w:rsidR="00B867D6" w:rsidRDefault="00B867D6" w:rsidP="00B867D6">
      <w:pPr>
        <w:ind w:left="360"/>
        <w:rPr>
          <w:sz w:val="28"/>
          <w:szCs w:val="28"/>
        </w:rPr>
      </w:pPr>
      <w:r>
        <w:rPr>
          <w:sz w:val="28"/>
          <w:szCs w:val="28"/>
        </w:rPr>
        <w:t>Для учащихся:</w:t>
      </w:r>
    </w:p>
    <w:p w:rsidR="00B867D6" w:rsidRDefault="00B867D6" w:rsidP="00B867D6">
      <w:pPr>
        <w:ind w:left="360"/>
        <w:rPr>
          <w:sz w:val="28"/>
          <w:szCs w:val="28"/>
        </w:rPr>
      </w:pPr>
    </w:p>
    <w:p w:rsidR="00B867D6" w:rsidRDefault="00B867D6" w:rsidP="00B867D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Гольдфарб Я.Л. и др. Химия. Задачник. 8 – 11 классы. Учебное пособие для общеобразовательных заведений. М. Дрофа, 1999г.</w:t>
      </w:r>
    </w:p>
    <w:p w:rsidR="00B867D6" w:rsidRDefault="00B867D6" w:rsidP="00B867D6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Хомченко</w:t>
      </w:r>
      <w:proofErr w:type="spellEnd"/>
      <w:r>
        <w:rPr>
          <w:sz w:val="28"/>
          <w:szCs w:val="28"/>
        </w:rPr>
        <w:t xml:space="preserve"> И. Г. «Сборник задач и упражнений по химии для средней школы», М. Новая волна, 2003.</w:t>
      </w:r>
    </w:p>
    <w:p w:rsidR="00B867D6" w:rsidRDefault="00B867D6" w:rsidP="00B867D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Ковальчукова</w:t>
      </w:r>
      <w:proofErr w:type="spellEnd"/>
      <w:r>
        <w:rPr>
          <w:sz w:val="28"/>
          <w:szCs w:val="28"/>
        </w:rPr>
        <w:t xml:space="preserve"> О.В. «Учись решать задачи по химии» Уникум-центр,1999г</w:t>
      </w:r>
    </w:p>
    <w:p w:rsidR="00B867D6" w:rsidRDefault="00B867D6" w:rsidP="00B867D6">
      <w:pPr>
        <w:ind w:left="720"/>
        <w:rPr>
          <w:sz w:val="28"/>
          <w:szCs w:val="28"/>
        </w:rPr>
      </w:pPr>
    </w:p>
    <w:p w:rsidR="00B867D6" w:rsidRDefault="00B867D6" w:rsidP="00B867D6">
      <w:pPr>
        <w:ind w:left="360"/>
        <w:rPr>
          <w:sz w:val="28"/>
          <w:szCs w:val="28"/>
        </w:rPr>
      </w:pPr>
      <w:r>
        <w:rPr>
          <w:sz w:val="28"/>
          <w:szCs w:val="28"/>
        </w:rPr>
        <w:t>Для учителя:</w:t>
      </w:r>
    </w:p>
    <w:p w:rsidR="00B867D6" w:rsidRDefault="00B867D6" w:rsidP="00B867D6">
      <w:pPr>
        <w:ind w:left="360"/>
        <w:rPr>
          <w:sz w:val="28"/>
          <w:szCs w:val="28"/>
        </w:rPr>
      </w:pPr>
    </w:p>
    <w:p w:rsidR="00B867D6" w:rsidRDefault="00B867D6" w:rsidP="00B867D6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Штремплер</w:t>
      </w:r>
      <w:proofErr w:type="spellEnd"/>
      <w:r>
        <w:rPr>
          <w:sz w:val="28"/>
          <w:szCs w:val="28"/>
        </w:rPr>
        <w:t xml:space="preserve"> Г.И., Хохлова А.И. «Методика решения расчетных задач по химии», 8-11 класс. Москва, Просвещение: 1998г</w:t>
      </w:r>
    </w:p>
    <w:p w:rsidR="00B867D6" w:rsidRDefault="00B867D6" w:rsidP="00B867D6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Ерыгин</w:t>
      </w:r>
      <w:proofErr w:type="spellEnd"/>
      <w:r>
        <w:rPr>
          <w:sz w:val="28"/>
          <w:szCs w:val="28"/>
        </w:rPr>
        <w:t xml:space="preserve"> Д.П., Шишкин Е.А,</w:t>
      </w:r>
      <w:r w:rsidRPr="003C55BD">
        <w:rPr>
          <w:sz w:val="28"/>
          <w:szCs w:val="28"/>
        </w:rPr>
        <w:t xml:space="preserve"> </w:t>
      </w:r>
      <w:r>
        <w:rPr>
          <w:sz w:val="28"/>
          <w:szCs w:val="28"/>
        </w:rPr>
        <w:t>«Методика решения расчетных задач по химии»,  Москва, Просвещение: 1989г</w:t>
      </w:r>
    </w:p>
    <w:p w:rsidR="00B867D6" w:rsidRPr="00336644" w:rsidRDefault="00B867D6" w:rsidP="00B867D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Шишкин Е.А. «Современное обучение учащихся решению химических задач» Киров. Изд-во ИУУ 2003 год</w:t>
      </w:r>
    </w:p>
    <w:p w:rsidR="00B867D6" w:rsidRDefault="00B867D6" w:rsidP="00B867D6">
      <w:pPr>
        <w:ind w:left="360"/>
        <w:rPr>
          <w:sz w:val="28"/>
          <w:szCs w:val="28"/>
        </w:rPr>
      </w:pPr>
    </w:p>
    <w:p w:rsidR="00B867D6" w:rsidRPr="00032238" w:rsidRDefault="00B867D6" w:rsidP="00B867D6">
      <w:pPr>
        <w:jc w:val="center"/>
        <w:rPr>
          <w:b/>
          <w:sz w:val="36"/>
          <w:szCs w:val="36"/>
        </w:rPr>
      </w:pPr>
    </w:p>
    <w:p w:rsidR="00B867D6" w:rsidRDefault="00B867D6" w:rsidP="00B867D6">
      <w:pPr>
        <w:rPr>
          <w:sz w:val="28"/>
          <w:szCs w:val="28"/>
        </w:rPr>
      </w:pPr>
    </w:p>
    <w:p w:rsidR="00B867D6" w:rsidRDefault="00B867D6" w:rsidP="00B867D6">
      <w:pPr>
        <w:rPr>
          <w:sz w:val="28"/>
          <w:szCs w:val="28"/>
        </w:rPr>
      </w:pPr>
    </w:p>
    <w:p w:rsidR="00B867D6" w:rsidRDefault="00B867D6" w:rsidP="00B867D6">
      <w:pPr>
        <w:rPr>
          <w:sz w:val="28"/>
          <w:szCs w:val="28"/>
        </w:rPr>
      </w:pPr>
    </w:p>
    <w:p w:rsidR="00B867D6" w:rsidRDefault="00B867D6" w:rsidP="00B867D6">
      <w:pPr>
        <w:rPr>
          <w:sz w:val="28"/>
          <w:szCs w:val="28"/>
        </w:rPr>
      </w:pPr>
    </w:p>
    <w:p w:rsidR="00B867D6" w:rsidRDefault="00B867D6" w:rsidP="00B867D6">
      <w:pPr>
        <w:rPr>
          <w:sz w:val="28"/>
          <w:szCs w:val="28"/>
        </w:rPr>
      </w:pPr>
    </w:p>
    <w:p w:rsidR="00B867D6" w:rsidRDefault="00B867D6" w:rsidP="00B867D6">
      <w:pPr>
        <w:rPr>
          <w:sz w:val="28"/>
          <w:szCs w:val="28"/>
        </w:rPr>
      </w:pPr>
    </w:p>
    <w:p w:rsidR="00B867D6" w:rsidRDefault="00B867D6" w:rsidP="00B867D6">
      <w:pPr>
        <w:rPr>
          <w:sz w:val="28"/>
          <w:szCs w:val="28"/>
        </w:rPr>
      </w:pPr>
    </w:p>
    <w:p w:rsidR="00B867D6" w:rsidRDefault="00B867D6" w:rsidP="00B867D6">
      <w:pPr>
        <w:rPr>
          <w:sz w:val="28"/>
          <w:szCs w:val="28"/>
        </w:rPr>
      </w:pPr>
    </w:p>
    <w:p w:rsidR="00B867D6" w:rsidRDefault="00B867D6" w:rsidP="00B867D6">
      <w:pPr>
        <w:rPr>
          <w:sz w:val="28"/>
          <w:szCs w:val="28"/>
        </w:rPr>
      </w:pPr>
    </w:p>
    <w:p w:rsidR="00B867D6" w:rsidRDefault="00B867D6" w:rsidP="00B867D6">
      <w:pPr>
        <w:rPr>
          <w:sz w:val="28"/>
          <w:szCs w:val="28"/>
        </w:rPr>
      </w:pPr>
    </w:p>
    <w:p w:rsidR="00B867D6" w:rsidRPr="00F53796" w:rsidRDefault="00B867D6" w:rsidP="00B867D6">
      <w:pPr>
        <w:rPr>
          <w:sz w:val="28"/>
          <w:szCs w:val="28"/>
        </w:rPr>
      </w:pPr>
    </w:p>
    <w:p w:rsidR="00B867D6" w:rsidRDefault="00B867D6" w:rsidP="00B867D6"/>
    <w:p w:rsidR="000624B7" w:rsidRDefault="000624B7"/>
    <w:sectPr w:rsidR="000624B7" w:rsidSect="0084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19BC"/>
    <w:multiLevelType w:val="hybridMultilevel"/>
    <w:tmpl w:val="1926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2B518B"/>
    <w:multiLevelType w:val="hybridMultilevel"/>
    <w:tmpl w:val="060EB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93043E"/>
    <w:multiLevelType w:val="hybridMultilevel"/>
    <w:tmpl w:val="D95C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7D6"/>
    <w:rsid w:val="000624B7"/>
    <w:rsid w:val="00740E9C"/>
    <w:rsid w:val="00840AA8"/>
    <w:rsid w:val="00B33C19"/>
    <w:rsid w:val="00B867D6"/>
    <w:rsid w:val="00D4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3228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2012-07-03T11:35:00Z</dcterms:created>
  <dcterms:modified xsi:type="dcterms:W3CDTF">2012-07-03T11:38:00Z</dcterms:modified>
</cp:coreProperties>
</file>