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DB" w:rsidRPr="00AA4C70" w:rsidRDefault="005320DB" w:rsidP="005320DB">
      <w:pPr>
        <w:pStyle w:val="a3"/>
        <w:jc w:val="center"/>
        <w:rPr>
          <w:b/>
          <w:bCs/>
        </w:rPr>
      </w:pPr>
      <w:r w:rsidRPr="00AA4C70">
        <w:rPr>
          <w:b/>
          <w:bCs/>
        </w:rPr>
        <w:t>Технологическая карта урока по химии «</w:t>
      </w:r>
      <w:r w:rsidR="00E920E5">
        <w:rPr>
          <w:b/>
          <w:bCs/>
        </w:rPr>
        <w:t>Кислоты вокруг нас.</w:t>
      </w:r>
      <w:r w:rsidRPr="00AA4C70">
        <w:rPr>
          <w:b/>
          <w:bCs/>
        </w:rPr>
        <w:t>»</w:t>
      </w:r>
    </w:p>
    <w:p w:rsidR="005320DB" w:rsidRPr="00AA4C70" w:rsidRDefault="005320DB" w:rsidP="005320DB">
      <w:pPr>
        <w:pStyle w:val="a3"/>
        <w:spacing w:after="0" w:afterAutospacing="0"/>
        <w:rPr>
          <w:bCs/>
        </w:rPr>
      </w:pPr>
      <w:r>
        <w:rPr>
          <w:bCs/>
        </w:rPr>
        <w:t xml:space="preserve">1. </w:t>
      </w:r>
      <w:r w:rsidRPr="002353E3">
        <w:rPr>
          <w:b/>
          <w:bCs/>
        </w:rPr>
        <w:t>Класс</w:t>
      </w:r>
      <w:r>
        <w:rPr>
          <w:bCs/>
        </w:rPr>
        <w:t xml:space="preserve"> - </w:t>
      </w:r>
      <w:r w:rsidR="00E920E5">
        <w:rPr>
          <w:bCs/>
        </w:rPr>
        <w:t>8</w:t>
      </w:r>
      <w:r>
        <w:rPr>
          <w:bCs/>
        </w:rPr>
        <w:t>-</w:t>
      </w:r>
      <w:r w:rsidR="00E920E5">
        <w:rPr>
          <w:bCs/>
        </w:rPr>
        <w:t xml:space="preserve">А </w:t>
      </w:r>
      <w:r>
        <w:rPr>
          <w:bCs/>
        </w:rPr>
        <w:t>класс</w:t>
      </w:r>
      <w:r w:rsidR="00E920E5">
        <w:rPr>
          <w:bCs/>
        </w:rPr>
        <w:t xml:space="preserve"> </w:t>
      </w:r>
      <w:r>
        <w:rPr>
          <w:bCs/>
        </w:rPr>
        <w:t xml:space="preserve"> МОУ СОШ с УИОП пгт. Уни</w:t>
      </w:r>
    </w:p>
    <w:p w:rsidR="005320DB" w:rsidRPr="00AA4C70" w:rsidRDefault="005320DB" w:rsidP="005320DB">
      <w:pPr>
        <w:pStyle w:val="a3"/>
        <w:spacing w:before="0" w:beforeAutospacing="0" w:after="0" w:afterAutospacing="0"/>
      </w:pPr>
      <w:r w:rsidRPr="00AA4C70">
        <w:t xml:space="preserve">2. </w:t>
      </w:r>
      <w:r w:rsidR="00E920E5">
        <w:rPr>
          <w:b/>
        </w:rPr>
        <w:t>Тема</w:t>
      </w:r>
      <w:r w:rsidRPr="002353E3">
        <w:rPr>
          <w:b/>
        </w:rPr>
        <w:t xml:space="preserve"> </w:t>
      </w:r>
      <w:r w:rsidR="00E920E5">
        <w:rPr>
          <w:b/>
        </w:rPr>
        <w:t>урока</w:t>
      </w:r>
      <w:r w:rsidRPr="00AA4C70">
        <w:t xml:space="preserve"> - «</w:t>
      </w:r>
      <w:r w:rsidR="00E920E5">
        <w:t>Кислоты вокруг нас</w:t>
      </w:r>
      <w:r w:rsidRPr="00AA4C70">
        <w:t>»</w:t>
      </w:r>
      <w:r w:rsidR="00E920E5">
        <w:t>.</w:t>
      </w:r>
    </w:p>
    <w:p w:rsidR="005320DB" w:rsidRPr="00AA4C70" w:rsidRDefault="005320DB" w:rsidP="005320DB">
      <w:pPr>
        <w:pStyle w:val="a3"/>
        <w:spacing w:before="0" w:beforeAutospacing="0" w:after="0" w:afterAutospacing="0"/>
      </w:pPr>
      <w:r w:rsidRPr="00AA4C70">
        <w:t>3</w:t>
      </w:r>
      <w:r w:rsidR="00E920E5">
        <w:rPr>
          <w:b/>
        </w:rPr>
        <w:t xml:space="preserve">. </w:t>
      </w:r>
      <w:r w:rsidR="00E920E5" w:rsidRPr="002353E3">
        <w:rPr>
          <w:b/>
        </w:rPr>
        <w:t>Тип урока</w:t>
      </w:r>
      <w:r w:rsidR="00E920E5" w:rsidRPr="00AA4C70">
        <w:t xml:space="preserve"> – </w:t>
      </w:r>
      <w:r w:rsidR="00E920E5">
        <w:t>изучение нового материала.</w:t>
      </w:r>
    </w:p>
    <w:p w:rsidR="005320DB" w:rsidRDefault="005320DB" w:rsidP="005320DB">
      <w:pPr>
        <w:pStyle w:val="a3"/>
        <w:spacing w:before="0" w:beforeAutospacing="0" w:after="0" w:afterAutospacing="0"/>
      </w:pPr>
      <w:r w:rsidRPr="00AA4C70">
        <w:t xml:space="preserve">5. </w:t>
      </w:r>
      <w:r w:rsidR="00E920E5" w:rsidRPr="00F47D34">
        <w:rPr>
          <w:b/>
        </w:rPr>
        <w:t>Единая дидактическая цель:</w:t>
      </w:r>
      <w:r w:rsidR="00E920E5">
        <w:rPr>
          <w:b/>
        </w:rPr>
        <w:t xml:space="preserve"> </w:t>
      </w:r>
      <w:r w:rsidR="00E920E5" w:rsidRPr="00E920E5">
        <w:t>1.Сформировать у учащихся представление о кислотах.</w:t>
      </w:r>
    </w:p>
    <w:p w:rsidR="00E920E5" w:rsidRPr="00E920E5" w:rsidRDefault="00E920E5" w:rsidP="005320DB">
      <w:pPr>
        <w:pStyle w:val="a3"/>
        <w:spacing w:before="0" w:beforeAutospacing="0" w:after="0" w:afterAutospacing="0"/>
      </w:pPr>
      <w:r>
        <w:t xml:space="preserve">                                                          2.Способствовать умению учеников применять свои знания в жизни.</w:t>
      </w:r>
    </w:p>
    <w:p w:rsidR="005320DB" w:rsidRPr="00AA4C70" w:rsidRDefault="00E920E5" w:rsidP="005320DB">
      <w:pPr>
        <w:pStyle w:val="a3"/>
        <w:spacing w:before="0" w:beforeAutospacing="0"/>
      </w:pPr>
      <w:r>
        <w:t>6</w:t>
      </w:r>
      <w:r w:rsidR="005320DB" w:rsidRPr="00AA4C70">
        <w:t xml:space="preserve">. </w:t>
      </w:r>
      <w:r w:rsidR="005320DB" w:rsidRPr="002353E3">
        <w:rPr>
          <w:b/>
          <w:u w:val="single"/>
        </w:rPr>
        <w:t>Цели урока</w:t>
      </w:r>
      <w:r w:rsidR="005320DB" w:rsidRPr="00AA4C70">
        <w:t>:</w:t>
      </w:r>
    </w:p>
    <w:p w:rsidR="005320DB" w:rsidRPr="00AA4C70" w:rsidRDefault="005320DB" w:rsidP="005320DB">
      <w:pPr>
        <w:pStyle w:val="a3"/>
      </w:pPr>
      <w:r w:rsidRPr="00AA4C70">
        <w:rPr>
          <w:b/>
        </w:rPr>
        <w:t>Образовательная</w:t>
      </w:r>
      <w:r>
        <w:rPr>
          <w:b/>
        </w:rPr>
        <w:t>:</w:t>
      </w:r>
      <w:r>
        <w:t xml:space="preserve"> </w:t>
      </w:r>
      <w:r w:rsidR="00E920E5">
        <w:t>обобщить и углубить знания учащихся о кислотах.</w:t>
      </w:r>
    </w:p>
    <w:p w:rsidR="00E920E5" w:rsidRPr="00AA4C70" w:rsidRDefault="005320DB" w:rsidP="005320DB">
      <w:pPr>
        <w:spacing w:before="100" w:beforeAutospacing="1" w:after="100" w:afterAutospacing="1"/>
        <w:jc w:val="both"/>
        <w:rPr>
          <w:color w:val="000000"/>
        </w:rPr>
      </w:pPr>
      <w:r w:rsidRPr="00AA4C70">
        <w:rPr>
          <w:b/>
        </w:rPr>
        <w:t>Воспитательная</w:t>
      </w:r>
      <w:r w:rsidRPr="00AA4C70">
        <w:t xml:space="preserve">: </w:t>
      </w:r>
      <w:r>
        <w:t>воспитывать</w:t>
      </w:r>
      <w:r w:rsidR="00E920E5">
        <w:rPr>
          <w:color w:val="000000"/>
        </w:rPr>
        <w:t xml:space="preserve">                                    </w:t>
      </w:r>
    </w:p>
    <w:p w:rsidR="005320DB" w:rsidRPr="00AA4C70" w:rsidRDefault="005320DB" w:rsidP="005320DB">
      <w:pPr>
        <w:spacing w:before="100" w:beforeAutospacing="1" w:after="100" w:afterAutospacing="1"/>
        <w:jc w:val="both"/>
        <w:rPr>
          <w:color w:val="000000"/>
        </w:rPr>
      </w:pPr>
      <w:r w:rsidRPr="00AA4C70">
        <w:rPr>
          <w:b/>
          <w:color w:val="000000"/>
        </w:rPr>
        <w:t>Развивающая:</w:t>
      </w:r>
      <w:r>
        <w:rPr>
          <w:color w:val="000000"/>
        </w:rPr>
        <w:t xml:space="preserve"> </w:t>
      </w:r>
      <w:r w:rsidRPr="00AA4C70">
        <w:rPr>
          <w:color w:val="000000"/>
        </w:rPr>
        <w:t xml:space="preserve"> </w:t>
      </w:r>
      <w:r>
        <w:rPr>
          <w:color w:val="000000"/>
        </w:rPr>
        <w:t xml:space="preserve">развивать </w:t>
      </w:r>
      <w:r w:rsidRPr="00AA4C70">
        <w:rPr>
          <w:color w:val="000000"/>
        </w:rPr>
        <w:t>самостоятельность в приобретении новых знаний,</w:t>
      </w:r>
      <w:r>
        <w:rPr>
          <w:color w:val="000000"/>
        </w:rPr>
        <w:t xml:space="preserve"> элементы творческого мышления</w:t>
      </w:r>
      <w:r w:rsidRPr="00AA4C70">
        <w:rPr>
          <w:color w:val="000000"/>
        </w:rPr>
        <w:t>, совершенствовать практические умения и навыки, формировать умение планировать и проводить лабораторные исследования и химический эксперимент с окружающими нас веществами.</w:t>
      </w:r>
    </w:p>
    <w:p w:rsidR="005320DB" w:rsidRPr="00AA4C70" w:rsidRDefault="005320DB" w:rsidP="005320DB">
      <w:pPr>
        <w:pStyle w:val="a3"/>
        <w:spacing w:after="0" w:afterAutospacing="0"/>
      </w:pPr>
      <w:r>
        <w:t>8</w:t>
      </w:r>
      <w:r w:rsidRPr="00AA4C70">
        <w:t>. Формы организации деятельности на уроке – индивидуальная, парная, фронтальная</w:t>
      </w:r>
    </w:p>
    <w:p w:rsidR="005320DB" w:rsidRPr="00AA4C70" w:rsidRDefault="005320DB" w:rsidP="005320DB">
      <w:pPr>
        <w:pStyle w:val="a3"/>
        <w:spacing w:before="0" w:beforeAutospacing="0" w:after="0" w:afterAutospacing="0"/>
      </w:pPr>
      <w:r>
        <w:t>9</w:t>
      </w:r>
      <w:r w:rsidRPr="00AA4C70">
        <w:t>. Методы обучения – репродуктивный, частично-поисковый, проблемный</w:t>
      </w:r>
    </w:p>
    <w:p w:rsidR="005320DB" w:rsidRPr="00AA4C70" w:rsidRDefault="005320DB" w:rsidP="005320DB">
      <w:pPr>
        <w:pStyle w:val="a3"/>
        <w:spacing w:before="0" w:beforeAutospacing="0" w:after="0" w:afterAutospacing="0"/>
      </w:pPr>
      <w:r>
        <w:t>10</w:t>
      </w:r>
      <w:r w:rsidRPr="00AA4C70">
        <w:t>. Ведущий вид деятельности учащихся – практическая работа,   сообщения учащихся</w:t>
      </w:r>
    </w:p>
    <w:p w:rsidR="005320DB" w:rsidRDefault="005320DB" w:rsidP="005320DB">
      <w:pPr>
        <w:spacing w:after="100" w:afterAutospacing="1"/>
      </w:pPr>
      <w:r w:rsidRPr="00AA4C70">
        <w:t>1</w:t>
      </w:r>
      <w:r>
        <w:t>1</w:t>
      </w:r>
      <w:r w:rsidRPr="00AA4C70">
        <w:t xml:space="preserve">. Средства обучения - комплекс “Компьютер + проектор” для демонстрации озвученных видеофрагментов и компьютерной презентации к уроку, раздаточный материал </w:t>
      </w:r>
    </w:p>
    <w:p w:rsidR="005320DB" w:rsidRPr="009864B7" w:rsidRDefault="005320DB" w:rsidP="005320DB">
      <w:r>
        <w:t>12.</w:t>
      </w:r>
      <w:r w:rsidRPr="007B75EB">
        <w:rPr>
          <w:b/>
          <w:sz w:val="28"/>
          <w:szCs w:val="28"/>
        </w:rPr>
        <w:t xml:space="preserve"> </w:t>
      </w:r>
      <w:r w:rsidRPr="009864B7">
        <w:rPr>
          <w:b/>
        </w:rPr>
        <w:t xml:space="preserve">Эпиграф </w:t>
      </w:r>
      <w:r w:rsidRPr="009864B7">
        <w:t>«Единственный путь, ведущий к знаниям, - это деятельность» Б.ШОУ.</w:t>
      </w:r>
    </w:p>
    <w:p w:rsidR="005320DB" w:rsidRPr="009864B7" w:rsidRDefault="005320DB" w:rsidP="005320DB">
      <w:pPr>
        <w:spacing w:after="100" w:afterAutospacing="1"/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451"/>
        <w:gridCol w:w="2036"/>
        <w:gridCol w:w="4404"/>
        <w:gridCol w:w="4265"/>
      </w:tblGrid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20DB" w:rsidRPr="00AA4C70" w:rsidRDefault="005320DB" w:rsidP="005C3293">
            <w:pPr>
              <w:pStyle w:val="a3"/>
              <w:jc w:val="center"/>
            </w:pPr>
            <w:r w:rsidRPr="00AA4C70">
              <w:rPr>
                <w:b/>
                <w:bCs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20DB" w:rsidRPr="00AA4C70" w:rsidRDefault="005320DB" w:rsidP="005C3293">
            <w:pPr>
              <w:pStyle w:val="a3"/>
              <w:jc w:val="center"/>
            </w:pPr>
            <w:r w:rsidRPr="00AA4C70">
              <w:rPr>
                <w:b/>
                <w:bCs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320DB" w:rsidRPr="00AA4C70" w:rsidRDefault="005320DB" w:rsidP="005C3293">
            <w:pPr>
              <w:pStyle w:val="a3"/>
              <w:jc w:val="center"/>
            </w:pPr>
            <w:r w:rsidRPr="00AA4C70">
              <w:rPr>
                <w:b/>
                <w:bCs/>
              </w:rPr>
              <w:t>Деятельность ученика</w:t>
            </w:r>
          </w:p>
        </w:tc>
      </w:tr>
      <w:tr w:rsidR="005320DB" w:rsidRPr="00AA4C70" w:rsidTr="005C3293">
        <w:trPr>
          <w:trHeight w:val="94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rPr>
                <w:u w:val="single"/>
              </w:rPr>
              <w:t>Организацион-ный момент.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Приветствует учащихся, определяет готовность к уроку.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Приветствуют учителя, проверяют свои рабочие места.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rPr>
                <w:u w:val="single"/>
              </w:rPr>
              <w:t>Целеполагание планирование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Default="005320DB" w:rsidP="005C3293">
            <w:r>
              <w:t>1.</w:t>
            </w:r>
            <w:r w:rsidRPr="00AA4C70">
              <w:t>Актуализация знаний</w:t>
            </w:r>
          </w:p>
          <w:p w:rsidR="005320DB" w:rsidRDefault="005320DB" w:rsidP="005C3293">
            <w:r>
              <w:t xml:space="preserve">   Задаёт вопрос:</w:t>
            </w:r>
          </w:p>
          <w:p w:rsidR="005320DB" w:rsidRPr="00AA4C70" w:rsidRDefault="005320DB" w:rsidP="005C3293">
            <w:r>
              <w:t>- Что такое макро- и микроэлементы?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>
              <w:t>Дают определение макро- и микроэлементам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2. Создаёт условия для формулировки темы, цели урока учащимися и её осознания ими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Формулируют тему и цель урока. Записывают тему в рабочих тетрадях. </w:t>
            </w:r>
          </w:p>
          <w:p w:rsidR="005320DB" w:rsidRPr="00AA4C70" w:rsidRDefault="005320DB" w:rsidP="005C3293">
            <w:pPr>
              <w:pStyle w:val="a3"/>
            </w:pPr>
            <w:r w:rsidRPr="00AA4C70">
              <w:t> 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III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pPr>
              <w:rPr>
                <w:i/>
                <w:iCs/>
              </w:rPr>
            </w:pPr>
            <w:r w:rsidRPr="00AA4C70">
              <w:rPr>
                <w:u w:val="single"/>
              </w:rPr>
              <w:t>Решение частных задач</w:t>
            </w:r>
            <w:r w:rsidRPr="00AA4C70">
              <w:rPr>
                <w:i/>
                <w:iCs/>
              </w:rPr>
              <w:t xml:space="preserve"> </w:t>
            </w:r>
          </w:p>
          <w:p w:rsidR="005320DB" w:rsidRPr="00AA4C70" w:rsidRDefault="005320DB" w:rsidP="005C3293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1.Организация работы по выяснению роли железа в жизнедеятельности живых организмов</w:t>
            </w:r>
          </w:p>
          <w:p w:rsidR="005320DB" w:rsidRPr="00AA4C70" w:rsidRDefault="005320DB" w:rsidP="005C3293"/>
          <w:p w:rsidR="005320DB" w:rsidRPr="00AA4C70" w:rsidRDefault="005320DB" w:rsidP="005C3293"/>
          <w:p w:rsidR="005320DB" w:rsidRPr="00AA4C70" w:rsidRDefault="005320DB" w:rsidP="005C329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lastRenderedPageBreak/>
              <w:t> Сообщения учащихся, презентация №1 «Роль железа в жизнедеятельности организмов»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2. </w:t>
            </w:r>
            <w:r>
              <w:t>Работа</w:t>
            </w:r>
            <w:r w:rsidRPr="00AA4C70">
              <w:t xml:space="preserve"> по выяснению роли недостатка и избытка железа в организме человека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Сообщения учащихся, видеофрагмент №1 «Интервью с педиатром </w:t>
            </w:r>
            <w:r>
              <w:t xml:space="preserve">Унинской </w:t>
            </w:r>
            <w:r w:rsidRPr="00AA4C70">
              <w:t>ЦРБ Котельниковой С.В.»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3. Создаёт </w:t>
            </w:r>
            <w:r>
              <w:t>проблемную ситуацию</w:t>
            </w:r>
            <w:r w:rsidRPr="00AA4C70">
              <w:t xml:space="preserve"> путём предложения задания с последующим её решением (Качественные реакции на ионы железа </w:t>
            </w:r>
            <w:r w:rsidRPr="00AA4C70">
              <w:rPr>
                <w:lang w:val="en-US"/>
              </w:rPr>
              <w:t>Fe</w:t>
            </w:r>
            <w:r w:rsidRPr="00AA4C70">
              <w:rPr>
                <w:vertAlign w:val="superscript"/>
              </w:rPr>
              <w:t>2+</w:t>
            </w:r>
            <w:r w:rsidRPr="00AA4C70">
              <w:t>,</w:t>
            </w:r>
            <w:r w:rsidRPr="00AA4C70">
              <w:rPr>
                <w:lang w:val="en-US"/>
              </w:rPr>
              <w:t>Fe</w:t>
            </w:r>
            <w:r w:rsidRPr="00AA4C70">
              <w:rPr>
                <w:vertAlign w:val="superscript"/>
              </w:rPr>
              <w:t>3+</w:t>
            </w:r>
            <w:r w:rsidRPr="00AA4C7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Выполняют краткие записи в тетради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4. Предлагает на практике определить качественный состав медицинских железосод</w:t>
            </w:r>
            <w:r>
              <w:t>ержащих препаратов («Фенюльс»</w:t>
            </w:r>
            <w:r w:rsidRPr="00AA4C70">
              <w:t>и др.)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Выполняют в парах практическую работу «Определение качественного состава медицинских железосодержащих препаратов», используя таблицу «К</w:t>
            </w:r>
            <w:r>
              <w:t>ачественное определение ионов», фиксируют</w:t>
            </w:r>
            <w:r w:rsidRPr="00AA4C70">
              <w:t xml:space="preserve"> отчет в тетради.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 </w:t>
            </w:r>
          </w:p>
          <w:p w:rsidR="005320DB" w:rsidRPr="00AA4C70" w:rsidRDefault="005320DB" w:rsidP="005C3293">
            <w:pPr>
              <w:pStyle w:val="a3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5. Организация работы по выяснению удовлетворения суточной потребности человека в железе и продуктах питания, богатых 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Сообщения учащихся, видеофрагмент №2 «Рассказ сестры-диетолога Унинской ЦРБ Фоминых В.Г. о пищевых продуктах, богатых железом»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pPr>
              <w:spacing w:before="100" w:beforeAutospacing="1" w:after="100" w:afterAutospacing="1"/>
            </w:pPr>
            <w:r w:rsidRPr="00AA4C70">
              <w:t>6. Предлагает провести исследование продуктов питания</w:t>
            </w:r>
            <w:r>
              <w:t xml:space="preserve"> (яблочного сока, гранатового сока)</w:t>
            </w:r>
            <w:r w:rsidRPr="00AA4C70">
              <w:t xml:space="preserve"> на наличие в них ионов железа 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Выполняют в парах практическую работу,</w:t>
            </w:r>
            <w:r>
              <w:t xml:space="preserve"> оформляют</w:t>
            </w:r>
            <w:r w:rsidRPr="00AA4C70">
              <w:t xml:space="preserve"> отчет в тетради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7. Организует фронтальное обсуждение результатов выполнения задания.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>Обсуждают результаты выполнения задания, сравнивают работу с эталоном.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pPr>
              <w:rPr>
                <w:lang w:val="en-US"/>
              </w:rPr>
            </w:pPr>
            <w:r w:rsidRPr="00AA4C70">
              <w:rPr>
                <w:lang w:val="en-US"/>
              </w:rPr>
              <w:t>I</w:t>
            </w:r>
            <w:r w:rsidRPr="00AA4C70">
              <w:t>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rPr>
                <w:u w:val="single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5320DB" w:rsidRDefault="005320DB" w:rsidP="005C3293">
            <w:r w:rsidRPr="00AA4C70">
              <w:t>Планирование работы на следующий урок.</w:t>
            </w:r>
          </w:p>
          <w:p w:rsidR="005320DB" w:rsidRPr="00AA4C70" w:rsidRDefault="005320DB" w:rsidP="005C3293">
            <w:r w:rsidRPr="00AA4C70">
              <w:t>Предлагает домашнее задание на следующий урок</w:t>
            </w:r>
            <w:r>
              <w:t xml:space="preserve"> по теме</w:t>
            </w:r>
            <w:r w:rsidRPr="00AA4C70">
              <w:t xml:space="preserve"> </w:t>
            </w:r>
            <w:r>
              <w:t>«</w:t>
            </w:r>
            <w:r w:rsidRPr="00304093">
              <w:rPr>
                <w:rFonts w:ascii="Arial" w:hAnsi="Arial" w:cs="Arial"/>
                <w:b/>
                <w:bCs/>
                <w:sz w:val="20"/>
                <w:szCs w:val="20"/>
              </w:rPr>
              <w:t>Биологическая роль элементов галогенов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». </w:t>
            </w:r>
            <w:r w:rsidRPr="007B75EB">
              <w:rPr>
                <w:rFonts w:ascii="Arial" w:hAnsi="Arial" w:cs="Arial"/>
                <w:bCs/>
                <w:sz w:val="20"/>
                <w:szCs w:val="20"/>
              </w:rPr>
              <w:t>Индивидуально подгот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AA4C70">
              <w:t>вить сообщения.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 w:rsidRPr="00AA4C70">
              <w:t xml:space="preserve">Выбирают задания к следующему уроку </w:t>
            </w:r>
          </w:p>
          <w:p w:rsidR="005320DB" w:rsidRPr="00AA4C70" w:rsidRDefault="005320DB" w:rsidP="005C3293">
            <w:r w:rsidRPr="00AA4C70">
              <w:t xml:space="preserve">Записывают задание </w:t>
            </w:r>
          </w:p>
        </w:tc>
      </w:tr>
      <w:tr w:rsidR="005320DB" w:rsidRPr="00AA4C70" w:rsidTr="005C32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pPr>
              <w:rPr>
                <w:lang w:val="en-US"/>
              </w:rPr>
            </w:pPr>
            <w:r w:rsidRPr="00AA4C70">
              <w:rPr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pPr>
              <w:rPr>
                <w:u w:val="single"/>
              </w:rPr>
            </w:pPr>
            <w:r w:rsidRPr="00AA4C70">
              <w:rPr>
                <w:u w:val="single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2353E3" w:rsidRDefault="005320DB" w:rsidP="005C3293">
            <w:r w:rsidRPr="002353E3">
              <w:t xml:space="preserve">Создаёт условия для заключительной </w:t>
            </w:r>
            <w:r w:rsidRPr="002353E3">
              <w:lastRenderedPageBreak/>
              <w:t xml:space="preserve">рефлексии: </w:t>
            </w:r>
          </w:p>
          <w:p w:rsidR="005320DB" w:rsidRPr="002353E3" w:rsidRDefault="005320DB" w:rsidP="005320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i/>
                <w:iCs/>
              </w:rPr>
            </w:pPr>
            <w:r w:rsidRPr="002353E3">
              <w:rPr>
                <w:i/>
                <w:iCs/>
              </w:rPr>
              <w:t xml:space="preserve">Сегодня на уроке я научилась(ся)… </w:t>
            </w:r>
          </w:p>
          <w:p w:rsidR="005320DB" w:rsidRPr="002353E3" w:rsidRDefault="005320DB" w:rsidP="005320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i/>
                <w:iCs/>
              </w:rPr>
            </w:pPr>
            <w:r w:rsidRPr="002353E3">
              <w:rPr>
                <w:i/>
                <w:iCs/>
              </w:rPr>
              <w:t xml:space="preserve">Сегодня на уроке я узнал(а)… </w:t>
            </w:r>
          </w:p>
          <w:p w:rsidR="005320DB" w:rsidRPr="002353E3" w:rsidRDefault="005320DB" w:rsidP="005320DB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2353E3">
              <w:rPr>
                <w:i/>
                <w:iCs/>
              </w:rPr>
              <w:t>Что ещё я хотел(а) бы узнать о железе …</w:t>
            </w:r>
          </w:p>
          <w:p w:rsidR="005320DB" w:rsidRPr="002353E3" w:rsidRDefault="005320DB" w:rsidP="005320DB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2353E3">
              <w:rPr>
                <w:i/>
                <w:iCs/>
              </w:rPr>
              <w:t>Неожиданностью для меня явилось то, что….</w:t>
            </w:r>
          </w:p>
          <w:p w:rsidR="005320DB" w:rsidRPr="002353E3" w:rsidRDefault="005320DB" w:rsidP="005320DB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 w:rsidRPr="002353E3">
              <w:rPr>
                <w:i/>
                <w:iCs/>
              </w:rPr>
              <w:t>Сегодня на уроке я понял(а), что..</w:t>
            </w:r>
          </w:p>
          <w:p w:rsidR="005320DB" w:rsidRDefault="005320DB" w:rsidP="005320DB">
            <w:pPr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Особенно интересным было…</w:t>
            </w:r>
          </w:p>
          <w:p w:rsidR="005320DB" w:rsidRPr="00AA4C70" w:rsidRDefault="005320DB" w:rsidP="005C3293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20DB" w:rsidRPr="00AA4C70" w:rsidRDefault="005320DB" w:rsidP="005C3293">
            <w:r>
              <w:lastRenderedPageBreak/>
              <w:t xml:space="preserve">Оценивают </w:t>
            </w:r>
            <w:r w:rsidRPr="00AA4C70">
              <w:t>свои знания.</w:t>
            </w:r>
          </w:p>
        </w:tc>
      </w:tr>
    </w:tbl>
    <w:p w:rsidR="005320DB" w:rsidRPr="00AA4C70" w:rsidRDefault="005320DB" w:rsidP="005320DB"/>
    <w:p w:rsidR="005320DB" w:rsidRPr="009864B7" w:rsidRDefault="005320DB" w:rsidP="005320DB">
      <w:pPr>
        <w:jc w:val="center"/>
        <w:rPr>
          <w:b/>
        </w:rPr>
      </w:pPr>
      <w:r w:rsidRPr="009864B7">
        <w:rPr>
          <w:b/>
        </w:rPr>
        <w:t>Литература и другие источники информации</w:t>
      </w:r>
    </w:p>
    <w:p w:rsidR="005320DB" w:rsidRPr="009864B7" w:rsidRDefault="005320DB" w:rsidP="005320DB">
      <w:pPr>
        <w:jc w:val="center"/>
        <w:rPr>
          <w:b/>
        </w:rPr>
      </w:pPr>
    </w:p>
    <w:p w:rsidR="005320DB" w:rsidRPr="009864B7" w:rsidRDefault="005320DB" w:rsidP="005320DB">
      <w:r>
        <w:t>1.</w:t>
      </w:r>
      <w:r w:rsidRPr="009864B7">
        <w:t>Кукушкин Ю.Н. «Химия вокруг нас», М.: Высшая школа, 1992.</w:t>
      </w:r>
    </w:p>
    <w:p w:rsidR="005320DB" w:rsidRPr="009864B7" w:rsidRDefault="005320DB" w:rsidP="005320DB">
      <w:r>
        <w:t>2.Кукушкин Ю.Н. «Химические элементы в организме человека», М.;Химия,1998.</w:t>
      </w:r>
    </w:p>
    <w:p w:rsidR="005320DB" w:rsidRPr="009864B7" w:rsidRDefault="005320DB" w:rsidP="005320DB">
      <w:r>
        <w:t xml:space="preserve">3. </w:t>
      </w:r>
      <w:r w:rsidRPr="009864B7">
        <w:t>Макро и микроэлементы и их роль в организме. Журнал “Крестьянка”, 1993, №11, с. 21.</w:t>
      </w:r>
    </w:p>
    <w:p w:rsidR="005320DB" w:rsidRDefault="005320DB" w:rsidP="005320DB">
      <w:smartTag w:uri="urn:schemas-microsoft-com:office:smarttags" w:element="metricconverter">
        <w:smartTagPr>
          <w:attr w:name="ProductID" w:val="4. Г"/>
        </w:smartTagPr>
        <w:r>
          <w:t>4.</w:t>
        </w:r>
        <w:r w:rsidRPr="009864B7">
          <w:t xml:space="preserve"> Г</w:t>
        </w:r>
      </w:smartTag>
      <w:r w:rsidRPr="009864B7">
        <w:t xml:space="preserve">.П. Хомченко   « Химия для поступающих в ВУЗы», М. Высшая школа,   </w:t>
      </w:r>
      <w:smartTag w:uri="urn:schemas-microsoft-com:office:smarttags" w:element="metricconverter">
        <w:smartTagPr>
          <w:attr w:name="ProductID" w:val="1994 г"/>
        </w:smartTagPr>
        <w:r w:rsidRPr="009864B7">
          <w:t>1994 г</w:t>
        </w:r>
      </w:smartTag>
      <w:r w:rsidRPr="009864B7">
        <w:t>.</w:t>
      </w:r>
    </w:p>
    <w:p w:rsidR="005320DB" w:rsidRPr="009864B7" w:rsidRDefault="005320DB" w:rsidP="005320DB">
      <w:r>
        <w:t>5.</w:t>
      </w:r>
      <w:r w:rsidRPr="009864B7">
        <w:t xml:space="preserve"> Популярная медицинская энциклопедия.  М.  1995г. , 1-2 том.</w:t>
      </w:r>
    </w:p>
    <w:p w:rsidR="005320DB" w:rsidRDefault="005320DB" w:rsidP="005320DB">
      <w:r>
        <w:t>6.</w:t>
      </w:r>
      <w:r w:rsidRPr="009864B7">
        <w:t xml:space="preserve"> М.Д. Машковский  «Лекарственные средства»,   М. 15-ое издание.</w:t>
      </w:r>
    </w:p>
    <w:p w:rsidR="005320DB" w:rsidRPr="009864B7" w:rsidRDefault="005320DB" w:rsidP="005320DB"/>
    <w:p w:rsidR="005320DB" w:rsidRPr="009864B7" w:rsidRDefault="005320DB" w:rsidP="005320DB">
      <w:pPr>
        <w:jc w:val="center"/>
        <w:rPr>
          <w:b/>
        </w:rPr>
      </w:pPr>
      <w:r w:rsidRPr="009864B7">
        <w:rPr>
          <w:b/>
          <w:lang w:val="en-US"/>
        </w:rPr>
        <w:t>CD</w:t>
      </w:r>
    </w:p>
    <w:p w:rsidR="005320DB" w:rsidRDefault="005320DB" w:rsidP="005320DB">
      <w:r w:rsidRPr="009864B7">
        <w:t>Синдром дефицита железа: диагностика, терапия, профилактика.</w:t>
      </w:r>
    </w:p>
    <w:p w:rsidR="005320DB" w:rsidRPr="009864B7" w:rsidRDefault="005320DB" w:rsidP="005320DB"/>
    <w:p w:rsidR="005320DB" w:rsidRDefault="005320DB" w:rsidP="005320DB">
      <w:pPr>
        <w:jc w:val="center"/>
        <w:rPr>
          <w:b/>
        </w:rPr>
      </w:pPr>
      <w:r w:rsidRPr="009864B7">
        <w:rPr>
          <w:b/>
        </w:rPr>
        <w:t>Сайты в Интернете</w:t>
      </w:r>
    </w:p>
    <w:p w:rsidR="005320DB" w:rsidRPr="009864B7" w:rsidRDefault="005320DB" w:rsidP="005320DB">
      <w:pPr>
        <w:jc w:val="center"/>
        <w:rPr>
          <w:b/>
        </w:rPr>
      </w:pPr>
    </w:p>
    <w:p w:rsidR="005320DB" w:rsidRPr="009864B7" w:rsidRDefault="009B7303" w:rsidP="005320DB">
      <w:pPr>
        <w:rPr>
          <w:b/>
        </w:rPr>
      </w:pPr>
      <w:hyperlink r:id="rId7" w:history="1">
        <w:r w:rsidR="005320DB" w:rsidRPr="009864B7">
          <w:rPr>
            <w:rStyle w:val="a4"/>
            <w:b/>
            <w:color w:val="auto"/>
            <w:lang w:val="en-US"/>
          </w:rPr>
          <w:t>www</w:t>
        </w:r>
        <w:r w:rsidR="005320DB" w:rsidRPr="009864B7">
          <w:rPr>
            <w:rStyle w:val="a4"/>
            <w:b/>
            <w:color w:val="auto"/>
          </w:rPr>
          <w:t>.</w:t>
        </w:r>
        <w:r w:rsidR="005320DB" w:rsidRPr="009864B7">
          <w:rPr>
            <w:rStyle w:val="a4"/>
            <w:b/>
            <w:color w:val="auto"/>
            <w:lang w:val="en-US"/>
          </w:rPr>
          <w:t>zdorove</w:t>
        </w:r>
        <w:r w:rsidR="005320DB" w:rsidRPr="009864B7">
          <w:rPr>
            <w:rStyle w:val="a4"/>
            <w:b/>
            <w:color w:val="auto"/>
          </w:rPr>
          <w:t>.</w:t>
        </w:r>
        <w:r w:rsidR="005320DB" w:rsidRPr="009864B7">
          <w:rPr>
            <w:rStyle w:val="a4"/>
            <w:b/>
            <w:color w:val="auto"/>
            <w:lang w:val="en-US"/>
          </w:rPr>
          <w:t>ru</w:t>
        </w:r>
      </w:hyperlink>
    </w:p>
    <w:p w:rsidR="005320DB" w:rsidRPr="009864B7" w:rsidRDefault="005320DB" w:rsidP="005320DB">
      <w:pPr>
        <w:rPr>
          <w:b/>
        </w:rPr>
      </w:pPr>
      <w:r w:rsidRPr="009864B7">
        <w:rPr>
          <w:b/>
          <w:lang w:val="en-US"/>
        </w:rPr>
        <w:t>www</w:t>
      </w:r>
      <w:r w:rsidRPr="009864B7">
        <w:rPr>
          <w:b/>
        </w:rPr>
        <w:t>.</w:t>
      </w:r>
      <w:r w:rsidRPr="009864B7">
        <w:rPr>
          <w:b/>
          <w:lang w:val="en-US"/>
        </w:rPr>
        <w:t>mfltofer</w:t>
      </w:r>
      <w:r w:rsidRPr="009864B7">
        <w:rPr>
          <w:b/>
        </w:rPr>
        <w:t>.</w:t>
      </w:r>
      <w:r w:rsidRPr="009864B7">
        <w:rPr>
          <w:b/>
          <w:lang w:val="en-US"/>
        </w:rPr>
        <w:t>ru</w:t>
      </w:r>
    </w:p>
    <w:p w:rsidR="005320DB" w:rsidRPr="009864B7" w:rsidRDefault="005320DB" w:rsidP="005320DB"/>
    <w:p w:rsidR="008E4502" w:rsidRDefault="008E4502"/>
    <w:sectPr w:rsidR="008E4502" w:rsidSect="002D7E94">
      <w:headerReference w:type="default" r:id="rId8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A9" w:rsidRDefault="00B474A9" w:rsidP="009B7303">
      <w:pPr>
        <w:spacing w:after="0" w:line="240" w:lineRule="auto"/>
      </w:pPr>
      <w:r>
        <w:separator/>
      </w:r>
    </w:p>
  </w:endnote>
  <w:endnote w:type="continuationSeparator" w:id="1">
    <w:p w:rsidR="00B474A9" w:rsidRDefault="00B474A9" w:rsidP="009B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A9" w:rsidRDefault="00B474A9" w:rsidP="009B7303">
      <w:pPr>
        <w:spacing w:after="0" w:line="240" w:lineRule="auto"/>
      </w:pPr>
      <w:r>
        <w:separator/>
      </w:r>
    </w:p>
  </w:footnote>
  <w:footnote w:type="continuationSeparator" w:id="1">
    <w:p w:rsidR="00B474A9" w:rsidRDefault="00B474A9" w:rsidP="009B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E3" w:rsidRPr="002353E3" w:rsidRDefault="008E4502">
    <w:pPr>
      <w:pStyle w:val="a5"/>
      <w:pBdr>
        <w:bottom w:val="thickThinSmallGap" w:sz="24" w:space="1" w:color="622423"/>
      </w:pBdr>
      <w:jc w:val="center"/>
      <w:rPr>
        <w:rFonts w:ascii="Cambria" w:hAnsi="Cambria"/>
        <w:b/>
        <w:sz w:val="22"/>
        <w:szCs w:val="22"/>
      </w:rPr>
    </w:pPr>
    <w:r w:rsidRPr="002353E3">
      <w:rPr>
        <w:rFonts w:ascii="Cambria" w:hAnsi="Cambria"/>
        <w:b/>
        <w:sz w:val="22"/>
        <w:szCs w:val="22"/>
      </w:rPr>
      <w:t>Муниципальное общеобразовательное учреждение средняя общеобразовательная школа с углубленным изучением отдельных предметов пгт Уни Кировской области</w:t>
    </w:r>
  </w:p>
  <w:p w:rsidR="002353E3" w:rsidRDefault="00B474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C3EC8"/>
    <w:multiLevelType w:val="hybridMultilevel"/>
    <w:tmpl w:val="89FE4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0DB"/>
    <w:rsid w:val="005320DB"/>
    <w:rsid w:val="008E4502"/>
    <w:rsid w:val="009B7303"/>
    <w:rsid w:val="00B474A9"/>
    <w:rsid w:val="00E9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320D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32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320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doro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3742</Characters>
  <Application>Microsoft Office Word</Application>
  <DocSecurity>0</DocSecurity>
  <Lines>31</Lines>
  <Paragraphs>8</Paragraphs>
  <ScaleCrop>false</ScaleCrop>
  <Company>Школа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2010-02-02T10:45:00Z</dcterms:created>
  <dcterms:modified xsi:type="dcterms:W3CDTF">2010-02-04T07:50:00Z</dcterms:modified>
</cp:coreProperties>
</file>