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5F" w:rsidRDefault="000C6A5F" w:rsidP="000C6A5F">
      <w:r w:rsidRPr="007B5311">
        <w:rPr>
          <w:b/>
        </w:rPr>
        <w:t>Тема урока:</w:t>
      </w:r>
      <w:r>
        <w:t xml:space="preserve"> Крещение Руси</w:t>
      </w:r>
    </w:p>
    <w:p w:rsidR="000C6A5F" w:rsidRDefault="000C6A5F" w:rsidP="000C6A5F">
      <w:r w:rsidRPr="007B5311">
        <w:rPr>
          <w:b/>
        </w:rPr>
        <w:t>Форма урока:</w:t>
      </w:r>
      <w:r>
        <w:t xml:space="preserve"> урок-лекция с элементами проблемного изложения</w:t>
      </w:r>
    </w:p>
    <w:p w:rsidR="000C6A5F" w:rsidRDefault="000C6A5F" w:rsidP="000C6A5F">
      <w:r w:rsidRPr="007B5311">
        <w:rPr>
          <w:b/>
        </w:rPr>
        <w:t>Предметные результаты</w:t>
      </w:r>
      <w:r>
        <w:t>: определение предпосылок и значения крещения Руси</w:t>
      </w:r>
    </w:p>
    <w:p w:rsidR="000C6A5F" w:rsidRDefault="000C6A5F" w:rsidP="000C6A5F">
      <w:proofErr w:type="spellStart"/>
      <w:r w:rsidRPr="007B5311">
        <w:rPr>
          <w:b/>
        </w:rPr>
        <w:t>Метапредметные</w:t>
      </w:r>
      <w:proofErr w:type="spellEnd"/>
      <w:r w:rsidRPr="007B5311">
        <w:rPr>
          <w:b/>
        </w:rPr>
        <w:t xml:space="preserve"> результаты:</w:t>
      </w:r>
      <w:r>
        <w:t xml:space="preserve"> совершенствование УУД</w:t>
      </w:r>
    </w:p>
    <w:p w:rsidR="000C6A5F" w:rsidRDefault="000C6A5F" w:rsidP="000C6A5F">
      <w:pPr>
        <w:pStyle w:val="a3"/>
        <w:numPr>
          <w:ilvl w:val="0"/>
          <w:numId w:val="1"/>
        </w:numPr>
      </w:pPr>
      <w:proofErr w:type="gramStart"/>
      <w:r>
        <w:t>коммуникативных</w:t>
      </w:r>
      <w:proofErr w:type="gramEnd"/>
      <w:r>
        <w:t>: умение полно и точно выражать свои мысли в соответствии с задачами коммуникации</w:t>
      </w:r>
    </w:p>
    <w:p w:rsidR="000C6A5F" w:rsidRDefault="000C6A5F" w:rsidP="000C6A5F">
      <w:pPr>
        <w:pStyle w:val="a3"/>
        <w:numPr>
          <w:ilvl w:val="0"/>
          <w:numId w:val="1"/>
        </w:numPr>
      </w:pPr>
      <w:proofErr w:type="gramStart"/>
      <w:r>
        <w:t>познавательных</w:t>
      </w:r>
      <w:proofErr w:type="gramEnd"/>
      <w:r>
        <w:t>: умения найти и выделить необходимую информацию, умения выражать и аргументировать свою точку зрения</w:t>
      </w:r>
    </w:p>
    <w:p w:rsidR="000C6A5F" w:rsidRDefault="000C6A5F" w:rsidP="000C6A5F">
      <w:pPr>
        <w:pStyle w:val="a3"/>
        <w:numPr>
          <w:ilvl w:val="0"/>
          <w:numId w:val="1"/>
        </w:numPr>
      </w:pPr>
      <w:proofErr w:type="gramStart"/>
      <w:r>
        <w:t>личностных</w:t>
      </w:r>
      <w:proofErr w:type="gramEnd"/>
      <w:r>
        <w:t>: умения дать нравственно-этическую оценку событиям</w:t>
      </w:r>
    </w:p>
    <w:p w:rsidR="000C6A5F" w:rsidRDefault="000C6A5F" w:rsidP="000C6A5F">
      <w:pPr>
        <w:pStyle w:val="a3"/>
        <w:numPr>
          <w:ilvl w:val="0"/>
          <w:numId w:val="1"/>
        </w:numPr>
      </w:pPr>
      <w:proofErr w:type="gramStart"/>
      <w:r>
        <w:t>регулятивных</w:t>
      </w:r>
      <w:proofErr w:type="gramEnd"/>
      <w:r>
        <w:t>: умения поставить учебную задачу, умения оценить качество и уровень усвоения материала</w:t>
      </w:r>
    </w:p>
    <w:p w:rsidR="000C6A5F" w:rsidRDefault="000C6A5F" w:rsidP="000C6A5F">
      <w:r w:rsidRPr="007B5311">
        <w:rPr>
          <w:b/>
        </w:rPr>
        <w:t>Личностные результаты:</w:t>
      </w:r>
      <w:r>
        <w:t xml:space="preserve"> формирование общего представления о христианской морали.</w:t>
      </w:r>
    </w:p>
    <w:p w:rsidR="000C6A5F" w:rsidRDefault="000C6A5F" w:rsidP="000C6A5F">
      <w:r w:rsidRPr="007B5311">
        <w:rPr>
          <w:b/>
        </w:rPr>
        <w:t>Персоналии:</w:t>
      </w:r>
      <w:r>
        <w:t xml:space="preserve"> Владимир, Ярополк, Олег, Добрыня, </w:t>
      </w:r>
      <w:proofErr w:type="spellStart"/>
      <w:r>
        <w:t>Малуша</w:t>
      </w:r>
      <w:proofErr w:type="spellEnd"/>
      <w:r>
        <w:t xml:space="preserve">, </w:t>
      </w:r>
      <w:proofErr w:type="spellStart"/>
      <w:r>
        <w:t>Рогволд</w:t>
      </w:r>
      <w:proofErr w:type="spellEnd"/>
      <w:r>
        <w:t xml:space="preserve">, </w:t>
      </w:r>
      <w:proofErr w:type="spellStart"/>
      <w:r>
        <w:t>Рогнеда</w:t>
      </w:r>
      <w:proofErr w:type="spellEnd"/>
      <w:r>
        <w:t>, Анна, Антоний, Феодосий.</w:t>
      </w:r>
    </w:p>
    <w:p w:rsidR="000C6A5F" w:rsidRDefault="000C6A5F" w:rsidP="000C6A5F">
      <w:r w:rsidRPr="007B5311">
        <w:rPr>
          <w:b/>
        </w:rPr>
        <w:t>Ключевые понятия:</w:t>
      </w:r>
      <w:r>
        <w:t xml:space="preserve"> усобица, идол, монотеизм, двоеверие, митрополит, монастырь, игумен.</w:t>
      </w:r>
    </w:p>
    <w:p w:rsidR="000C6A5F" w:rsidRDefault="000C6A5F" w:rsidP="000C6A5F">
      <w:r w:rsidRPr="007B5311">
        <w:rPr>
          <w:b/>
        </w:rPr>
        <w:t>Основные даты:</w:t>
      </w:r>
      <w:r>
        <w:t xml:space="preserve"> 980 – 1015 гг. – правление Владимира в Киеве, 988 г. – крещение Руси, 1037 г. – появление на Руси митрополита.</w:t>
      </w:r>
    </w:p>
    <w:p w:rsidR="000C6A5F" w:rsidRDefault="000C6A5F" w:rsidP="000C6A5F">
      <w:r w:rsidRPr="007B5311">
        <w:rPr>
          <w:b/>
        </w:rPr>
        <w:t>Основные виды деятельности учащихся:</w:t>
      </w:r>
      <w:r>
        <w:t xml:space="preserve"> высказывать и обосновывать предположения, систематизировать учебный материал в форме схемы, показывать на исторической карте города и направления военных походов, анализировать письменные источники, определять предпосылки и значение принятия христианства, выделять главное в информационном массиве, объяснять смысл ключевых понятий к уроку.</w:t>
      </w:r>
    </w:p>
    <w:p w:rsidR="000C6A5F" w:rsidRPr="007B5311" w:rsidRDefault="000C6A5F" w:rsidP="000C6A5F">
      <w:pPr>
        <w:rPr>
          <w:b/>
        </w:rPr>
      </w:pPr>
      <w:r w:rsidRPr="007B5311">
        <w:rPr>
          <w:b/>
        </w:rPr>
        <w:t>План урока:</w:t>
      </w:r>
    </w:p>
    <w:p w:rsidR="000C6A5F" w:rsidRDefault="000C6A5F" w:rsidP="000C6A5F">
      <w:pPr>
        <w:pStyle w:val="a3"/>
        <w:numPr>
          <w:ilvl w:val="0"/>
          <w:numId w:val="2"/>
        </w:numPr>
      </w:pPr>
      <w:r>
        <w:t>Определение темы урока</w:t>
      </w:r>
    </w:p>
    <w:p w:rsidR="000C6A5F" w:rsidRDefault="000C6A5F" w:rsidP="000C6A5F">
      <w:pPr>
        <w:pStyle w:val="a3"/>
        <w:numPr>
          <w:ilvl w:val="0"/>
          <w:numId w:val="2"/>
        </w:numPr>
      </w:pPr>
      <w:r>
        <w:t>Определение предпосылок и значения крещения Руси</w:t>
      </w:r>
    </w:p>
    <w:p w:rsidR="000C6A5F" w:rsidRDefault="000C6A5F" w:rsidP="000C6A5F">
      <w:pPr>
        <w:pStyle w:val="a3"/>
        <w:numPr>
          <w:ilvl w:val="0"/>
          <w:numId w:val="2"/>
        </w:numPr>
      </w:pPr>
      <w:r>
        <w:t>Христианская мораль</w:t>
      </w:r>
    </w:p>
    <w:p w:rsidR="000C6A5F" w:rsidRDefault="000C6A5F" w:rsidP="000C6A5F">
      <w:pPr>
        <w:pStyle w:val="a3"/>
        <w:numPr>
          <w:ilvl w:val="0"/>
          <w:numId w:val="2"/>
        </w:numPr>
      </w:pPr>
      <w:r>
        <w:t>Закрепление пройденного материала</w:t>
      </w:r>
    </w:p>
    <w:p w:rsidR="000C6A5F" w:rsidRDefault="000C6A5F" w:rsidP="000C6A5F">
      <w:pPr>
        <w:pStyle w:val="a3"/>
        <w:numPr>
          <w:ilvl w:val="0"/>
          <w:numId w:val="2"/>
        </w:numPr>
      </w:pPr>
      <w:r>
        <w:t>Подведение итогов</w:t>
      </w:r>
    </w:p>
    <w:p w:rsidR="000C6A5F" w:rsidRDefault="000C6A5F" w:rsidP="000C6A5F">
      <w:r w:rsidRPr="007B5311">
        <w:rPr>
          <w:b/>
        </w:rPr>
        <w:t>Оборудование:</w:t>
      </w:r>
      <w:r>
        <w:t xml:space="preserve"> компьютер, проектор, экран, исторические карты, доска, учебники, тетради.</w:t>
      </w:r>
    </w:p>
    <w:p w:rsidR="000C6A5F" w:rsidRPr="007B5311" w:rsidRDefault="000C6A5F" w:rsidP="000C6A5F">
      <w:pPr>
        <w:pStyle w:val="a4"/>
        <w:rPr>
          <w:sz w:val="32"/>
          <w:szCs w:val="32"/>
        </w:rPr>
      </w:pPr>
      <w:r w:rsidRPr="007B5311">
        <w:rPr>
          <w:sz w:val="32"/>
          <w:szCs w:val="32"/>
        </w:rPr>
        <w:t>Ход урока</w:t>
      </w:r>
    </w:p>
    <w:p w:rsidR="000C6A5F" w:rsidRPr="007B5311" w:rsidRDefault="000C6A5F" w:rsidP="000C6A5F">
      <w:pPr>
        <w:rPr>
          <w:b/>
        </w:rPr>
      </w:pPr>
      <w:r w:rsidRPr="007B5311">
        <w:rPr>
          <w:b/>
        </w:rPr>
        <w:t>Определение темы урока (4-5 мин)</w:t>
      </w:r>
    </w:p>
    <w:p w:rsidR="000C6A5F" w:rsidRDefault="000C6A5F" w:rsidP="000C6A5F">
      <w:r>
        <w:t>Учащиеся определяют тему урока, учитель демонстрирует иллюстрации «Крещение князя Владимира», «Свержение Перуна», «Крещение Руси»</w:t>
      </w:r>
    </w:p>
    <w:p w:rsidR="000C6A5F" w:rsidRDefault="000C6A5F" w:rsidP="000C6A5F">
      <w:r>
        <w:t>–</w:t>
      </w:r>
      <w:r w:rsidRPr="0085737A">
        <w:t xml:space="preserve"> </w:t>
      </w:r>
      <w:r>
        <w:t>С каким событием в истории Руси связаны эти картины? (</w:t>
      </w:r>
      <w:proofErr w:type="gramStart"/>
      <w:r>
        <w:t>крещение</w:t>
      </w:r>
      <w:proofErr w:type="gramEnd"/>
      <w:r>
        <w:t>, принятие христианства)</w:t>
      </w:r>
    </w:p>
    <w:p w:rsidR="000C6A5F" w:rsidRDefault="000C6A5F" w:rsidP="000C6A5F">
      <w:r>
        <w:t>– В 2013 году мы праздновали 1025 лет крещения Руси. В каком году произошло это событие? (</w:t>
      </w:r>
      <w:proofErr w:type="gramStart"/>
      <w:r>
        <w:t>в</w:t>
      </w:r>
      <w:proofErr w:type="gramEnd"/>
      <w:r>
        <w:t xml:space="preserve"> 988 г.)</w:t>
      </w:r>
    </w:p>
    <w:p w:rsidR="000C6A5F" w:rsidRDefault="000C6A5F" w:rsidP="000C6A5F">
      <w:r>
        <w:t>– При каком правителе произошло крещение Руси? (При князе Владимире)</w:t>
      </w:r>
    </w:p>
    <w:p w:rsidR="000C6A5F" w:rsidRPr="007B5311" w:rsidRDefault="000C6A5F" w:rsidP="000C6A5F">
      <w:pPr>
        <w:rPr>
          <w:i/>
        </w:rPr>
      </w:pPr>
      <w:r w:rsidRPr="007B5311">
        <w:rPr>
          <w:i/>
        </w:rPr>
        <w:lastRenderedPageBreak/>
        <w:t>Запись на доске и в тетрадях темы урока: «Князь Владимир. Крещение Руси»</w:t>
      </w:r>
    </w:p>
    <w:p w:rsidR="000C6A5F" w:rsidRPr="007B5311" w:rsidRDefault="000C6A5F" w:rsidP="000C6A5F">
      <w:pPr>
        <w:rPr>
          <w:b/>
        </w:rPr>
      </w:pPr>
      <w:r w:rsidRPr="007B5311">
        <w:rPr>
          <w:b/>
        </w:rPr>
        <w:t>Определение предпосылок и значения крещения Руси (20-22 мин.)</w:t>
      </w:r>
    </w:p>
    <w:p w:rsidR="000C6A5F" w:rsidRDefault="000C6A5F" w:rsidP="000C6A5F">
      <w:r>
        <w:t>Учащиеся определяют события, предшествовавшие принятию христианства, после прослушивания рассказа учителя.</w:t>
      </w:r>
    </w:p>
    <w:p w:rsidR="000C6A5F" w:rsidRDefault="000C6A5F" w:rsidP="000C6A5F">
      <w:r>
        <w:t>Отвечают на вопросы:</w:t>
      </w:r>
    </w:p>
    <w:p w:rsidR="000C6A5F" w:rsidRDefault="000C6A5F" w:rsidP="000C6A5F">
      <w:r>
        <w:t>– Как долго продолжалась усобица сыновей Святослава? (</w:t>
      </w:r>
      <w:proofErr w:type="gramStart"/>
      <w:r>
        <w:t>с</w:t>
      </w:r>
      <w:proofErr w:type="gramEnd"/>
      <w:r>
        <w:t xml:space="preserve"> 972 г. по 980 г.)</w:t>
      </w:r>
    </w:p>
    <w:p w:rsidR="000C6A5F" w:rsidRDefault="000C6A5F" w:rsidP="000C6A5F">
      <w:r>
        <w:t>– Как долго продолжалось единоличное правление Владимира? (35 лет)</w:t>
      </w:r>
    </w:p>
    <w:p w:rsidR="000C6A5F" w:rsidRPr="007B5311" w:rsidRDefault="000C6A5F" w:rsidP="000C6A5F">
      <w:pPr>
        <w:rPr>
          <w:i/>
        </w:rPr>
      </w:pPr>
      <w:r w:rsidRPr="007B5311">
        <w:rPr>
          <w:i/>
        </w:rPr>
        <w:t>Запись в тетрадях: 972 – 980 гг. усобица сыновей Святослава, 980 – 1015 гг. правление князя Владимира.</w:t>
      </w:r>
    </w:p>
    <w:p w:rsidR="000C6A5F" w:rsidRDefault="000C6A5F" w:rsidP="000C6A5F">
      <w:r>
        <w:t xml:space="preserve">Затем учащиеся разбиваются на группы и работают с текстом учебника. Первая группа выделяет предпосылки крещения Руси, вторая группа выделяет основные этапы крещения Руси, третья – значение крещения Руси. Учащиеся изучают текст параграфа, выделяют основное в содержании. После выполнения задания представители от каждой группы объявляют результаты своего исследования, учитель акцентирует внимание класса на информации, которую нужно запомнить и вносит коррективы. </w:t>
      </w:r>
    </w:p>
    <w:p w:rsidR="000C6A5F" w:rsidRPr="007B5311" w:rsidRDefault="000C6A5F" w:rsidP="000C6A5F">
      <w:pPr>
        <w:rPr>
          <w:i/>
        </w:rPr>
      </w:pPr>
      <w:r w:rsidRPr="007B5311">
        <w:rPr>
          <w:i/>
        </w:rPr>
        <w:t>Учащиеся систематизируют материал в виде схемы в тетради</w:t>
      </w:r>
    </w:p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53FD0" wp14:editId="39ADF12B">
                <wp:simplePos x="0" y="0"/>
                <wp:positionH relativeFrom="column">
                  <wp:posOffset>3587271</wp:posOffset>
                </wp:positionH>
                <wp:positionV relativeFrom="paragraph">
                  <wp:posOffset>209219</wp:posOffset>
                </wp:positionV>
                <wp:extent cx="1824355" cy="696656"/>
                <wp:effectExtent l="0" t="0" r="23495" b="273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6966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jc w:val="center"/>
                            </w:pPr>
                            <w:r>
                              <w:t>Необходимость объяснения социального неравенства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53FD0" id="Скругленный прямоугольник 2" o:spid="_x0000_s1026" style="position:absolute;margin-left:282.45pt;margin-top:16.45pt;width:143.65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0C6A5F" w:rsidRDefault="000C6A5F" w:rsidP="000C6A5F">
                      <w:pPr>
                        <w:jc w:val="center"/>
                      </w:pPr>
                      <w:r>
                        <w:t>Необходимость объяснения социального неравенства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9D9F5" wp14:editId="51FB75F4">
                <wp:simplePos x="0" y="0"/>
                <wp:positionH relativeFrom="margin">
                  <wp:posOffset>66805</wp:posOffset>
                </wp:positionH>
                <wp:positionV relativeFrom="paragraph">
                  <wp:posOffset>197137</wp:posOffset>
                </wp:positionV>
                <wp:extent cx="2004164" cy="722335"/>
                <wp:effectExtent l="0" t="0" r="15240" b="2095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164" cy="722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jc w:val="center"/>
                            </w:pPr>
                            <w:r>
                              <w:t>Стремление укрепить международный авторитет Руси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9D9F5" id="Скругленный прямоугольник 1" o:spid="_x0000_s1027" style="position:absolute;margin-left:5.25pt;margin-top:15.5pt;width:157.8pt;height:5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0C6A5F" w:rsidRDefault="000C6A5F" w:rsidP="000C6A5F">
                      <w:pPr>
                        <w:jc w:val="center"/>
                      </w:pPr>
                      <w:r>
                        <w:t>Стремление укрепить международный авторитет Руси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6A5F" w:rsidRDefault="000C6A5F" w:rsidP="000C6A5F"/>
    <w:p w:rsidR="000C6A5F" w:rsidRDefault="000C6A5F" w:rsidP="000C6A5F"/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8E556" wp14:editId="1FB2E9F6">
                <wp:simplePos x="0" y="0"/>
                <wp:positionH relativeFrom="column">
                  <wp:posOffset>4179665</wp:posOffset>
                </wp:positionH>
                <wp:positionV relativeFrom="paragraph">
                  <wp:posOffset>48651</wp:posOffset>
                </wp:positionV>
                <wp:extent cx="759912" cy="1398740"/>
                <wp:effectExtent l="38100" t="0" r="21590" b="495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912" cy="139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7BB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29.1pt;margin-top:3.85pt;width:59.85pt;height:110.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6546A" wp14:editId="2CA13C61">
                <wp:simplePos x="0" y="0"/>
                <wp:positionH relativeFrom="column">
                  <wp:posOffset>722709</wp:posOffset>
                </wp:positionH>
                <wp:positionV relativeFrom="paragraph">
                  <wp:posOffset>74252</wp:posOffset>
                </wp:positionV>
                <wp:extent cx="910225" cy="1356986"/>
                <wp:effectExtent l="0" t="0" r="61595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225" cy="13569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3834D" id="Прямая со стрелкой 7" o:spid="_x0000_s1026" type="#_x0000_t32" style="position:absolute;margin-left:56.9pt;margin-top:5.85pt;width:71.65pt;height:10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60EDC" wp14:editId="57C4DB8C">
                <wp:simplePos x="0" y="0"/>
                <wp:positionH relativeFrom="page">
                  <wp:posOffset>2767582</wp:posOffset>
                </wp:positionH>
                <wp:positionV relativeFrom="paragraph">
                  <wp:posOffset>193884</wp:posOffset>
                </wp:positionV>
                <wp:extent cx="2450465" cy="517447"/>
                <wp:effectExtent l="0" t="0" r="26035" b="165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465" cy="5174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jc w:val="center"/>
                            </w:pPr>
                            <w:r>
                              <w:t>Необходимость укрепить единство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60EDC" id="Скругленный прямоугольник 3" o:spid="_x0000_s1028" style="position:absolute;margin-left:217.9pt;margin-top:15.25pt;width:192.9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0C6A5F" w:rsidRDefault="000C6A5F" w:rsidP="000C6A5F">
                      <w:pPr>
                        <w:jc w:val="center"/>
                      </w:pPr>
                      <w:r>
                        <w:t>Необходимость укрепить единство государства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C6A5F" w:rsidRDefault="000C6A5F" w:rsidP="000C6A5F"/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76A98" wp14:editId="21310FCE">
                <wp:simplePos x="0" y="0"/>
                <wp:positionH relativeFrom="column">
                  <wp:posOffset>2918729</wp:posOffset>
                </wp:positionH>
                <wp:positionV relativeFrom="paragraph">
                  <wp:posOffset>152974</wp:posOffset>
                </wp:positionV>
                <wp:extent cx="0" cy="430061"/>
                <wp:effectExtent l="76200" t="0" r="5715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0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05F68" id="Прямая со стрелкой 5" o:spid="_x0000_s1026" type="#_x0000_t32" style="position:absolute;margin-left:229.8pt;margin-top:12.05pt;width:0;height:3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p w:rsidR="000C6A5F" w:rsidRDefault="000C6A5F" w:rsidP="000C6A5F"/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8095B" wp14:editId="6ACBD8C0">
                <wp:simplePos x="0" y="0"/>
                <wp:positionH relativeFrom="column">
                  <wp:posOffset>1273514</wp:posOffset>
                </wp:positionH>
                <wp:positionV relativeFrom="paragraph">
                  <wp:posOffset>19102</wp:posOffset>
                </wp:positionV>
                <wp:extent cx="3340274" cy="359079"/>
                <wp:effectExtent l="0" t="0" r="12700" b="222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274" cy="3590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jc w:val="center"/>
                            </w:pPr>
                            <w:r>
                              <w:t>Крещение Руси (988 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38095B" id="Скругленный прямоугольник 4" o:spid="_x0000_s1029" style="position:absolute;margin-left:100.3pt;margin-top:1.5pt;width:263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" fillcolor="white [3201]" strokecolor="black [3200]" strokeweight="1pt">
                <v:stroke joinstyle="miter"/>
                <v:textbox>
                  <w:txbxContent>
                    <w:p w:rsidR="000C6A5F" w:rsidRDefault="000C6A5F" w:rsidP="000C6A5F">
                      <w:pPr>
                        <w:jc w:val="center"/>
                      </w:pPr>
                      <w:r>
                        <w:t>Крещение Руси (988 г.)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71EC9" wp14:editId="2874C130">
                <wp:simplePos x="0" y="0"/>
                <wp:positionH relativeFrom="column">
                  <wp:posOffset>2939833</wp:posOffset>
                </wp:positionH>
                <wp:positionV relativeFrom="paragraph">
                  <wp:posOffset>97207</wp:posOffset>
                </wp:positionV>
                <wp:extent cx="0" cy="237994"/>
                <wp:effectExtent l="76200" t="0" r="57150" b="482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55D86" id="Прямая со стрелкой 11" o:spid="_x0000_s1026" type="#_x0000_t32" style="position:absolute;margin-left:231.5pt;margin-top:7.65pt;width:0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422CF" wp14:editId="5F5826E7">
                <wp:simplePos x="0" y="0"/>
                <wp:positionH relativeFrom="column">
                  <wp:posOffset>1115016</wp:posOffset>
                </wp:positionH>
                <wp:positionV relativeFrom="paragraph">
                  <wp:posOffset>58289</wp:posOffset>
                </wp:positionV>
                <wp:extent cx="3645074" cy="1398740"/>
                <wp:effectExtent l="0" t="0" r="1270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074" cy="139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Сглаживание конфликтов в обществе</w:t>
                            </w:r>
                          </w:p>
                          <w:p w:rsidR="000C6A5F" w:rsidRDefault="000C6A5F" w:rsidP="000C6A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Укрепление государственной власти</w:t>
                            </w:r>
                          </w:p>
                          <w:p w:rsidR="000C6A5F" w:rsidRDefault="000C6A5F" w:rsidP="000C6A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Распространение грамотности на Руси</w:t>
                            </w:r>
                          </w:p>
                          <w:p w:rsidR="000C6A5F" w:rsidRDefault="000C6A5F" w:rsidP="000C6A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Повышение международного авторитета Руси</w:t>
                            </w:r>
                          </w:p>
                          <w:p w:rsidR="000C6A5F" w:rsidRDefault="000C6A5F" w:rsidP="000C6A5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Приобщение к богатой христианской культуре (живопись, литература, храмовое каменное зодчество)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22CF" id="Прямоугольник 8" o:spid="_x0000_s1030" style="position:absolute;margin-left:87.8pt;margin-top:4.6pt;width:287pt;height:1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pLjwIAAC4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" fillcolor="white [3201]" strokecolor="black [3200]" strokeweight="1pt">
                <v:textbox>
                  <w:txbxContent>
                    <w:p w:rsidR="000C6A5F" w:rsidRDefault="000C6A5F" w:rsidP="000C6A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Сглаживание конфликтов в обществе</w:t>
                      </w:r>
                    </w:p>
                    <w:p w:rsidR="000C6A5F" w:rsidRDefault="000C6A5F" w:rsidP="000C6A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Укрепление государственной власти</w:t>
                      </w:r>
                    </w:p>
                    <w:p w:rsidR="000C6A5F" w:rsidRDefault="000C6A5F" w:rsidP="000C6A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Распространение грамотности на Руси</w:t>
                      </w:r>
                    </w:p>
                    <w:p w:rsidR="000C6A5F" w:rsidRDefault="000C6A5F" w:rsidP="000C6A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Повышение международного авторитета Руси</w:t>
                      </w:r>
                    </w:p>
                    <w:p w:rsidR="000C6A5F" w:rsidRDefault="000C6A5F" w:rsidP="000C6A5F">
                      <w:pPr>
                        <w:pStyle w:val="a3"/>
                        <w:numPr>
                          <w:ilvl w:val="0"/>
                          <w:numId w:val="3"/>
                        </w:numPr>
                      </w:pPr>
                      <w:r>
                        <w:t>Приобщение к богатой христианской культуре (живопись, литература, храмовое каменное зодчество)</w:t>
                      </w:r>
                    </w:p>
                  </w:txbxContent>
                </v:textbox>
              </v:rect>
            </w:pict>
          </mc:Fallback>
        </mc:AlternateContent>
      </w:r>
    </w:p>
    <w:p w:rsidR="000C6A5F" w:rsidRDefault="000C6A5F" w:rsidP="000C6A5F"/>
    <w:p w:rsidR="000C6A5F" w:rsidRDefault="000C6A5F" w:rsidP="000C6A5F"/>
    <w:p w:rsidR="000C6A5F" w:rsidRDefault="000C6A5F" w:rsidP="000C6A5F"/>
    <w:p w:rsidR="000C6A5F" w:rsidRDefault="000C6A5F" w:rsidP="000C6A5F"/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9659A" wp14:editId="561B9E2F">
                <wp:simplePos x="0" y="0"/>
                <wp:positionH relativeFrom="column">
                  <wp:posOffset>2986649</wp:posOffset>
                </wp:positionH>
                <wp:positionV relativeFrom="paragraph">
                  <wp:posOffset>40327</wp:posOffset>
                </wp:positionV>
                <wp:extent cx="0" cy="254696"/>
                <wp:effectExtent l="76200" t="0" r="57150" b="501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37221" id="Прямая со стрелкой 12" o:spid="_x0000_s1026" type="#_x0000_t32" style="position:absolute;margin-left:235.15pt;margin-top:3.2pt;width:0;height:2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0C6A5F" w:rsidRDefault="000C6A5F" w:rsidP="000C6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057B9" wp14:editId="48824E9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858016" cy="463463"/>
                <wp:effectExtent l="0" t="0" r="28575" b="133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016" cy="4634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5F" w:rsidRDefault="000C6A5F" w:rsidP="000C6A5F">
                            <w:pPr>
                              <w:jc w:val="center"/>
                            </w:pPr>
                            <w:r>
                              <w:t xml:space="preserve">Возникновение </w:t>
                            </w:r>
                            <w:r w:rsidRPr="008F44CA">
                              <w:rPr>
                                <w:b/>
                                <w:i/>
                              </w:rPr>
                              <w:t>двоеверия</w:t>
                            </w:r>
                            <w:r>
                              <w:t xml:space="preserve"> (соблюдение одновременно христианских и языческих обычаев)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57B9" id="Прямоугольник 9" o:spid="_x0000_s1031" style="position:absolute;margin-left:0;margin-top:.4pt;width:303.8pt;height:36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" fillcolor="white [3201]" strokecolor="black [3200]" strokeweight="1pt">
                <v:textbox>
                  <w:txbxContent>
                    <w:p w:rsidR="000C6A5F" w:rsidRDefault="000C6A5F" w:rsidP="000C6A5F">
                      <w:pPr>
                        <w:jc w:val="center"/>
                      </w:pPr>
                      <w:r>
                        <w:t xml:space="preserve">Возникновение </w:t>
                      </w:r>
                      <w:r w:rsidRPr="008F44CA">
                        <w:rPr>
                          <w:b/>
                          <w:i/>
                        </w:rPr>
                        <w:t>двоеверия</w:t>
                      </w:r>
                      <w:r>
                        <w:t xml:space="preserve"> (соблюдение одновременно христианских и языческих обычаев)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6A5F" w:rsidRDefault="000C6A5F" w:rsidP="000C6A5F"/>
    <w:p w:rsidR="000C6A5F" w:rsidRPr="007B5311" w:rsidRDefault="000C6A5F" w:rsidP="000C6A5F">
      <w:pPr>
        <w:rPr>
          <w:b/>
        </w:rPr>
      </w:pPr>
      <w:r w:rsidRPr="007B5311">
        <w:rPr>
          <w:b/>
        </w:rPr>
        <w:t>Христианская мораль (8-10 мин.)</w:t>
      </w:r>
    </w:p>
    <w:p w:rsidR="000C6A5F" w:rsidRDefault="000C6A5F" w:rsidP="000C6A5F">
      <w:r>
        <w:lastRenderedPageBreak/>
        <w:t>Учащиеся знакомятся с христианскими заповедями.</w:t>
      </w:r>
    </w:p>
    <w:p w:rsidR="000C6A5F" w:rsidRDefault="000C6A5F" w:rsidP="000C6A5F">
      <w:r>
        <w:t>Учитель говорит, что одной из причин принятия христианства было стремление князя Владимира укрепить единство Руси. Под этим подразумевается и то, что люди, верящие в единого Бога, живут по единым правилам. В христианстве основные правила это десять заповедей.</w:t>
      </w:r>
    </w:p>
    <w:p w:rsidR="000C6A5F" w:rsidRDefault="000C6A5F" w:rsidP="000C6A5F">
      <w:r>
        <w:t>Учащиеся называют знакомые им заповеди. Учитель поясняет их смысл.</w:t>
      </w:r>
    </w:p>
    <w:p w:rsidR="000C6A5F" w:rsidRPr="006A6AE0" w:rsidRDefault="000C6A5F" w:rsidP="000C6A5F">
      <w:pPr>
        <w:rPr>
          <w:b/>
        </w:rPr>
      </w:pPr>
      <w:r w:rsidRPr="006A6AE0">
        <w:rPr>
          <w:b/>
        </w:rPr>
        <w:t>Закрепление пройденного материала (4-5</w:t>
      </w:r>
      <w:bookmarkStart w:id="0" w:name="_GoBack"/>
      <w:bookmarkEnd w:id="0"/>
      <w:r w:rsidRPr="006A6AE0">
        <w:rPr>
          <w:b/>
        </w:rPr>
        <w:t xml:space="preserve"> мин.)</w:t>
      </w:r>
    </w:p>
    <w:p w:rsidR="000C6A5F" w:rsidRDefault="000C6A5F" w:rsidP="000C6A5F">
      <w:r>
        <w:t>Учащиеся отвечают на вопросы после параграфа.</w:t>
      </w:r>
    </w:p>
    <w:p w:rsidR="000C6A5F" w:rsidRPr="006A6AE0" w:rsidRDefault="000C6A5F" w:rsidP="000C6A5F">
      <w:pPr>
        <w:rPr>
          <w:b/>
        </w:rPr>
      </w:pPr>
      <w:r w:rsidRPr="006A6AE0">
        <w:rPr>
          <w:b/>
        </w:rPr>
        <w:t>Подведение итогов (2-3 мин.)</w:t>
      </w:r>
    </w:p>
    <w:p w:rsidR="000C6A5F" w:rsidRDefault="000C6A5F" w:rsidP="000C6A5F">
      <w:r>
        <w:t>Выставление оценок за урок. Запись домашнего задания.</w:t>
      </w:r>
    </w:p>
    <w:p w:rsidR="00EC1437" w:rsidRDefault="00EC1437"/>
    <w:sectPr w:rsidR="00EC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71C9"/>
    <w:multiLevelType w:val="hybridMultilevel"/>
    <w:tmpl w:val="F11E9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426E7"/>
    <w:multiLevelType w:val="hybridMultilevel"/>
    <w:tmpl w:val="60647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773B"/>
    <w:multiLevelType w:val="hybridMultilevel"/>
    <w:tmpl w:val="B1F8F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F"/>
    <w:rsid w:val="000C6A5F"/>
    <w:rsid w:val="00E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9329-ED44-4267-867E-3B6B67E2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A5F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0C6A5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C6A5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1</cp:revision>
  <dcterms:created xsi:type="dcterms:W3CDTF">2015-03-11T19:26:00Z</dcterms:created>
  <dcterms:modified xsi:type="dcterms:W3CDTF">2015-03-11T19:27:00Z</dcterms:modified>
</cp:coreProperties>
</file>