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67" w:rsidRDefault="00480467" w:rsidP="00480467">
      <w:pPr>
        <w:pStyle w:val="3"/>
        <w:jc w:val="center"/>
      </w:pPr>
      <w:r>
        <w:t>Тест «Электролиз»</w:t>
      </w:r>
    </w:p>
    <w:p w:rsidR="00480467" w:rsidRDefault="00480467" w:rsidP="00480467">
      <w:r>
        <w:t>1. НА КАТОДЕ ОБЫЧНО ПРОТЕКАЮТ ПРОЦЕССЫ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646"/>
        <w:gridCol w:w="2398"/>
        <w:gridCol w:w="4527"/>
      </w:tblGrid>
      <w:tr w:rsidR="00480467" w:rsidTr="00EA772F">
        <w:tc>
          <w:tcPr>
            <w:tcW w:w="2726" w:type="dxa"/>
          </w:tcPr>
          <w:p w:rsidR="00480467" w:rsidRDefault="00480467" w:rsidP="00EA772F">
            <w:r>
              <w:t xml:space="preserve">1) окисления         </w:t>
            </w:r>
          </w:p>
        </w:tc>
        <w:tc>
          <w:tcPr>
            <w:tcW w:w="2431" w:type="dxa"/>
          </w:tcPr>
          <w:p w:rsidR="00480467" w:rsidRDefault="00480467" w:rsidP="00EA772F">
            <w:r>
              <w:t xml:space="preserve">2) восстановления      </w:t>
            </w:r>
          </w:p>
        </w:tc>
        <w:tc>
          <w:tcPr>
            <w:tcW w:w="4698" w:type="dxa"/>
          </w:tcPr>
          <w:p w:rsidR="00480467" w:rsidRDefault="00480467" w:rsidP="00EA772F">
            <w:r>
              <w:t>3) диссоциации электролитов на ионы</w:t>
            </w:r>
          </w:p>
        </w:tc>
      </w:tr>
    </w:tbl>
    <w:p w:rsidR="00480467" w:rsidRDefault="00480467" w:rsidP="00480467"/>
    <w:p w:rsidR="00480467" w:rsidRDefault="00480467" w:rsidP="00480467">
      <w:r>
        <w:t>2. ПРИ ПОЛНОМ ЭЛЕКТРОЛИЗЕ РАСТВОРА НИТРАТА СЕРЕБРА С НИКЕЛЕВЫМИ ЭЛЕКТРОДАМИ ПОЛУЧИТСЯ РАСТВОР, СОДЕРЖАЩИЙ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6"/>
        <w:gridCol w:w="3192"/>
        <w:gridCol w:w="3183"/>
      </w:tblGrid>
      <w:tr w:rsidR="00480467" w:rsidTr="00EA772F">
        <w:tc>
          <w:tcPr>
            <w:tcW w:w="3285" w:type="dxa"/>
          </w:tcPr>
          <w:p w:rsidR="00480467" w:rsidRDefault="00480467" w:rsidP="00EA772F">
            <w:r w:rsidRPr="00594E0D">
              <w:t xml:space="preserve">1) </w:t>
            </w:r>
            <w:r>
              <w:rPr>
                <w:lang w:val="en-US"/>
              </w:rPr>
              <w:t>Ni</w:t>
            </w:r>
            <w:r w:rsidRPr="00594E0D">
              <w:t>(</w:t>
            </w:r>
            <w:r>
              <w:rPr>
                <w:lang w:val="en-US"/>
              </w:rPr>
              <w:t>NO</w:t>
            </w:r>
            <w:r w:rsidRPr="00594E0D">
              <w:rPr>
                <w:vertAlign w:val="subscript"/>
              </w:rPr>
              <w:t>3</w:t>
            </w:r>
            <w:r w:rsidRPr="00594E0D">
              <w:t>)</w:t>
            </w:r>
            <w:r w:rsidRPr="00594E0D">
              <w:rPr>
                <w:vertAlign w:val="subscript"/>
              </w:rPr>
              <w:t>2</w:t>
            </w:r>
            <w:r w:rsidRPr="00594E0D">
              <w:t xml:space="preserve">              </w:t>
            </w:r>
          </w:p>
        </w:tc>
        <w:tc>
          <w:tcPr>
            <w:tcW w:w="3285" w:type="dxa"/>
          </w:tcPr>
          <w:p w:rsidR="00480467" w:rsidRDefault="00480467" w:rsidP="00EA772F">
            <w:r w:rsidRPr="00594E0D">
              <w:t xml:space="preserve">2) </w:t>
            </w:r>
            <w:r>
              <w:rPr>
                <w:lang w:val="en-US"/>
              </w:rPr>
              <w:t>Ni</w:t>
            </w:r>
            <w:r w:rsidRPr="00594E0D">
              <w:t>(</w:t>
            </w:r>
            <w:r>
              <w:rPr>
                <w:lang w:val="en-US"/>
              </w:rPr>
              <w:t>OH</w:t>
            </w:r>
            <w:r w:rsidRPr="00594E0D">
              <w:t>)</w:t>
            </w:r>
            <w:r w:rsidRPr="00594E0D">
              <w:rPr>
                <w:vertAlign w:val="subscript"/>
              </w:rPr>
              <w:t>2</w:t>
            </w:r>
            <w:r w:rsidRPr="00594E0D">
              <w:t xml:space="preserve">          </w:t>
            </w:r>
          </w:p>
        </w:tc>
        <w:tc>
          <w:tcPr>
            <w:tcW w:w="3285" w:type="dxa"/>
          </w:tcPr>
          <w:p w:rsidR="00480467" w:rsidRDefault="00480467" w:rsidP="00EA772F">
            <w:r w:rsidRPr="00594E0D">
              <w:t xml:space="preserve">3) </w:t>
            </w:r>
            <w:r>
              <w:rPr>
                <w:lang w:val="en-US"/>
              </w:rPr>
              <w:t>HNO</w:t>
            </w:r>
            <w:r w:rsidRPr="00594E0D">
              <w:rPr>
                <w:vertAlign w:val="subscript"/>
              </w:rPr>
              <w:t>3</w:t>
            </w:r>
          </w:p>
        </w:tc>
      </w:tr>
    </w:tbl>
    <w:p w:rsidR="00480467" w:rsidRDefault="00480467" w:rsidP="00480467"/>
    <w:p w:rsidR="00480467" w:rsidRDefault="00480467" w:rsidP="00480467">
      <w:r>
        <w:t xml:space="preserve">3. ПРИ ЭЛЕКТРОЛИЗЕ ВОДНОГО РАСТВОРА </w:t>
      </w:r>
      <w:proofErr w:type="spellStart"/>
      <w:r>
        <w:rPr>
          <w:lang w:val="en-US"/>
        </w:rPr>
        <w:t>CaCl</w:t>
      </w:r>
      <w:proofErr w:type="spellEnd"/>
      <w:r>
        <w:rPr>
          <w:vertAlign w:val="subscript"/>
        </w:rPr>
        <w:t>2</w:t>
      </w:r>
      <w:r>
        <w:t xml:space="preserve"> СРЕДА У КАТОДА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77"/>
        <w:gridCol w:w="3191"/>
        <w:gridCol w:w="3203"/>
      </w:tblGrid>
      <w:tr w:rsidR="00480467" w:rsidTr="00EA772F">
        <w:tc>
          <w:tcPr>
            <w:tcW w:w="3285" w:type="dxa"/>
          </w:tcPr>
          <w:p w:rsidR="00480467" w:rsidRDefault="00480467" w:rsidP="00EA772F">
            <w:r>
              <w:t xml:space="preserve">1) кислая               </w:t>
            </w:r>
          </w:p>
        </w:tc>
        <w:tc>
          <w:tcPr>
            <w:tcW w:w="3285" w:type="dxa"/>
          </w:tcPr>
          <w:p w:rsidR="00480467" w:rsidRDefault="00480467" w:rsidP="00EA772F">
            <w:r>
              <w:t xml:space="preserve">2) щелочная           </w:t>
            </w:r>
          </w:p>
        </w:tc>
        <w:tc>
          <w:tcPr>
            <w:tcW w:w="3285" w:type="dxa"/>
          </w:tcPr>
          <w:p w:rsidR="00480467" w:rsidRDefault="00480467" w:rsidP="00EA772F">
            <w:r>
              <w:t>3) нейтральная</w:t>
            </w:r>
          </w:p>
        </w:tc>
      </w:tr>
    </w:tbl>
    <w:p w:rsidR="00480467" w:rsidRDefault="00480467" w:rsidP="00480467"/>
    <w:p w:rsidR="00480467" w:rsidRDefault="00480467" w:rsidP="00480467">
      <w:r>
        <w:t xml:space="preserve">4.  ЭЛЕКТРОЛИЗ – ЭТО </w:t>
      </w:r>
    </w:p>
    <w:p w:rsidR="00480467" w:rsidRDefault="00480467" w:rsidP="00480467">
      <w:r>
        <w:t>1) окислительно-восстановительные процессы, протекающие в растворах и расплавах электролитов во время прохождения электрического тока</w:t>
      </w:r>
    </w:p>
    <w:p w:rsidR="00480467" w:rsidRDefault="00480467" w:rsidP="00480467">
      <w:r>
        <w:t>2) окислительно-восстановительные реакции, проходящие в растворах между ионами</w:t>
      </w:r>
    </w:p>
    <w:p w:rsidR="00480467" w:rsidRDefault="00480467" w:rsidP="00480467">
      <w:r>
        <w:t>3) реакции молекул растворенных веществ с молекулами воды</w:t>
      </w:r>
    </w:p>
    <w:p w:rsidR="00480467" w:rsidRDefault="00480467" w:rsidP="00480467"/>
    <w:p w:rsidR="00480467" w:rsidRDefault="00480467" w:rsidP="00480467">
      <w:r>
        <w:t xml:space="preserve">5. В ГАЛЬВАНИЧЕСКОМ ЭЛЕМЕНТЕ, СОСТОЯЩЕМ ИЗ ЖЕЛЕЗНОЙ ПЛАСТИНЫ, ПОГРУЖЕННОЙ В РАСТВОР </w:t>
      </w:r>
      <w:proofErr w:type="spellStart"/>
      <w:r>
        <w:rPr>
          <w:lang w:val="en-US"/>
        </w:rPr>
        <w:t>FeSO</w:t>
      </w:r>
      <w:proofErr w:type="spellEnd"/>
      <w:r>
        <w:rPr>
          <w:vertAlign w:val="subscript"/>
        </w:rPr>
        <w:t>4</w:t>
      </w:r>
      <w:r>
        <w:t xml:space="preserve">, И МЕДНОЙ ПЛАСТИНЫ, ОПУЩЕННОЙ В РАСТВОР </w:t>
      </w:r>
      <w:proofErr w:type="spellStart"/>
      <w:r>
        <w:rPr>
          <w:lang w:val="en-US"/>
        </w:rPr>
        <w:t>CuSO</w:t>
      </w:r>
      <w:proofErr w:type="spellEnd"/>
      <w:r>
        <w:rPr>
          <w:vertAlign w:val="subscript"/>
        </w:rPr>
        <w:t>4</w:t>
      </w:r>
      <w:r>
        <w:t xml:space="preserve">, </w:t>
      </w:r>
      <w:proofErr w:type="gramStart"/>
      <w:r>
        <w:t>СОЕДИНЕННЫХ</w:t>
      </w:r>
      <w:proofErr w:type="gramEnd"/>
      <w:r>
        <w:t xml:space="preserve"> ЭЛЕКТРОЛИТИЧЕСКИМ МОСТИКОМ, ИЗ НАСЫЩЕННОГО РАСТВОРА </w:t>
      </w:r>
      <w:proofErr w:type="spellStart"/>
      <w:r>
        <w:rPr>
          <w:lang w:val="en-US"/>
        </w:rPr>
        <w:t>KCl</w:t>
      </w:r>
      <w:proofErr w:type="spellEnd"/>
      <w:r>
        <w:t>, ПРОТЕКАЕТ СЛЕДУЮЩАЯ РЕАКЦИЯ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12"/>
        <w:gridCol w:w="3211"/>
        <w:gridCol w:w="3148"/>
      </w:tblGrid>
      <w:tr w:rsidR="00480467" w:rsidTr="00EA772F">
        <w:tc>
          <w:tcPr>
            <w:tcW w:w="3285" w:type="dxa"/>
          </w:tcPr>
          <w:p w:rsidR="00480467" w:rsidRDefault="00480467" w:rsidP="00EA772F">
            <w:r>
              <w:rPr>
                <w:lang w:val="en-US"/>
              </w:rPr>
              <w:t>1) Fe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+Cu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=Fe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+Cu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     </w:t>
            </w:r>
          </w:p>
        </w:tc>
        <w:tc>
          <w:tcPr>
            <w:tcW w:w="3285" w:type="dxa"/>
          </w:tcPr>
          <w:p w:rsidR="00480467" w:rsidRDefault="00480467" w:rsidP="00EA772F">
            <w:r>
              <w:rPr>
                <w:lang w:val="en-US"/>
              </w:rPr>
              <w:t>2) Cu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+Fe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=Cu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+Fe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3285" w:type="dxa"/>
          </w:tcPr>
          <w:p w:rsidR="00480467" w:rsidRDefault="00480467" w:rsidP="00EA772F">
            <w:r>
              <w:rPr>
                <w:lang w:val="en-US"/>
              </w:rPr>
              <w:t>3) Cu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>+2Cl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=Cu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+Cl</w:t>
            </w:r>
            <w:r>
              <w:rPr>
                <w:vertAlign w:val="subscript"/>
              </w:rPr>
              <w:t>2</w:t>
            </w:r>
          </w:p>
        </w:tc>
      </w:tr>
    </w:tbl>
    <w:p w:rsidR="00480467" w:rsidRDefault="00480467" w:rsidP="00480467"/>
    <w:p w:rsidR="00480467" w:rsidRDefault="00480467" w:rsidP="00480467">
      <w:r>
        <w:t xml:space="preserve">6. МАГНИЙ ВЫСОКОЙ СТЕПЕНИ ЧИСТОТЫ ПОЛУЧАЮТ В ПРОМЫШЛЕННОСТИ ЭЛЕКТРОЛИЗОМ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917"/>
        <w:gridCol w:w="2469"/>
        <w:gridCol w:w="3185"/>
      </w:tblGrid>
      <w:tr w:rsidR="00480467" w:rsidTr="00EA772F">
        <w:tc>
          <w:tcPr>
            <w:tcW w:w="4035" w:type="dxa"/>
          </w:tcPr>
          <w:p w:rsidR="00480467" w:rsidRDefault="00480467" w:rsidP="00EA772F">
            <w:r>
              <w:t xml:space="preserve">1) морской воды, содержащей </w:t>
            </w:r>
            <w:r>
              <w:rPr>
                <w:lang w:val="en-US"/>
              </w:rPr>
              <w:t>Mg</w:t>
            </w:r>
            <w:r>
              <w:rPr>
                <w:vertAlign w:val="superscript"/>
              </w:rPr>
              <w:t>2+</w:t>
            </w:r>
            <w:r>
              <w:t xml:space="preserve">   </w:t>
            </w:r>
          </w:p>
        </w:tc>
        <w:tc>
          <w:tcPr>
            <w:tcW w:w="2535" w:type="dxa"/>
          </w:tcPr>
          <w:p w:rsidR="00480467" w:rsidRDefault="00480467" w:rsidP="00EA772F">
            <w:r w:rsidRPr="00594E0D">
              <w:t xml:space="preserve">2) </w:t>
            </w:r>
            <w:r>
              <w:t xml:space="preserve">раствора </w:t>
            </w:r>
            <w:proofErr w:type="spellStart"/>
            <w:r>
              <w:rPr>
                <w:lang w:val="en-US"/>
              </w:rPr>
              <w:t>MgCl</w:t>
            </w:r>
            <w:proofErr w:type="spellEnd"/>
            <w:r w:rsidRPr="00594E0D">
              <w:rPr>
                <w:vertAlign w:val="subscript"/>
              </w:rPr>
              <w:t>2</w:t>
            </w:r>
          </w:p>
        </w:tc>
        <w:tc>
          <w:tcPr>
            <w:tcW w:w="3285" w:type="dxa"/>
          </w:tcPr>
          <w:p w:rsidR="00480467" w:rsidRDefault="00480467" w:rsidP="00EA772F">
            <w:r>
              <w:t xml:space="preserve">3) расплава </w:t>
            </w:r>
            <w:proofErr w:type="spellStart"/>
            <w:r>
              <w:rPr>
                <w:lang w:val="en-US"/>
              </w:rPr>
              <w:t>MgCl</w:t>
            </w:r>
            <w:proofErr w:type="spellEnd"/>
            <w:r>
              <w:rPr>
                <w:vertAlign w:val="subscript"/>
              </w:rPr>
              <w:t>2</w:t>
            </w:r>
          </w:p>
        </w:tc>
      </w:tr>
    </w:tbl>
    <w:p w:rsidR="00480467" w:rsidRDefault="00480467" w:rsidP="00480467"/>
    <w:p w:rsidR="00480467" w:rsidRPr="00480467" w:rsidRDefault="00480467" w:rsidP="00480467">
      <w:r>
        <w:t>7. РАСТВОР СОЛИ, ЭЛЕКТРОЛИЗ РАСТВОРА КОТОРОЙ ПРИВОДИТ К ОКИСЛЕНИЮ АНИОНА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1"/>
        <w:gridCol w:w="3187"/>
        <w:gridCol w:w="3193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</w:t>
            </w:r>
            <w:r>
              <w:rPr>
                <w:lang w:val="en-US"/>
              </w:rPr>
              <w:t>KNO</w:t>
            </w:r>
            <w:r w:rsidRPr="00594E0D">
              <w:rPr>
                <w:vertAlign w:val="subscript"/>
              </w:rPr>
              <w:t>3</w:t>
            </w:r>
            <w:r w:rsidRPr="00594E0D">
              <w:t xml:space="preserve">       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2) </w:t>
            </w:r>
            <w:r>
              <w:rPr>
                <w:lang w:val="en-US"/>
              </w:rPr>
              <w:t>Na</w:t>
            </w:r>
            <w:r w:rsidRPr="00594E0D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594E0D">
              <w:t xml:space="preserve"> 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3) </w:t>
            </w:r>
            <w:proofErr w:type="spellStart"/>
            <w:r>
              <w:rPr>
                <w:lang w:val="en-US"/>
              </w:rPr>
              <w:t>ZnSO</w:t>
            </w:r>
            <w:proofErr w:type="spellEnd"/>
            <w:r w:rsidRPr="00594E0D">
              <w:rPr>
                <w:vertAlign w:val="subscript"/>
              </w:rPr>
              <w:t>4</w:t>
            </w:r>
          </w:p>
        </w:tc>
      </w:tr>
    </w:tbl>
    <w:p w:rsidR="00480467" w:rsidRPr="00E133DF" w:rsidRDefault="00480467" w:rsidP="00480467">
      <w:pPr>
        <w:rPr>
          <w:lang w:val="en-US"/>
        </w:rPr>
      </w:pPr>
    </w:p>
    <w:p w:rsidR="00480467" w:rsidRPr="00480467" w:rsidRDefault="00480467" w:rsidP="00480467">
      <w:r>
        <w:t xml:space="preserve">8. ПОДВЕРГАЯ 1 ТОННУ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, СОДЕРЖАЩЕГО 10% ПРИМЕСЕЙ, ЭЛЕКТРОЛИЗУ МОЖНО ПОЛУЧИТЬ АЛЮМИНИЙ МАССОЙ, </w:t>
      </w:r>
      <w:proofErr w:type="gramStart"/>
      <w:r>
        <w:t>кг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6"/>
        <w:gridCol w:w="2390"/>
        <w:gridCol w:w="2390"/>
        <w:gridCol w:w="2395"/>
      </w:tblGrid>
      <w:tr w:rsidR="00480467" w:rsidTr="00EA772F">
        <w:tc>
          <w:tcPr>
            <w:tcW w:w="2463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238,5    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477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3) 530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4) 1000</w:t>
            </w:r>
          </w:p>
        </w:tc>
      </w:tr>
    </w:tbl>
    <w:p w:rsidR="00480467" w:rsidRPr="00013B4E" w:rsidRDefault="00480467" w:rsidP="00480467">
      <w:pPr>
        <w:rPr>
          <w:lang w:val="en-US"/>
        </w:rPr>
      </w:pPr>
    </w:p>
    <w:p w:rsidR="00480467" w:rsidRPr="00480467" w:rsidRDefault="00480467" w:rsidP="00480467">
      <w:r>
        <w:t>9. ФОРМУЛА МЕТАЛЛА, КОТОРЫЙ НАИБОЛЕЕ ЛЕГКО ПРЕВРАЩАЕТСЯ В ИОНИЗИРОВАННОЕ СОСТОЯНИЕ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5"/>
        <w:gridCol w:w="2393"/>
        <w:gridCol w:w="2391"/>
        <w:gridCol w:w="2392"/>
      </w:tblGrid>
      <w:tr w:rsidR="00480467" w:rsidTr="00EA772F">
        <w:tc>
          <w:tcPr>
            <w:tcW w:w="2463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1) </w:t>
            </w:r>
            <w:r>
              <w:rPr>
                <w:lang w:val="en-US"/>
              </w:rPr>
              <w:t>Mg</w:t>
            </w:r>
            <w:r w:rsidRPr="00594E0D">
              <w:t xml:space="preserve">   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2) </w:t>
            </w:r>
            <w:r>
              <w:rPr>
                <w:lang w:val="en-US"/>
              </w:rPr>
              <w:t>Ca</w:t>
            </w:r>
            <w:r w:rsidRPr="00594E0D">
              <w:t xml:space="preserve">  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3) </w:t>
            </w:r>
            <w:proofErr w:type="spellStart"/>
            <w:r>
              <w:rPr>
                <w:lang w:val="en-US"/>
              </w:rPr>
              <w:t>Sr</w:t>
            </w:r>
            <w:proofErr w:type="spellEnd"/>
            <w:r w:rsidRPr="00594E0D">
              <w:t xml:space="preserve"> 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4) </w:t>
            </w:r>
            <w:r>
              <w:rPr>
                <w:lang w:val="en-US"/>
              </w:rPr>
              <w:t>Al</w:t>
            </w:r>
          </w:p>
        </w:tc>
      </w:tr>
    </w:tbl>
    <w:p w:rsidR="00480467" w:rsidRPr="00AD6F54" w:rsidRDefault="00480467" w:rsidP="00480467">
      <w:pPr>
        <w:rPr>
          <w:lang w:val="en-US"/>
        </w:rPr>
      </w:pPr>
    </w:p>
    <w:p w:rsidR="00480467" w:rsidRPr="00480467" w:rsidRDefault="00480467" w:rsidP="00480467">
      <w:r>
        <w:t>10. ПРИ ЭЛЕКТРОЛИЗЕ РАСТВОРА СУЛЬФАТА НАТРИЯ МАССОВАЯ ДОЛЯ РАСТВОРЕННОГО ВЕЩЕСТВА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9"/>
        <w:gridCol w:w="3191"/>
        <w:gridCol w:w="3181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увеличивается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уменьшается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не изменяется</w:t>
            </w:r>
          </w:p>
        </w:tc>
      </w:tr>
    </w:tbl>
    <w:p w:rsidR="00480467" w:rsidRDefault="00480467" w:rsidP="00480467"/>
    <w:p w:rsidR="00480467" w:rsidRPr="00480467" w:rsidRDefault="00480467" w:rsidP="00480467">
      <w:r>
        <w:t xml:space="preserve">11. ПРИ ЭЛЕКТРОЛИЗЕ ВОДНОГО РАСТВОРА </w:t>
      </w:r>
      <w:proofErr w:type="spellStart"/>
      <w:r>
        <w:rPr>
          <w:lang w:val="en-US"/>
        </w:rPr>
        <w:t>AgNO</w:t>
      </w:r>
      <w:proofErr w:type="spellEnd"/>
      <w:r>
        <w:rPr>
          <w:vertAlign w:val="subscript"/>
        </w:rPr>
        <w:t>3</w:t>
      </w:r>
      <w:r>
        <w:t xml:space="preserve"> НА КАТОДЕ ОБРАЗУЕТСЯ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1"/>
        <w:gridCol w:w="3190"/>
        <w:gridCol w:w="3190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водород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серебро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  3) азотная кислота</w:t>
            </w:r>
          </w:p>
        </w:tc>
      </w:tr>
    </w:tbl>
    <w:p w:rsidR="00480467" w:rsidRDefault="00480467" w:rsidP="00480467"/>
    <w:p w:rsidR="00480467" w:rsidRPr="00480467" w:rsidRDefault="00480467" w:rsidP="00480467">
      <w:r>
        <w:t>12. ПРИ ЭЛЕКТРОЛИЗЕ С</w:t>
      </w:r>
      <w:proofErr w:type="spellStart"/>
      <w:r>
        <w:rPr>
          <w:lang w:val="en-US"/>
        </w:rPr>
        <w:t>aCl</w:t>
      </w:r>
      <w:proofErr w:type="spellEnd"/>
      <w:r>
        <w:rPr>
          <w:vertAlign w:val="subscript"/>
        </w:rPr>
        <w:t>2</w:t>
      </w:r>
      <w:r>
        <w:t xml:space="preserve"> НА КАТОДЕ ОБРАЗУЕТСЯ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09"/>
        <w:gridCol w:w="3181"/>
        <w:gridCol w:w="3181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</w:t>
            </w:r>
            <w:proofErr w:type="spellStart"/>
            <w:r>
              <w:t>хлороводород</w:t>
            </w:r>
            <w:proofErr w:type="spellEnd"/>
            <w:r>
              <w:t xml:space="preserve">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кальций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водород</w:t>
            </w:r>
          </w:p>
        </w:tc>
      </w:tr>
    </w:tbl>
    <w:p w:rsidR="00480467" w:rsidRPr="00AD6F54" w:rsidRDefault="00480467" w:rsidP="00480467">
      <w:pPr>
        <w:rPr>
          <w:lang w:val="en-US"/>
        </w:rPr>
      </w:pPr>
    </w:p>
    <w:p w:rsidR="00480467" w:rsidRPr="00480467" w:rsidRDefault="00480467" w:rsidP="00480467">
      <w:r>
        <w:lastRenderedPageBreak/>
        <w:t>13. ФОРМУЛА СОЛИ, ПРИ ЭЛЕКТРОЛИЗЕ ВОДНОГО РАСТВОРА КОТОРОЙ НА КАТОДЕ ОДНОВРЕМЕННО БУДУТ ВОССТАНАВЛИВАТЬСЯ ИОНЫ МЕТАЛЛА И ИОН ВОДОРОДА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7"/>
        <w:gridCol w:w="3198"/>
        <w:gridCol w:w="3186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1) </w:t>
            </w:r>
            <w:r>
              <w:t>С</w:t>
            </w:r>
            <w:proofErr w:type="spellStart"/>
            <w:r>
              <w:rPr>
                <w:lang w:val="en-US"/>
              </w:rPr>
              <w:t>uSO</w:t>
            </w:r>
            <w:proofErr w:type="spellEnd"/>
            <w:r w:rsidRPr="00594E0D">
              <w:rPr>
                <w:vertAlign w:val="subscript"/>
              </w:rPr>
              <w:t>4</w:t>
            </w:r>
            <w:r w:rsidRPr="00594E0D">
              <w:t xml:space="preserve">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2) </w:t>
            </w:r>
            <w:r>
              <w:rPr>
                <w:lang w:val="en-US"/>
              </w:rPr>
              <w:t>Zn</w:t>
            </w:r>
            <w:r w:rsidRPr="00594E0D">
              <w:t>(</w:t>
            </w:r>
            <w:r>
              <w:rPr>
                <w:lang w:val="en-US"/>
              </w:rPr>
              <w:t>NO</w:t>
            </w:r>
            <w:r w:rsidRPr="00594E0D">
              <w:rPr>
                <w:vertAlign w:val="subscript"/>
              </w:rPr>
              <w:t>3</w:t>
            </w:r>
            <w:r w:rsidRPr="00594E0D">
              <w:t>)</w:t>
            </w:r>
            <w:r w:rsidRPr="00594E0D">
              <w:rPr>
                <w:vertAlign w:val="subscript"/>
              </w:rPr>
              <w:t>2</w:t>
            </w:r>
            <w:r w:rsidRPr="00594E0D">
              <w:t xml:space="preserve">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 w:rsidRPr="00594E0D">
              <w:t xml:space="preserve">3) </w:t>
            </w:r>
            <w:proofErr w:type="spellStart"/>
            <w:r>
              <w:rPr>
                <w:lang w:val="en-US"/>
              </w:rPr>
              <w:t>MgCl</w:t>
            </w:r>
            <w:proofErr w:type="spellEnd"/>
            <w:r w:rsidRPr="00594E0D">
              <w:rPr>
                <w:vertAlign w:val="subscript"/>
              </w:rPr>
              <w:t>2</w:t>
            </w:r>
          </w:p>
        </w:tc>
      </w:tr>
    </w:tbl>
    <w:p w:rsidR="00480467" w:rsidRPr="00AD6F54" w:rsidRDefault="00480467" w:rsidP="00480467">
      <w:pPr>
        <w:rPr>
          <w:lang w:val="en-US"/>
        </w:rPr>
      </w:pPr>
    </w:p>
    <w:p w:rsidR="00480467" w:rsidRDefault="00480467" w:rsidP="00480467">
      <w:pPr>
        <w:rPr>
          <w:lang w:val="en-US"/>
        </w:rPr>
      </w:pPr>
      <w:r>
        <w:t>14. ПРИ ЭЛЕКТРОЛИЗЕ 1 ЛИТРА РАСТВОРА ХЛОРИДА МЕДИ (</w:t>
      </w:r>
      <w:r>
        <w:rPr>
          <w:lang w:val="en-US"/>
        </w:rPr>
        <w:t>II</w:t>
      </w:r>
      <w:r>
        <w:t xml:space="preserve">) НА КАТОДЕ ОБРАЗОВАЛОСЬ 12,7 г МЕДИ. ОБЪЕМ ГАЗА, ВЫДЕЛИВШЕГОСЯ НА АНОДЕ РАВЕН, </w:t>
      </w:r>
      <w:proofErr w:type="gramStart"/>
      <w:r>
        <w:t>л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2"/>
        <w:gridCol w:w="2393"/>
        <w:gridCol w:w="2393"/>
        <w:gridCol w:w="2393"/>
      </w:tblGrid>
      <w:tr w:rsidR="00480467" w:rsidTr="00EA772F">
        <w:tc>
          <w:tcPr>
            <w:tcW w:w="2463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1,12 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2,24  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3) 4,48  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  4) 6,72</w:t>
            </w:r>
          </w:p>
        </w:tc>
      </w:tr>
    </w:tbl>
    <w:p w:rsidR="00480467" w:rsidRPr="00AD6F54" w:rsidRDefault="00480467" w:rsidP="00480467">
      <w:pPr>
        <w:rPr>
          <w:lang w:val="en-US"/>
        </w:rPr>
      </w:pPr>
    </w:p>
    <w:p w:rsidR="00480467" w:rsidRDefault="00480467" w:rsidP="00480467">
      <w:pPr>
        <w:rPr>
          <w:lang w:val="en-US"/>
        </w:rPr>
      </w:pPr>
      <w:r>
        <w:t>15. ДВА ИНЕРТНЫХ ЭЛЕКТРОДА ОПУЩЕНЫ В РАСТВОРЫ, СОДЕРЖАЩИЕ 0,1 М ВОДНЫЕ РАСТВОРЫ НИТРАТА МЕДИ (</w:t>
      </w:r>
      <w:r>
        <w:rPr>
          <w:lang w:val="en-US"/>
        </w:rPr>
        <w:t>II</w:t>
      </w:r>
      <w:r>
        <w:t>) И НИТРАТА ЦИНКА. ПРИ ПРОПУСКАНИИ ПОСТОЯННОГО ТОКА ПЕРВЫМ НА КАТОДЕ БУДЕТ ВОССТАНАВЛИВАТЬСЯ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77"/>
        <w:gridCol w:w="1823"/>
        <w:gridCol w:w="4571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медь            </w:t>
            </w:r>
          </w:p>
        </w:tc>
        <w:tc>
          <w:tcPr>
            <w:tcW w:w="1872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цинк                </w:t>
            </w:r>
          </w:p>
        </w:tc>
        <w:tc>
          <w:tcPr>
            <w:tcW w:w="4698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оба металла выделяются одновременно</w:t>
            </w:r>
          </w:p>
        </w:tc>
      </w:tr>
    </w:tbl>
    <w:p w:rsidR="00480467" w:rsidRPr="00AD6F54" w:rsidRDefault="00480467" w:rsidP="00480467">
      <w:pPr>
        <w:rPr>
          <w:lang w:val="en-US"/>
        </w:rPr>
      </w:pPr>
    </w:p>
    <w:p w:rsidR="00480467" w:rsidRPr="00480467" w:rsidRDefault="00480467" w:rsidP="00480467">
      <w:r>
        <w:t>16. ПРИ ЭЛЕКТРОЛИЗЕ ВОДЫ НА АНОДЕ ИДУТ ПРОЦЕССЫ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1"/>
        <w:gridCol w:w="3181"/>
        <w:gridCol w:w="3209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1) окисление ОН</w:t>
            </w:r>
            <w:r>
              <w:rPr>
                <w:vertAlign w:val="superscript"/>
              </w:rPr>
              <w:t>-</w:t>
            </w:r>
            <w:r>
              <w:t xml:space="preserve">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2) окисление 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восстановление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</w:tr>
    </w:tbl>
    <w:p w:rsidR="00480467" w:rsidRPr="00055EE4" w:rsidRDefault="00480467" w:rsidP="00480467">
      <w:pPr>
        <w:rPr>
          <w:lang w:val="en-US"/>
        </w:rPr>
      </w:pPr>
    </w:p>
    <w:p w:rsidR="00480467" w:rsidRPr="00480467" w:rsidRDefault="00480467" w:rsidP="00480467">
      <w:r>
        <w:t>17. СОЛЬ, МАССА КОТОРОЙ ПРИ ЭЛЕКТРОЛИЗЕ ВОДНОГО РАСТВОРА НЕ МЕНЯЕТСЯ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0"/>
        <w:gridCol w:w="3189"/>
        <w:gridCol w:w="3192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хлорид натрия 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нитрат калия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нитрат серебра</w:t>
            </w:r>
          </w:p>
        </w:tc>
      </w:tr>
    </w:tbl>
    <w:p w:rsidR="00480467" w:rsidRPr="00304CA7" w:rsidRDefault="00480467" w:rsidP="00480467">
      <w:pPr>
        <w:rPr>
          <w:lang w:val="en-US"/>
        </w:rPr>
      </w:pPr>
    </w:p>
    <w:p w:rsidR="00480467" w:rsidRPr="00480467" w:rsidRDefault="00480467" w:rsidP="00480467">
      <w:r>
        <w:t>18. СОЛЬ, ПРИ ЭЛЕКТРОЛИЗЕ РАСТВОРА КОТОРОЙ ОКИСЛЯЮТСЯ  МОЛЕКУЛЫ ВОДЫ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89"/>
        <w:gridCol w:w="3195"/>
        <w:gridCol w:w="3187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нитрат калия     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хлорид кальция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йодид калия</w:t>
            </w:r>
          </w:p>
        </w:tc>
      </w:tr>
    </w:tbl>
    <w:p w:rsidR="00480467" w:rsidRPr="00304CA7" w:rsidRDefault="00480467" w:rsidP="00480467">
      <w:pPr>
        <w:rPr>
          <w:lang w:val="en-US"/>
        </w:rPr>
      </w:pPr>
    </w:p>
    <w:p w:rsidR="00480467" w:rsidRPr="00480467" w:rsidRDefault="00480467" w:rsidP="00480467">
      <w:r>
        <w:t>19. В РЕЗУЛЬТАТЕ ЭЛЕКТРОЛИЗА СУЛЬФАТА НАТРИЯ НА АНОДЕ ОБРАЗУЕТСЯ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7"/>
        <w:gridCol w:w="3182"/>
        <w:gridCol w:w="3192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кислород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2) оксид серы (</w:t>
            </w:r>
            <w:r>
              <w:rPr>
                <w:lang w:val="en-US"/>
              </w:rPr>
              <w:t>VI</w:t>
            </w:r>
            <w:r>
              <w:t xml:space="preserve">)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водород</w:t>
            </w:r>
          </w:p>
        </w:tc>
      </w:tr>
    </w:tbl>
    <w:p w:rsidR="00480467" w:rsidRPr="00304CA7" w:rsidRDefault="00480467" w:rsidP="00480467">
      <w:pPr>
        <w:rPr>
          <w:lang w:val="en-US"/>
        </w:rPr>
      </w:pPr>
    </w:p>
    <w:p w:rsidR="00480467" w:rsidRPr="00480467" w:rsidRDefault="00480467" w:rsidP="00480467">
      <w:r>
        <w:t>20. СОЛЬ, РАСТВОР КОТОРОЙ МОЖНО ХРАНИТЬ В АЛЮМИНИЕВОЙ ПОСУДЕ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196"/>
        <w:gridCol w:w="3188"/>
        <w:gridCol w:w="3187"/>
      </w:tblGrid>
      <w:tr w:rsidR="00480467" w:rsidTr="00EA772F"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карбонат натрия 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хлорид меди             </w:t>
            </w:r>
          </w:p>
        </w:tc>
        <w:tc>
          <w:tcPr>
            <w:tcW w:w="3285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нитрат натрия</w:t>
            </w:r>
          </w:p>
        </w:tc>
      </w:tr>
    </w:tbl>
    <w:p w:rsidR="00480467" w:rsidRDefault="00480467" w:rsidP="00480467"/>
    <w:p w:rsidR="00480467" w:rsidRDefault="00480467" w:rsidP="00480467">
      <w:pPr>
        <w:rPr>
          <w:lang w:val="en-US"/>
        </w:rPr>
      </w:pPr>
      <w:r>
        <w:t xml:space="preserve">21. НА СКОРОСТЬ КОРРОЗИИ МЕТАЛЛИЧЕСКИХ КОНСТРУКЦИЙ СУЩЕСТВЕННОЕ ВЛИЯНИЕ ОКАЗЫВАЕТ ХАРАКТЕР РАСТВОРА ЭЛЕКТРОЛИТА. НАИБОЛЕЕ БЫСТРО БУДЕТ КОРРОЗИРОВАТЬ МЕТАЛЛИЧЕСКОЕ ИЗДЕЛИЕ, ЕСЛИ ОНО СОДЕРЖИТ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5"/>
        <w:gridCol w:w="4786"/>
      </w:tblGrid>
      <w:tr w:rsidR="00480467" w:rsidTr="00EA772F">
        <w:tc>
          <w:tcPr>
            <w:tcW w:w="4927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окислитель в кислой среде  </w:t>
            </w:r>
          </w:p>
        </w:tc>
        <w:tc>
          <w:tcPr>
            <w:tcW w:w="4928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3) окислитель в щелочной среде</w:t>
            </w:r>
          </w:p>
        </w:tc>
      </w:tr>
      <w:tr w:rsidR="00480467" w:rsidTr="00EA772F">
        <w:tc>
          <w:tcPr>
            <w:tcW w:w="4927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восстановитель в кислой среде              </w:t>
            </w:r>
          </w:p>
        </w:tc>
        <w:tc>
          <w:tcPr>
            <w:tcW w:w="4928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4) восстановитель в щелочной среде</w:t>
            </w:r>
          </w:p>
        </w:tc>
      </w:tr>
    </w:tbl>
    <w:p w:rsidR="00480467" w:rsidRPr="00304CA7" w:rsidRDefault="00480467" w:rsidP="00480467">
      <w:pPr>
        <w:rPr>
          <w:lang w:val="en-US"/>
        </w:rPr>
      </w:pPr>
    </w:p>
    <w:p w:rsidR="00480467" w:rsidRPr="00480467" w:rsidRDefault="00480467" w:rsidP="00480467">
      <w:r>
        <w:t>22. ПРИ ЭЛЕКТРОЛИЗЕ ВОДНОГО РАСТВОРА ХЛОРИДА НАТРИЯ В КАТОДНОМ ПРОСТРАНСТВЕ НАКАПЛИВАЕТСЯ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886"/>
        <w:gridCol w:w="1950"/>
        <w:gridCol w:w="1553"/>
        <w:gridCol w:w="2281"/>
        <w:gridCol w:w="1901"/>
      </w:tblGrid>
      <w:tr w:rsidR="00480467" w:rsidTr="00EA772F">
        <w:tc>
          <w:tcPr>
            <w:tcW w:w="1971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хлор      </w:t>
            </w:r>
          </w:p>
        </w:tc>
        <w:tc>
          <w:tcPr>
            <w:tcW w:w="1971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</w:t>
            </w:r>
            <w:proofErr w:type="spellStart"/>
            <w:r>
              <w:t>хлороводород</w:t>
            </w:r>
            <w:proofErr w:type="spellEnd"/>
            <w:r>
              <w:t xml:space="preserve">           </w:t>
            </w:r>
          </w:p>
        </w:tc>
        <w:tc>
          <w:tcPr>
            <w:tcW w:w="1589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3) водород        </w:t>
            </w:r>
          </w:p>
        </w:tc>
        <w:tc>
          <w:tcPr>
            <w:tcW w:w="2353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4) </w:t>
            </w:r>
            <w:proofErr w:type="spellStart"/>
            <w:r>
              <w:t>гидроксид</w:t>
            </w:r>
            <w:proofErr w:type="spellEnd"/>
            <w:r>
              <w:t xml:space="preserve"> натрия    </w:t>
            </w:r>
          </w:p>
        </w:tc>
        <w:tc>
          <w:tcPr>
            <w:tcW w:w="1971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5) натрий</w:t>
            </w:r>
          </w:p>
        </w:tc>
      </w:tr>
    </w:tbl>
    <w:p w:rsidR="00480467" w:rsidRPr="00304CA7" w:rsidRDefault="00480467" w:rsidP="00480467">
      <w:pPr>
        <w:rPr>
          <w:lang w:val="en-US"/>
        </w:rPr>
      </w:pPr>
    </w:p>
    <w:p w:rsidR="00480467" w:rsidRPr="00480467" w:rsidRDefault="00480467" w:rsidP="00480467">
      <w:r>
        <w:t>23. С ПОМОЩЬЮ ЭЛЕКТРОЛИЗА МОЖНО ПРОВОДИТЬ ОЧИСТКУ МЕТАЛЛОВ. ПРИ ЭЛЕКТРОЛИТИЧЕСКОЙ ОЧИСТКЕ МЕДИ ПОДВЕРГАЮТ ЭЛЕКТРОЛИЗУ РАСТВОР ХЛОРИДА МЕДИ И ДЛЯ ИЗГОТОВЛЕНИЯ АНОДА ИСПОЛЬЗУЮТ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83"/>
        <w:gridCol w:w="2394"/>
        <w:gridCol w:w="2394"/>
        <w:gridCol w:w="2400"/>
      </w:tblGrid>
      <w:tr w:rsidR="00480467" w:rsidTr="00EA772F">
        <w:tc>
          <w:tcPr>
            <w:tcW w:w="2463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1) медь 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никель  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3) графит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4) платину</w:t>
            </w:r>
          </w:p>
        </w:tc>
      </w:tr>
    </w:tbl>
    <w:p w:rsidR="00480467" w:rsidRPr="006B31E8" w:rsidRDefault="00480467" w:rsidP="00480467">
      <w:pPr>
        <w:rPr>
          <w:lang w:val="en-US"/>
        </w:rPr>
      </w:pPr>
    </w:p>
    <w:p w:rsidR="00480467" w:rsidRPr="00480467" w:rsidRDefault="00480467" w:rsidP="00480467">
      <w:r>
        <w:t>24. ВОДОРОД В ПРОМЫШЛЕННОСТИ ПОЛУЧАЮТ ЭЛЕКТРОЛИЗОМ ВОДНОГО РАСТВОРА СОЛИ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1"/>
        <w:gridCol w:w="2394"/>
        <w:gridCol w:w="2394"/>
        <w:gridCol w:w="2392"/>
      </w:tblGrid>
      <w:tr w:rsidR="00480467" w:rsidTr="00EA772F">
        <w:tc>
          <w:tcPr>
            <w:tcW w:w="2463" w:type="dxa"/>
          </w:tcPr>
          <w:p w:rsidR="00480467" w:rsidRDefault="00480467" w:rsidP="00EA772F">
            <w:pPr>
              <w:rPr>
                <w:lang w:val="en-US"/>
              </w:rPr>
            </w:pPr>
            <w:r>
              <w:lastRenderedPageBreak/>
              <w:t xml:space="preserve">1) нитрата серебра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2) хлорида меди     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 xml:space="preserve">3) хлорида натрия    </w:t>
            </w:r>
          </w:p>
        </w:tc>
        <w:tc>
          <w:tcPr>
            <w:tcW w:w="2464" w:type="dxa"/>
          </w:tcPr>
          <w:p w:rsidR="00480467" w:rsidRDefault="00480467" w:rsidP="00EA772F">
            <w:pPr>
              <w:rPr>
                <w:lang w:val="en-US"/>
              </w:rPr>
            </w:pPr>
            <w:r>
              <w:t>4) нитрата ртути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</w:tr>
    </w:tbl>
    <w:p w:rsidR="00480467" w:rsidRPr="006B31E8" w:rsidRDefault="00480467" w:rsidP="00480467">
      <w:pPr>
        <w:rPr>
          <w:lang w:val="en-US"/>
        </w:rPr>
      </w:pPr>
    </w:p>
    <w:p w:rsidR="007C793E" w:rsidRDefault="007C793E"/>
    <w:sectPr w:rsidR="007C793E" w:rsidSect="007C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0467"/>
    <w:rsid w:val="00480467"/>
    <w:rsid w:val="007C793E"/>
    <w:rsid w:val="0094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04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467"/>
    <w:rPr>
      <w:rFonts w:ascii="Arial" w:eastAsia="Times New Roman" w:hAnsi="Arial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4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2012-04-23T13:51:00Z</dcterms:created>
  <dcterms:modified xsi:type="dcterms:W3CDTF">2012-04-23T13:52:00Z</dcterms:modified>
</cp:coreProperties>
</file>