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8F" w:rsidRPr="002A3D59" w:rsidRDefault="002351FF" w:rsidP="004A7A34">
      <w:pPr>
        <w:spacing w:line="360" w:lineRule="auto"/>
        <w:ind w:firstLine="709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3D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Педагогика профессиональной школы и среднего профессионального образования</w:t>
      </w:r>
    </w:p>
    <w:p w:rsidR="002351FF" w:rsidRPr="002A3D59" w:rsidRDefault="002351FF" w:rsidP="004A7A34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A3D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Тема: «Формирование профессионально</w:t>
      </w:r>
      <w:r w:rsidR="004A7A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A3D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коммуникативной компетенции в процессе обучения  английскому языку в рамках среднего профессионального образования». </w:t>
      </w:r>
    </w:p>
    <w:p w:rsidR="002351FF" w:rsidRPr="002A3D59" w:rsidRDefault="002351FF" w:rsidP="004A7A34">
      <w:pPr>
        <w:pStyle w:val="a3"/>
        <w:spacing w:before="0" w:beforeAutospacing="0" w:after="0" w:afterAutospacing="0" w:line="360" w:lineRule="auto"/>
        <w:ind w:firstLine="709"/>
        <w:jc w:val="both"/>
      </w:pPr>
      <w:r w:rsidRPr="002A3D59">
        <w:t xml:space="preserve">Обучение иностранному языку является одним из основных элементов системы профессиональной подготовки специалистов на всех уровнях в Российской Федерации, в том числе в учебных заведениях среднего профессионального образования. </w:t>
      </w:r>
    </w:p>
    <w:p w:rsidR="002351FF" w:rsidRPr="002A3D59" w:rsidRDefault="002351FF" w:rsidP="004A7A34">
      <w:pPr>
        <w:pStyle w:val="a3"/>
        <w:spacing w:before="0" w:beforeAutospacing="0" w:after="0" w:afterAutospacing="0" w:line="360" w:lineRule="auto"/>
        <w:ind w:firstLine="709"/>
        <w:jc w:val="both"/>
      </w:pPr>
      <w:r w:rsidRPr="002A3D59">
        <w:t>Возрастание роли английского языка в формировании ключевых компетенций студентов средних специальных учебных заведений обуславливается   расширением международных экономических связей, увеличением числа совместных предприятий, фирм</w:t>
      </w:r>
      <w:r w:rsidR="00A04545" w:rsidRPr="002A3D59">
        <w:t>, развитием глобальных компьютерных сетей</w:t>
      </w:r>
      <w:r w:rsidRPr="002A3D59">
        <w:t>, все большим использованием в практике предприятий импортного оборуд</w:t>
      </w:r>
      <w:r w:rsidR="00A04545" w:rsidRPr="002A3D59">
        <w:t xml:space="preserve">ования и зарубежных технологий. Все это приводит к </w:t>
      </w:r>
      <w:r w:rsidR="00FB29ED" w:rsidRPr="002A3D59">
        <w:t xml:space="preserve">повышенной потребности </w:t>
      </w:r>
      <w:r w:rsidR="00A04545" w:rsidRPr="002A3D59">
        <w:t xml:space="preserve">в специалистах, владеющих </w:t>
      </w:r>
      <w:r w:rsidR="00FB29ED" w:rsidRPr="002A3D59">
        <w:t>английским языком</w:t>
      </w:r>
      <w:r w:rsidR="00A04545" w:rsidRPr="002A3D59">
        <w:t xml:space="preserve"> способных осуществл</w:t>
      </w:r>
      <w:r w:rsidR="00FB29ED" w:rsidRPr="002A3D59">
        <w:t>ять иноязычное языковое общение, способных осуществлять эффективную профессиональную деятельность в области международного сотрудничества</w:t>
      </w:r>
      <w:r w:rsidR="009677C6">
        <w:t xml:space="preserve">. </w:t>
      </w:r>
      <w:r w:rsidR="009677C6" w:rsidRPr="002A3D59">
        <w:t>Владение английским языком необходимо</w:t>
      </w:r>
      <w:r w:rsidR="009677C6">
        <w:t xml:space="preserve"> так же,</w:t>
      </w:r>
      <w:r w:rsidR="009677C6" w:rsidRPr="002A3D59">
        <w:t xml:space="preserve"> чтобы быть конкурентоспособным  на рынке труда.</w:t>
      </w:r>
      <w:r w:rsidR="009677C6">
        <w:t xml:space="preserve"> </w:t>
      </w:r>
      <w:r w:rsidRPr="002A3D59">
        <w:t xml:space="preserve">В связи с этим возникает необходимость в формировании профессионально – коммуникативной компетенции в </w:t>
      </w:r>
      <w:r w:rsidR="00A04545" w:rsidRPr="002A3D59">
        <w:t>сфере среднего профессионального образования</w:t>
      </w:r>
      <w:r w:rsidRPr="002A3D59">
        <w:t xml:space="preserve">. </w:t>
      </w:r>
    </w:p>
    <w:p w:rsidR="00A04545" w:rsidRPr="002A3D59" w:rsidRDefault="00FB29ED" w:rsidP="004A7A34">
      <w:pPr>
        <w:pStyle w:val="a3"/>
        <w:spacing w:before="0" w:beforeAutospacing="0" w:after="0" w:afterAutospacing="0" w:line="360" w:lineRule="auto"/>
        <w:ind w:firstLine="709"/>
        <w:jc w:val="both"/>
      </w:pPr>
      <w:r w:rsidRPr="002A3D59">
        <w:t xml:space="preserve">   </w:t>
      </w:r>
      <w:r w:rsidR="009677C6">
        <w:t xml:space="preserve">После введения </w:t>
      </w:r>
      <w:r w:rsidR="00A04545" w:rsidRPr="002A3D59">
        <w:t>ФГОС в сферу профессионального образования п</w:t>
      </w:r>
      <w:r w:rsidR="009677C6">
        <w:t>оявилась  необходимость в применении</w:t>
      </w:r>
      <w:r w:rsidR="00A04545" w:rsidRPr="002A3D59">
        <w:t xml:space="preserve"> </w:t>
      </w:r>
      <w:proofErr w:type="spellStart"/>
      <w:r w:rsidR="00A04545" w:rsidRPr="002A3D59">
        <w:t>компетентностного</w:t>
      </w:r>
      <w:proofErr w:type="spellEnd"/>
      <w:r w:rsidR="00A04545" w:rsidRPr="002A3D59">
        <w:t xml:space="preserve"> подхода. Такой подход акцентирует внимание на результатах образования, которые понимаются не как сумма усвоенной информации, а как способность человека действовать в различных проблемных ситуациях. Для профессиональных образовательных учреждений набор этих ситуаций зависит от видов деятельности, определяемых стандартом специальности обучающихся.</w:t>
      </w:r>
    </w:p>
    <w:p w:rsidR="00DF2270" w:rsidRPr="002A3D59" w:rsidRDefault="00FB29ED" w:rsidP="004A7A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D59">
        <w:rPr>
          <w:rFonts w:ascii="Times New Roman" w:hAnsi="Times New Roman" w:cs="Times New Roman"/>
          <w:sz w:val="24"/>
          <w:szCs w:val="24"/>
        </w:rPr>
        <w:t xml:space="preserve">  Введение </w:t>
      </w:r>
      <w:proofErr w:type="spellStart"/>
      <w:r w:rsidRPr="002A3D59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2A3D59">
        <w:rPr>
          <w:rFonts w:ascii="Times New Roman" w:hAnsi="Times New Roman" w:cs="Times New Roman"/>
          <w:sz w:val="24"/>
          <w:szCs w:val="24"/>
        </w:rPr>
        <w:t xml:space="preserve"> подхода повлекло за собой  переоценку </w:t>
      </w:r>
      <w:proofErr w:type="spellStart"/>
      <w:r w:rsidRPr="002A3D59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2A3D59">
        <w:rPr>
          <w:rFonts w:ascii="Times New Roman" w:hAnsi="Times New Roman" w:cs="Times New Roman"/>
          <w:sz w:val="24"/>
          <w:szCs w:val="24"/>
        </w:rPr>
        <w:t xml:space="preserve"> в обучении  иностранному языку. Проблема </w:t>
      </w:r>
      <w:proofErr w:type="spellStart"/>
      <w:r w:rsidRPr="002A3D59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2A3D59">
        <w:rPr>
          <w:rFonts w:ascii="Times New Roman" w:hAnsi="Times New Roman" w:cs="Times New Roman"/>
          <w:sz w:val="24"/>
          <w:szCs w:val="24"/>
        </w:rPr>
        <w:t xml:space="preserve"> – одна из самых основных задач проектирования обоснованной системы иноязычной подготовки специалистов в  сфере среднего профессионального образования. </w:t>
      </w:r>
      <w:proofErr w:type="spellStart"/>
      <w:r w:rsidRPr="002A3D59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2A3D59">
        <w:rPr>
          <w:rFonts w:ascii="Times New Roman" w:hAnsi="Times New Roman" w:cs="Times New Roman"/>
          <w:sz w:val="24"/>
          <w:szCs w:val="24"/>
        </w:rPr>
        <w:t xml:space="preserve"> означает собственную определенность среднего профессионального образования, его смысловое конструирование, придающее ему целостность, направленность и конкретность воспитательному процессу. </w:t>
      </w:r>
      <w:proofErr w:type="gramStart"/>
      <w:r w:rsidR="00DF2270" w:rsidRPr="002A3D59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цель профессионального образования – подготовка квалифицированного работника, конкурентоспособного на рынке труда, компетентного, ответственного, свободно владеющего своей профессией, иностранным языком, </w:t>
      </w:r>
      <w:r w:rsidR="00DF2270" w:rsidRPr="002A3D5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способного к эффективной работе по специальности на уровне мировых стандартов, готового к постоянному профессиональному росту и мобильности.</w:t>
      </w:r>
      <w:proofErr w:type="gramEnd"/>
      <w:r w:rsidR="00DF2270" w:rsidRPr="002A3D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F2270" w:rsidRPr="002A3D59">
        <w:rPr>
          <w:rFonts w:ascii="Times New Roman" w:hAnsi="Times New Roman" w:cs="Times New Roman"/>
          <w:sz w:val="24"/>
          <w:szCs w:val="24"/>
        </w:rPr>
        <w:t xml:space="preserve">В соответствии с целью обучения иностранному языку – формированием профессионально- коммуникативной компетенции, отмечено, что знания,  умения и навыки студентов </w:t>
      </w:r>
      <w:r w:rsidR="00395CEB" w:rsidRPr="002A3D59">
        <w:rPr>
          <w:rFonts w:ascii="Times New Roman" w:hAnsi="Times New Roman" w:cs="Times New Roman"/>
          <w:sz w:val="24"/>
          <w:szCs w:val="24"/>
        </w:rPr>
        <w:t xml:space="preserve">средних профессиональных заведений  </w:t>
      </w:r>
      <w:r w:rsidR="00DF2270" w:rsidRPr="002A3D59">
        <w:rPr>
          <w:rFonts w:ascii="Times New Roman" w:hAnsi="Times New Roman" w:cs="Times New Roman"/>
          <w:sz w:val="24"/>
          <w:szCs w:val="24"/>
        </w:rPr>
        <w:t>ниже требуемого уровня владения иностранным языком  в соответствии с «Общеевропейскими компетенциями», ГОС СПО (второго поколения). Подобная ситуация затрудняет достижение поставленной цели и обуславливает смену содержания обучения, организационных форм и поиск таких способов реализации образовательного процесса, которые позволят решить задачу формирования  требуемой компетенции</w:t>
      </w:r>
    </w:p>
    <w:p w:rsidR="00822F21" w:rsidRPr="002A3D59" w:rsidRDefault="00C25935" w:rsidP="004A7A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D59">
        <w:rPr>
          <w:rFonts w:ascii="Times New Roman" w:hAnsi="Times New Roman" w:cs="Times New Roman"/>
          <w:sz w:val="24"/>
          <w:szCs w:val="24"/>
        </w:rPr>
        <w:t>Термин коммуникативная компетенция был использован Н.Хомским  во второй половине 20 века и первоначально обозначал языковую компетенцию, складывающуюся из способности индивида: а) понимать и образовывать неограниченное число предложений, построенным по структурным схемам; б) обнаруживать формальное сходство или различие близких по своему содержанию высказываний. Затем, из лингвистики, термин был перенесен в социолингвистику и методику обучения иностранного языка и понимался как речевая способность индивида.</w:t>
      </w:r>
    </w:p>
    <w:p w:rsidR="002A3D59" w:rsidRPr="002A3D59" w:rsidRDefault="002A3D59" w:rsidP="004A7A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D59">
        <w:rPr>
          <w:rFonts w:ascii="Times New Roman" w:hAnsi="Times New Roman" w:cs="Times New Roman"/>
          <w:sz w:val="24"/>
          <w:szCs w:val="24"/>
        </w:rPr>
        <w:t xml:space="preserve">Одной из составляющих коммуникативной компетенции является социальная компетенция. Она предполагает готовность и желание взаимодействовать с другими людьми, уверенность в себе, умение поставить себя на место другого и способность справиться со сложной ситуацией. Очень важно сформировать чувство толерантности или терпимости к точке зрения, отличной </w:t>
      </w:r>
      <w:proofErr w:type="gramStart"/>
      <w:r w:rsidRPr="002A3D5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A3D59">
        <w:rPr>
          <w:rFonts w:ascii="Times New Roman" w:hAnsi="Times New Roman" w:cs="Times New Roman"/>
          <w:sz w:val="24"/>
          <w:szCs w:val="24"/>
        </w:rPr>
        <w:t xml:space="preserve"> вашей.</w:t>
      </w:r>
    </w:p>
    <w:p w:rsidR="002A3D59" w:rsidRPr="002A3D59" w:rsidRDefault="002A3D59" w:rsidP="004A7A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D59">
        <w:rPr>
          <w:rFonts w:ascii="Times New Roman" w:hAnsi="Times New Roman" w:cs="Times New Roman"/>
          <w:sz w:val="24"/>
          <w:szCs w:val="24"/>
        </w:rPr>
        <w:t xml:space="preserve">И.А.Зимняя вводит понятие </w:t>
      </w:r>
      <w:r w:rsidRPr="002A3D59">
        <w:rPr>
          <w:rFonts w:ascii="Times New Roman" w:hAnsi="Times New Roman" w:cs="Times New Roman"/>
          <w:i/>
          <w:sz w:val="24"/>
          <w:szCs w:val="24"/>
        </w:rPr>
        <w:t>социально-профессиональная компетентность</w:t>
      </w:r>
      <w:r w:rsidRPr="002A3D59">
        <w:rPr>
          <w:rFonts w:ascii="Times New Roman" w:hAnsi="Times New Roman" w:cs="Times New Roman"/>
          <w:sz w:val="24"/>
          <w:szCs w:val="24"/>
        </w:rPr>
        <w:t>, в котором наряду с социальной частью единой социально-профессиональной компетентности, представлена деятельностная, основанная на междисциплинарных знаниях, многоуровневых умениях, проявляемых в профессиональной деятельности.</w:t>
      </w:r>
    </w:p>
    <w:p w:rsidR="00C23702" w:rsidRPr="00814580" w:rsidRDefault="00C23702" w:rsidP="004A7A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580">
        <w:rPr>
          <w:rFonts w:ascii="Times New Roman" w:hAnsi="Times New Roman" w:cs="Times New Roman"/>
          <w:sz w:val="24"/>
          <w:szCs w:val="24"/>
        </w:rPr>
        <w:t>Данное понятие особенно важно, так как в совокупности конкретизируют цель обучения иностранному языку, учитывая его профессиональную направленность, помогает решить проблему подготовки специалистов в соответствии с  требованиями работодателей. На основании этого подчеркивается  необходимость переноса акцента цели обучения иностранному языку с формирования коммуникативной компетенции (КК) на профессионально-коммуникативную компетенцию.</w:t>
      </w:r>
      <w:r w:rsidRPr="008145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3702" w:rsidRPr="00814580" w:rsidRDefault="00C23702" w:rsidP="004A7A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580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под  определением понятия </w:t>
      </w:r>
      <w:r w:rsidRPr="00814580">
        <w:rPr>
          <w:rFonts w:ascii="Times New Roman" w:hAnsi="Times New Roman" w:cs="Times New Roman"/>
          <w:i/>
          <w:sz w:val="24"/>
          <w:szCs w:val="24"/>
        </w:rPr>
        <w:t xml:space="preserve">«профессионально-коммуникативная компетенция» </w:t>
      </w:r>
      <w:r w:rsidRPr="00814580">
        <w:rPr>
          <w:rFonts w:ascii="Times New Roman" w:hAnsi="Times New Roman" w:cs="Times New Roman"/>
          <w:sz w:val="24"/>
          <w:szCs w:val="24"/>
        </w:rPr>
        <w:t>для</w:t>
      </w:r>
      <w:r w:rsidRPr="008145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580">
        <w:rPr>
          <w:rFonts w:ascii="Times New Roman" w:hAnsi="Times New Roman" w:cs="Times New Roman"/>
          <w:sz w:val="24"/>
          <w:szCs w:val="24"/>
        </w:rPr>
        <w:t>студентов среднего профессионального образования понимае</w:t>
      </w:r>
      <w:r w:rsidR="00814580" w:rsidRPr="00814580">
        <w:rPr>
          <w:rFonts w:ascii="Times New Roman" w:hAnsi="Times New Roman" w:cs="Times New Roman"/>
          <w:sz w:val="24"/>
          <w:szCs w:val="24"/>
        </w:rPr>
        <w:t>тся</w:t>
      </w:r>
      <w:r w:rsidRPr="00814580">
        <w:rPr>
          <w:rFonts w:ascii="Times New Roman" w:hAnsi="Times New Roman" w:cs="Times New Roman"/>
          <w:sz w:val="24"/>
          <w:szCs w:val="24"/>
        </w:rPr>
        <w:t xml:space="preserve"> модель поведения человека, которая включает личностные качества, знания, умения и навыки  использовать специальный язык, характерный для той или иной сферы профессиональной деятельности, умение спрогнозировать сценарий, составить план общения и провести презентацию с учетом индивидуальных особенностей собеседников, на основе соблюдения определенной скорости речи, адекватного стиля и объема  высказывания. </w:t>
      </w:r>
    </w:p>
    <w:p w:rsidR="00814580" w:rsidRPr="00814580" w:rsidRDefault="00814580" w:rsidP="004A7A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580">
        <w:rPr>
          <w:rFonts w:ascii="Times New Roman" w:hAnsi="Times New Roman" w:cs="Times New Roman"/>
          <w:sz w:val="24"/>
          <w:szCs w:val="24"/>
        </w:rPr>
        <w:t xml:space="preserve">Общение состоит главным образом не из речевых действий, а из речевых коммуникативных задач, которые выходят на коммуникативную деятельность, составляют собственно общение. Цель обучения – это не только то, что и как нужно передать </w:t>
      </w:r>
      <w:proofErr w:type="gramStart"/>
      <w:r w:rsidRPr="00814580">
        <w:rPr>
          <w:rFonts w:ascii="Times New Roman" w:hAnsi="Times New Roman" w:cs="Times New Roman"/>
          <w:sz w:val="24"/>
          <w:szCs w:val="24"/>
        </w:rPr>
        <w:t>обучаемому</w:t>
      </w:r>
      <w:proofErr w:type="gramEnd"/>
      <w:r w:rsidRPr="00814580">
        <w:rPr>
          <w:rFonts w:ascii="Times New Roman" w:hAnsi="Times New Roman" w:cs="Times New Roman"/>
          <w:sz w:val="24"/>
          <w:szCs w:val="24"/>
        </w:rPr>
        <w:t xml:space="preserve">, чтобы он смог воспринять и усвоить, но и то, чтобы добиться определенного уровня владения им иностранным языком. </w:t>
      </w:r>
    </w:p>
    <w:p w:rsidR="00E41CDA" w:rsidRDefault="0045272F" w:rsidP="004A7A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E41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CDA">
        <w:rPr>
          <w:rFonts w:ascii="Times New Roman" w:hAnsi="Times New Roman" w:cs="Times New Roman"/>
          <w:sz w:val="24"/>
          <w:szCs w:val="24"/>
        </w:rPr>
        <w:t>профессионально-к</w:t>
      </w:r>
      <w:r>
        <w:rPr>
          <w:rFonts w:ascii="Times New Roman" w:hAnsi="Times New Roman" w:cs="Times New Roman"/>
          <w:sz w:val="24"/>
          <w:szCs w:val="24"/>
        </w:rPr>
        <w:t>омунникативной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 может </w:t>
      </w:r>
      <w:r w:rsidR="00E41CDA">
        <w:rPr>
          <w:rFonts w:ascii="Times New Roman" w:hAnsi="Times New Roman" w:cs="Times New Roman"/>
          <w:sz w:val="24"/>
          <w:szCs w:val="24"/>
        </w:rPr>
        <w:t xml:space="preserve">оцениваться следующими критериями: </w:t>
      </w:r>
      <w:r w:rsidR="00E41CDA" w:rsidRPr="00E41CDA">
        <w:rPr>
          <w:rFonts w:ascii="Times New Roman" w:hAnsi="Times New Roman" w:cs="Times New Roman"/>
          <w:sz w:val="24"/>
          <w:szCs w:val="24"/>
        </w:rPr>
        <w:t>умение достаточно уверенно пользоваться наиболее употребительными и относительно простыми языковыми средствами в основных видах речевой деятельности: говорении,</w:t>
      </w:r>
      <w:r>
        <w:rPr>
          <w:rFonts w:ascii="Times New Roman" w:hAnsi="Times New Roman" w:cs="Times New Roman"/>
          <w:sz w:val="24"/>
          <w:szCs w:val="24"/>
        </w:rPr>
        <w:t xml:space="preserve"> аудировании, чтении и письме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CDA" w:rsidRPr="00E41CDA">
        <w:rPr>
          <w:rFonts w:ascii="Times New Roman" w:hAnsi="Times New Roman" w:cs="Times New Roman"/>
          <w:sz w:val="24"/>
          <w:szCs w:val="24"/>
        </w:rPr>
        <w:t xml:space="preserve">владеть навыками разговорно-бытовой речи (владеть нормативным произношением и ритмом речи и применять их для повседневного общения); понимать устную (монологическую и диалогическую) речь на бытовые и профессиональные темы; </w:t>
      </w:r>
      <w:proofErr w:type="gramStart"/>
      <w:r w:rsidR="00E41CDA" w:rsidRPr="00E41CDA">
        <w:rPr>
          <w:rFonts w:ascii="Times New Roman" w:hAnsi="Times New Roman" w:cs="Times New Roman"/>
          <w:sz w:val="24"/>
          <w:szCs w:val="24"/>
        </w:rPr>
        <w:t>активно владеть наиболее употребительной грамматикой; знать базовую лексику общего языка, а также основную терминологию своей  узкой специальности; читать и понимать со словарем специальную литературу по узкому профилю специальности; делать сообщения, доклады (с предварительной подготовкой); участвовать в обсуждении тем, связанных со специальностью (задавать вопросы и отвечать на вопросы); владеть основными навыками письма, необходимыми для подготовки проектов, докладов и ведения переписки.</w:t>
      </w:r>
      <w:proofErr w:type="gramEnd"/>
      <w:r w:rsidR="00E41CDA" w:rsidRPr="00E41CDA">
        <w:rPr>
          <w:rFonts w:ascii="Times New Roman" w:hAnsi="Times New Roman" w:cs="Times New Roman"/>
          <w:sz w:val="24"/>
          <w:szCs w:val="24"/>
        </w:rPr>
        <w:t xml:space="preserve"> Практическое владение языком специальности предполагает также умение самостоятельно работать со специальной литературой на иностранном языке с целью получения профессиональной информации. Отмечается, что в речи допустимо наличие таких ошибок, которые не искажают смысла и не препятствуют пониманию. </w:t>
      </w:r>
    </w:p>
    <w:p w:rsidR="00E53C57" w:rsidRDefault="00CF5A0B" w:rsidP="004A7A34">
      <w:pPr>
        <w:pStyle w:val="a4"/>
        <w:tabs>
          <w:tab w:val="left" w:pos="360"/>
        </w:tabs>
        <w:ind w:firstLine="709"/>
        <w:rPr>
          <w:sz w:val="24"/>
          <w:szCs w:val="24"/>
        </w:rPr>
      </w:pPr>
      <w:proofErr w:type="gramStart"/>
      <w:r w:rsidRPr="004004D1">
        <w:rPr>
          <w:sz w:val="24"/>
          <w:szCs w:val="24"/>
        </w:rPr>
        <w:t>В Нижневарто</w:t>
      </w:r>
      <w:r w:rsidR="004004D1" w:rsidRPr="004004D1">
        <w:rPr>
          <w:sz w:val="24"/>
          <w:szCs w:val="24"/>
        </w:rPr>
        <w:t>вском политехническом колледже в</w:t>
      </w:r>
      <w:r w:rsidRPr="004004D1">
        <w:rPr>
          <w:sz w:val="24"/>
          <w:szCs w:val="24"/>
        </w:rPr>
        <w:t xml:space="preserve"> программу  дисциплины «иностранный язык»</w:t>
      </w:r>
      <w:r w:rsidR="00617B43" w:rsidRPr="004004D1">
        <w:rPr>
          <w:sz w:val="24"/>
          <w:szCs w:val="24"/>
        </w:rPr>
        <w:t xml:space="preserve"> включен п</w:t>
      </w:r>
      <w:r w:rsidR="004004D1" w:rsidRPr="004004D1">
        <w:rPr>
          <w:sz w:val="24"/>
          <w:szCs w:val="24"/>
        </w:rPr>
        <w:t>рофессионально-ориентированный</w:t>
      </w:r>
      <w:r w:rsidR="00617B43" w:rsidRPr="004004D1">
        <w:rPr>
          <w:sz w:val="24"/>
          <w:szCs w:val="24"/>
        </w:rPr>
        <w:t xml:space="preserve"> раздел</w:t>
      </w:r>
      <w:r w:rsidR="008541DF" w:rsidRPr="004004D1">
        <w:rPr>
          <w:sz w:val="24"/>
          <w:szCs w:val="24"/>
        </w:rPr>
        <w:t xml:space="preserve">, </w:t>
      </w:r>
      <w:r w:rsidR="004004D1">
        <w:rPr>
          <w:sz w:val="24"/>
          <w:szCs w:val="24"/>
        </w:rPr>
        <w:t>который предполагает изучение студентами</w:t>
      </w:r>
      <w:r w:rsidRPr="004004D1">
        <w:rPr>
          <w:sz w:val="24"/>
          <w:szCs w:val="24"/>
        </w:rPr>
        <w:t xml:space="preserve"> </w:t>
      </w:r>
      <w:r w:rsidR="004004D1">
        <w:rPr>
          <w:sz w:val="24"/>
          <w:szCs w:val="24"/>
        </w:rPr>
        <w:t>языкового</w:t>
      </w:r>
      <w:r w:rsidRPr="004004D1">
        <w:rPr>
          <w:sz w:val="24"/>
          <w:szCs w:val="24"/>
        </w:rPr>
        <w:t xml:space="preserve"> материал</w:t>
      </w:r>
      <w:r w:rsidR="004004D1">
        <w:rPr>
          <w:sz w:val="24"/>
          <w:szCs w:val="24"/>
        </w:rPr>
        <w:t>а, включающего в себя</w:t>
      </w:r>
      <w:r w:rsidRPr="004004D1">
        <w:rPr>
          <w:sz w:val="24"/>
          <w:szCs w:val="24"/>
        </w:rPr>
        <w:t xml:space="preserve"> специальную лексику и грамматику, характерную для официально-делового и научного </w:t>
      </w:r>
      <w:r w:rsidR="004004D1">
        <w:rPr>
          <w:sz w:val="24"/>
          <w:szCs w:val="24"/>
        </w:rPr>
        <w:lastRenderedPageBreak/>
        <w:t>стилей речи, осваивание</w:t>
      </w:r>
      <w:r w:rsidR="003E5836">
        <w:rPr>
          <w:sz w:val="24"/>
          <w:szCs w:val="24"/>
        </w:rPr>
        <w:t xml:space="preserve"> жанров</w:t>
      </w:r>
      <w:r w:rsidRPr="004004D1">
        <w:rPr>
          <w:sz w:val="24"/>
          <w:szCs w:val="24"/>
        </w:rPr>
        <w:t xml:space="preserve"> устной и письм</w:t>
      </w:r>
      <w:r w:rsidR="004004D1">
        <w:rPr>
          <w:sz w:val="24"/>
          <w:szCs w:val="24"/>
        </w:rPr>
        <w:t>енной коммуникации, используемой</w:t>
      </w:r>
      <w:r w:rsidRPr="004004D1">
        <w:rPr>
          <w:sz w:val="24"/>
          <w:szCs w:val="24"/>
        </w:rPr>
        <w:t xml:space="preserve"> в профессионально-деловой сфере, темы и ситуации пр</w:t>
      </w:r>
      <w:r w:rsidR="004004D1">
        <w:rPr>
          <w:sz w:val="24"/>
          <w:szCs w:val="24"/>
        </w:rPr>
        <w:t xml:space="preserve">офессионально-делового общения. </w:t>
      </w:r>
      <w:proofErr w:type="gramEnd"/>
    </w:p>
    <w:p w:rsidR="008541DF" w:rsidRPr="004004D1" w:rsidRDefault="00E53C57" w:rsidP="004A7A34">
      <w:pPr>
        <w:pStyle w:val="a4"/>
        <w:tabs>
          <w:tab w:val="left" w:pos="3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качестве примера может служить профессионально – ориентированный раздел по </w:t>
      </w:r>
      <w:r w:rsidRPr="00E53C57">
        <w:rPr>
          <w:sz w:val="24"/>
          <w:szCs w:val="24"/>
        </w:rPr>
        <w:t>профессии 09.01.01 Наладчик аппаратного и программного обеспечения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который  включает в себя следующие темы:  Профессии и профессиональные качества; История создания компьютера;</w:t>
      </w:r>
      <w:r w:rsidRPr="00E53C57">
        <w:rPr>
          <w:sz w:val="24"/>
          <w:szCs w:val="24"/>
        </w:rPr>
        <w:t xml:space="preserve"> </w:t>
      </w:r>
      <w:r w:rsidRPr="00E53C57">
        <w:rPr>
          <w:sz w:val="24"/>
          <w:szCs w:val="24"/>
        </w:rPr>
        <w:t>Устр</w:t>
      </w:r>
      <w:r>
        <w:rPr>
          <w:sz w:val="24"/>
          <w:szCs w:val="24"/>
        </w:rPr>
        <w:t>ойство персонального компьютера;</w:t>
      </w:r>
      <w:r w:rsidRPr="00E53C57">
        <w:rPr>
          <w:sz w:val="24"/>
          <w:szCs w:val="24"/>
        </w:rPr>
        <w:t xml:space="preserve"> Аппаратное обеспечение</w:t>
      </w:r>
      <w:r w:rsidRPr="00E53C5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;</w:t>
      </w:r>
      <w:r w:rsidRPr="00E53C57">
        <w:rPr>
          <w:sz w:val="24"/>
          <w:szCs w:val="24"/>
        </w:rPr>
        <w:t>П</w:t>
      </w:r>
      <w:proofErr w:type="gramEnd"/>
      <w:r w:rsidRPr="00E53C57">
        <w:rPr>
          <w:sz w:val="24"/>
          <w:szCs w:val="24"/>
        </w:rPr>
        <w:t>рограммное обеспечение</w:t>
      </w:r>
      <w:r w:rsidRPr="00E53C57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r w:rsidRPr="00E53C57">
        <w:rPr>
          <w:sz w:val="24"/>
          <w:szCs w:val="24"/>
        </w:rPr>
        <w:t>Виды данных</w:t>
      </w:r>
      <w:r>
        <w:rPr>
          <w:sz w:val="24"/>
          <w:szCs w:val="24"/>
        </w:rPr>
        <w:t xml:space="preserve">. </w:t>
      </w:r>
      <w:r w:rsidR="004004D1">
        <w:rPr>
          <w:sz w:val="24"/>
          <w:szCs w:val="24"/>
        </w:rPr>
        <w:t>Этот раздел способствуе</w:t>
      </w:r>
      <w:r w:rsidR="00CF5A0B" w:rsidRPr="004004D1">
        <w:rPr>
          <w:sz w:val="24"/>
          <w:szCs w:val="24"/>
        </w:rPr>
        <w:t>т</w:t>
      </w:r>
      <w:r w:rsidR="004004D1">
        <w:rPr>
          <w:sz w:val="24"/>
          <w:szCs w:val="24"/>
        </w:rPr>
        <w:t xml:space="preserve"> </w:t>
      </w:r>
      <w:r w:rsidR="00CF5A0B" w:rsidRPr="004004D1">
        <w:rPr>
          <w:sz w:val="24"/>
          <w:szCs w:val="24"/>
        </w:rPr>
        <w:t>повыш</w:t>
      </w:r>
      <w:r w:rsidR="003E5836">
        <w:rPr>
          <w:sz w:val="24"/>
          <w:szCs w:val="24"/>
        </w:rPr>
        <w:t>ению уров</w:t>
      </w:r>
      <w:r w:rsidR="004004D1">
        <w:rPr>
          <w:sz w:val="24"/>
          <w:szCs w:val="24"/>
        </w:rPr>
        <w:t xml:space="preserve">ня </w:t>
      </w:r>
      <w:r w:rsidR="003E5836">
        <w:rPr>
          <w:sz w:val="24"/>
          <w:szCs w:val="24"/>
        </w:rPr>
        <w:t xml:space="preserve"> профессионально - </w:t>
      </w:r>
      <w:r w:rsidR="00CF5A0B" w:rsidRPr="004004D1">
        <w:rPr>
          <w:sz w:val="24"/>
          <w:szCs w:val="24"/>
        </w:rPr>
        <w:t xml:space="preserve"> коммуникативной компетенции </w:t>
      </w:r>
      <w:r w:rsidR="004004D1">
        <w:rPr>
          <w:sz w:val="24"/>
          <w:szCs w:val="24"/>
        </w:rPr>
        <w:t xml:space="preserve"> студентов </w:t>
      </w:r>
      <w:r w:rsidR="00CF5A0B" w:rsidRPr="004004D1">
        <w:rPr>
          <w:sz w:val="24"/>
          <w:szCs w:val="24"/>
        </w:rPr>
        <w:t>в профессиональной сфере.</w:t>
      </w:r>
      <w:r w:rsidR="0011320E">
        <w:rPr>
          <w:sz w:val="24"/>
          <w:szCs w:val="24"/>
        </w:rPr>
        <w:t xml:space="preserve"> </w:t>
      </w:r>
    </w:p>
    <w:p w:rsidR="003F2B25" w:rsidRDefault="00CF5A0B" w:rsidP="004A7A34">
      <w:pPr>
        <w:pStyle w:val="a4"/>
        <w:tabs>
          <w:tab w:val="left" w:pos="360"/>
        </w:tabs>
        <w:ind w:firstLine="709"/>
        <w:rPr>
          <w:sz w:val="24"/>
          <w:szCs w:val="24"/>
        </w:rPr>
      </w:pPr>
      <w:r w:rsidRPr="00325499">
        <w:rPr>
          <w:sz w:val="24"/>
          <w:szCs w:val="24"/>
        </w:rPr>
        <w:t>Однако</w:t>
      </w:r>
      <w:proofErr w:type="gramStart"/>
      <w:r w:rsidR="00E53C57">
        <w:rPr>
          <w:sz w:val="24"/>
          <w:szCs w:val="24"/>
        </w:rPr>
        <w:t>,</w:t>
      </w:r>
      <w:proofErr w:type="gramEnd"/>
      <w:r w:rsidRPr="00325499">
        <w:rPr>
          <w:sz w:val="24"/>
          <w:szCs w:val="24"/>
        </w:rPr>
        <w:t xml:space="preserve"> небольшо</w:t>
      </w:r>
      <w:r w:rsidR="00E53C57">
        <w:rPr>
          <w:sz w:val="24"/>
          <w:szCs w:val="24"/>
        </w:rPr>
        <w:t>й объём учебных часов, отводимых</w:t>
      </w:r>
      <w:r w:rsidRPr="00325499">
        <w:rPr>
          <w:sz w:val="24"/>
          <w:szCs w:val="24"/>
        </w:rPr>
        <w:t xml:space="preserve"> </w:t>
      </w:r>
      <w:r w:rsidR="00E53C57">
        <w:rPr>
          <w:sz w:val="24"/>
          <w:szCs w:val="24"/>
        </w:rPr>
        <w:t xml:space="preserve"> на дисциплину  и</w:t>
      </w:r>
      <w:r w:rsidR="008541DF">
        <w:rPr>
          <w:sz w:val="24"/>
          <w:szCs w:val="24"/>
        </w:rPr>
        <w:t>ностранный язык</w:t>
      </w:r>
      <w:r w:rsidRPr="00325499">
        <w:rPr>
          <w:sz w:val="24"/>
          <w:szCs w:val="24"/>
        </w:rPr>
        <w:t xml:space="preserve"> является серьёзной проблемой, препятствующей формированию профессионально-коммуникативной компетенции студентов на достаточно высоком уровне. Способом решения этой проблемы может быть использование на занятиях современных методических приёмов, </w:t>
      </w:r>
      <w:r w:rsidR="008541DF">
        <w:rPr>
          <w:sz w:val="24"/>
          <w:szCs w:val="24"/>
        </w:rPr>
        <w:t xml:space="preserve">а так же хорошо продуманная и организованная внеаудиторная деятельность студентов. </w:t>
      </w:r>
      <w:r w:rsidR="003F2B25">
        <w:rPr>
          <w:sz w:val="24"/>
          <w:szCs w:val="24"/>
        </w:rPr>
        <w:t xml:space="preserve">Эффективно показали себя  такие  технологии обучения как:  </w:t>
      </w:r>
      <w:proofErr w:type="spellStart"/>
      <w:r w:rsidR="003F2B25">
        <w:rPr>
          <w:sz w:val="24"/>
          <w:szCs w:val="24"/>
        </w:rPr>
        <w:t>метатехнологии</w:t>
      </w:r>
      <w:proofErr w:type="spellEnd"/>
      <w:r w:rsidR="003F2B25">
        <w:rPr>
          <w:sz w:val="24"/>
          <w:szCs w:val="24"/>
        </w:rPr>
        <w:t xml:space="preserve">, </w:t>
      </w:r>
      <w:proofErr w:type="spellStart"/>
      <w:r w:rsidR="003F2B25">
        <w:rPr>
          <w:sz w:val="24"/>
          <w:szCs w:val="24"/>
        </w:rPr>
        <w:t>макротехнологии</w:t>
      </w:r>
      <w:proofErr w:type="spellEnd"/>
      <w:r w:rsidR="003F2B25">
        <w:rPr>
          <w:sz w:val="24"/>
          <w:szCs w:val="24"/>
        </w:rPr>
        <w:t xml:space="preserve">, </w:t>
      </w:r>
      <w:proofErr w:type="spellStart"/>
      <w:r w:rsidR="003F2B25">
        <w:rPr>
          <w:sz w:val="24"/>
          <w:szCs w:val="24"/>
        </w:rPr>
        <w:t>мезотехнологии</w:t>
      </w:r>
      <w:proofErr w:type="spellEnd"/>
      <w:r w:rsidR="003F2B25">
        <w:rPr>
          <w:sz w:val="24"/>
          <w:szCs w:val="24"/>
        </w:rPr>
        <w:t xml:space="preserve">, </w:t>
      </w:r>
      <w:proofErr w:type="spellStart"/>
      <w:r w:rsidR="003F2B25">
        <w:rPr>
          <w:sz w:val="24"/>
          <w:szCs w:val="24"/>
        </w:rPr>
        <w:t>микротехнологии</w:t>
      </w:r>
      <w:proofErr w:type="spellEnd"/>
      <w:r w:rsidR="003F2B25">
        <w:rPr>
          <w:sz w:val="24"/>
          <w:szCs w:val="24"/>
        </w:rPr>
        <w:t xml:space="preserve">. </w:t>
      </w:r>
    </w:p>
    <w:p w:rsidR="00AA63FC" w:rsidRDefault="003F2B25" w:rsidP="004A7A34">
      <w:pPr>
        <w:pStyle w:val="a4"/>
        <w:tabs>
          <w:tab w:val="left" w:pos="360"/>
        </w:tabs>
        <w:ind w:firstLine="709"/>
        <w:rPr>
          <w:sz w:val="24"/>
          <w:szCs w:val="24"/>
        </w:rPr>
      </w:pPr>
      <w:r w:rsidRPr="003F2B25">
        <w:rPr>
          <w:sz w:val="24"/>
          <w:szCs w:val="24"/>
        </w:rPr>
        <w:t xml:space="preserve">1. </w:t>
      </w:r>
      <w:proofErr w:type="spellStart"/>
      <w:r w:rsidRPr="003F2B25">
        <w:rPr>
          <w:sz w:val="24"/>
          <w:szCs w:val="24"/>
        </w:rPr>
        <w:t>Метатехнологии</w:t>
      </w:r>
      <w:proofErr w:type="spellEnd"/>
      <w:r w:rsidRPr="003F2B25">
        <w:rPr>
          <w:sz w:val="24"/>
          <w:szCs w:val="24"/>
        </w:rPr>
        <w:t>: технологии ли</w:t>
      </w:r>
      <w:r>
        <w:rPr>
          <w:sz w:val="24"/>
          <w:szCs w:val="24"/>
        </w:rPr>
        <w:t>чностно ориентированного образо</w:t>
      </w:r>
      <w:r w:rsidRPr="003F2B25">
        <w:rPr>
          <w:sz w:val="24"/>
          <w:szCs w:val="24"/>
        </w:rPr>
        <w:t xml:space="preserve">вания (В.В. Сериков, И.С. </w:t>
      </w:r>
      <w:proofErr w:type="spellStart"/>
      <w:r w:rsidRPr="003F2B25">
        <w:rPr>
          <w:sz w:val="24"/>
          <w:szCs w:val="24"/>
        </w:rPr>
        <w:t>Якиманская</w:t>
      </w:r>
      <w:proofErr w:type="spellEnd"/>
      <w:r w:rsidRPr="003F2B25">
        <w:rPr>
          <w:sz w:val="24"/>
          <w:szCs w:val="24"/>
        </w:rPr>
        <w:t>); ра</w:t>
      </w:r>
      <w:r>
        <w:rPr>
          <w:sz w:val="24"/>
          <w:szCs w:val="24"/>
        </w:rPr>
        <w:t>звивающего образования (В.В. Да</w:t>
      </w:r>
      <w:r w:rsidRPr="003F2B25">
        <w:rPr>
          <w:sz w:val="24"/>
          <w:szCs w:val="24"/>
        </w:rPr>
        <w:t xml:space="preserve">выдов, Э.Ф. </w:t>
      </w:r>
      <w:proofErr w:type="spellStart"/>
      <w:r w:rsidRPr="003F2B25">
        <w:rPr>
          <w:sz w:val="24"/>
          <w:szCs w:val="24"/>
        </w:rPr>
        <w:t>Зеер</w:t>
      </w:r>
      <w:proofErr w:type="spellEnd"/>
      <w:r w:rsidRPr="003F2B25">
        <w:rPr>
          <w:sz w:val="24"/>
          <w:szCs w:val="24"/>
        </w:rPr>
        <w:t xml:space="preserve">, А.А. Леонтьев, Б.Д. </w:t>
      </w:r>
      <w:proofErr w:type="spellStart"/>
      <w:r w:rsidRPr="003F2B25">
        <w:rPr>
          <w:sz w:val="24"/>
          <w:szCs w:val="24"/>
        </w:rPr>
        <w:t>Эльконин</w:t>
      </w:r>
      <w:proofErr w:type="spellEnd"/>
      <w:r w:rsidRPr="003F2B25">
        <w:rPr>
          <w:sz w:val="24"/>
          <w:szCs w:val="24"/>
        </w:rPr>
        <w:t xml:space="preserve"> и др.); информационно-</w:t>
      </w:r>
      <w:r w:rsidR="00AA63FC">
        <w:rPr>
          <w:sz w:val="24"/>
          <w:szCs w:val="24"/>
        </w:rPr>
        <w:t>коммуникационные технологии.</w:t>
      </w:r>
      <w:r w:rsidRPr="003F2B25">
        <w:rPr>
          <w:sz w:val="24"/>
          <w:szCs w:val="24"/>
        </w:rPr>
        <w:t xml:space="preserve"> </w:t>
      </w:r>
    </w:p>
    <w:p w:rsidR="003F2B25" w:rsidRPr="003F2B25" w:rsidRDefault="003F2B25" w:rsidP="004A7A34">
      <w:pPr>
        <w:pStyle w:val="a4"/>
        <w:tabs>
          <w:tab w:val="left" w:pos="360"/>
        </w:tabs>
        <w:ind w:firstLine="709"/>
        <w:rPr>
          <w:sz w:val="24"/>
          <w:szCs w:val="24"/>
        </w:rPr>
      </w:pPr>
      <w:r w:rsidRPr="003F2B25">
        <w:rPr>
          <w:sz w:val="24"/>
          <w:szCs w:val="24"/>
        </w:rPr>
        <w:t xml:space="preserve">2. </w:t>
      </w:r>
      <w:proofErr w:type="spellStart"/>
      <w:r w:rsidRPr="003F2B25">
        <w:rPr>
          <w:sz w:val="24"/>
          <w:szCs w:val="24"/>
        </w:rPr>
        <w:t>Макротехнологии</w:t>
      </w:r>
      <w:proofErr w:type="spellEnd"/>
      <w:r w:rsidRPr="003F2B25">
        <w:rPr>
          <w:sz w:val="24"/>
          <w:szCs w:val="24"/>
        </w:rPr>
        <w:t>: технологии модульного обучения; проектны</w:t>
      </w:r>
      <w:r>
        <w:rPr>
          <w:sz w:val="24"/>
          <w:szCs w:val="24"/>
        </w:rPr>
        <w:t xml:space="preserve">е технологии и технологии </w:t>
      </w:r>
      <w:proofErr w:type="spellStart"/>
      <w:r>
        <w:rPr>
          <w:sz w:val="24"/>
          <w:szCs w:val="24"/>
        </w:rPr>
        <w:t>крите</w:t>
      </w:r>
      <w:r w:rsidRPr="003F2B25">
        <w:rPr>
          <w:sz w:val="24"/>
          <w:szCs w:val="24"/>
        </w:rPr>
        <w:t>риального</w:t>
      </w:r>
      <w:proofErr w:type="spellEnd"/>
      <w:r w:rsidRPr="003F2B25">
        <w:rPr>
          <w:sz w:val="24"/>
          <w:szCs w:val="24"/>
        </w:rPr>
        <w:t xml:space="preserve"> оценивания;</w:t>
      </w:r>
    </w:p>
    <w:p w:rsidR="003F2B25" w:rsidRPr="003F2B25" w:rsidRDefault="003F2B25" w:rsidP="004A7A34">
      <w:pPr>
        <w:pStyle w:val="a4"/>
        <w:tabs>
          <w:tab w:val="left" w:pos="360"/>
        </w:tabs>
        <w:ind w:firstLine="709"/>
        <w:rPr>
          <w:sz w:val="24"/>
          <w:szCs w:val="24"/>
        </w:rPr>
      </w:pPr>
      <w:r w:rsidRPr="003F2B25">
        <w:rPr>
          <w:sz w:val="24"/>
          <w:szCs w:val="24"/>
        </w:rPr>
        <w:t xml:space="preserve">3. </w:t>
      </w:r>
      <w:proofErr w:type="spellStart"/>
      <w:r w:rsidRPr="003F2B25">
        <w:rPr>
          <w:sz w:val="24"/>
          <w:szCs w:val="24"/>
        </w:rPr>
        <w:t>Мезотехнологии</w:t>
      </w:r>
      <w:proofErr w:type="spellEnd"/>
      <w:r w:rsidRPr="003F2B25">
        <w:rPr>
          <w:sz w:val="24"/>
          <w:szCs w:val="24"/>
        </w:rPr>
        <w:t>: технологии ре</w:t>
      </w:r>
      <w:r>
        <w:rPr>
          <w:sz w:val="24"/>
          <w:szCs w:val="24"/>
        </w:rPr>
        <w:t>ализации отдельных частей (моду</w:t>
      </w:r>
      <w:r w:rsidRPr="003F2B25">
        <w:rPr>
          <w:sz w:val="24"/>
          <w:szCs w:val="24"/>
        </w:rPr>
        <w:t xml:space="preserve">лей) образовательного процесса, направленные </w:t>
      </w:r>
      <w:r>
        <w:rPr>
          <w:sz w:val="24"/>
          <w:szCs w:val="24"/>
        </w:rPr>
        <w:t>на решение частных дидакти</w:t>
      </w:r>
      <w:r w:rsidRPr="003F2B25">
        <w:rPr>
          <w:sz w:val="24"/>
          <w:szCs w:val="24"/>
        </w:rPr>
        <w:t xml:space="preserve">ческих, методических или воспитательных </w:t>
      </w:r>
      <w:r>
        <w:rPr>
          <w:sz w:val="24"/>
          <w:szCs w:val="24"/>
        </w:rPr>
        <w:t>задач: проведение занятия по оп</w:t>
      </w:r>
      <w:r w:rsidRPr="003F2B25">
        <w:rPr>
          <w:sz w:val="24"/>
          <w:szCs w:val="24"/>
        </w:rPr>
        <w:t>ределенной теме, усвоение, повторение, контроль знаний (</w:t>
      </w:r>
      <w:proofErr w:type="spellStart"/>
      <w:r w:rsidRPr="003F2B25">
        <w:rPr>
          <w:sz w:val="24"/>
          <w:szCs w:val="24"/>
        </w:rPr>
        <w:t>кейс-стади</w:t>
      </w:r>
      <w:proofErr w:type="spellEnd"/>
      <w:r w:rsidRPr="003F2B25">
        <w:rPr>
          <w:sz w:val="24"/>
          <w:szCs w:val="24"/>
        </w:rPr>
        <w:t xml:space="preserve"> метод,</w:t>
      </w:r>
      <w:r>
        <w:rPr>
          <w:sz w:val="24"/>
          <w:szCs w:val="24"/>
        </w:rPr>
        <w:t xml:space="preserve"> </w:t>
      </w:r>
      <w:r w:rsidRPr="003F2B25">
        <w:rPr>
          <w:sz w:val="24"/>
          <w:szCs w:val="24"/>
        </w:rPr>
        <w:t>метод проблемных заданий, моделирование педагогических ситуаций и др.).</w:t>
      </w:r>
    </w:p>
    <w:p w:rsidR="003F2B25" w:rsidRPr="003F2B25" w:rsidRDefault="003F2B25" w:rsidP="004A7A34">
      <w:pPr>
        <w:pStyle w:val="a4"/>
        <w:tabs>
          <w:tab w:val="left" w:pos="360"/>
        </w:tabs>
        <w:ind w:firstLine="709"/>
        <w:rPr>
          <w:sz w:val="24"/>
          <w:szCs w:val="24"/>
        </w:rPr>
      </w:pPr>
      <w:r w:rsidRPr="003F2B25">
        <w:rPr>
          <w:sz w:val="24"/>
          <w:szCs w:val="24"/>
        </w:rPr>
        <w:t>4.Микротехнологии или технологии, целью применения которых в</w:t>
      </w:r>
      <w:r>
        <w:rPr>
          <w:sz w:val="24"/>
          <w:szCs w:val="24"/>
        </w:rPr>
        <w:t xml:space="preserve"> </w:t>
      </w:r>
      <w:r w:rsidRPr="003F2B25">
        <w:rPr>
          <w:sz w:val="24"/>
          <w:szCs w:val="24"/>
        </w:rPr>
        <w:t>учебном процессе является решение узких задач на контактно-личностном</w:t>
      </w:r>
      <w:r>
        <w:rPr>
          <w:sz w:val="24"/>
          <w:szCs w:val="24"/>
        </w:rPr>
        <w:t xml:space="preserve"> </w:t>
      </w:r>
      <w:r w:rsidRPr="003F2B25">
        <w:rPr>
          <w:sz w:val="24"/>
          <w:szCs w:val="24"/>
        </w:rPr>
        <w:t>уровне (взаимодействие субъектов образовательного процесса), например,</w:t>
      </w:r>
      <w:r>
        <w:rPr>
          <w:sz w:val="24"/>
          <w:szCs w:val="24"/>
        </w:rPr>
        <w:t xml:space="preserve"> </w:t>
      </w:r>
      <w:r w:rsidRPr="003F2B25">
        <w:rPr>
          <w:sz w:val="24"/>
          <w:szCs w:val="24"/>
        </w:rPr>
        <w:t xml:space="preserve">технологии обучения чтению, письму, говорению, </w:t>
      </w:r>
      <w:proofErr w:type="spellStart"/>
      <w:r w:rsidRPr="003F2B25">
        <w:rPr>
          <w:sz w:val="24"/>
          <w:szCs w:val="24"/>
        </w:rPr>
        <w:t>аудированию</w:t>
      </w:r>
      <w:proofErr w:type="spellEnd"/>
      <w:r w:rsidRPr="003F2B25">
        <w:rPr>
          <w:sz w:val="24"/>
          <w:szCs w:val="24"/>
        </w:rPr>
        <w:t>.</w:t>
      </w:r>
    </w:p>
    <w:p w:rsidR="003F2B25" w:rsidRDefault="0011320E" w:rsidP="004A7A34">
      <w:pPr>
        <w:pStyle w:val="a4"/>
        <w:tabs>
          <w:tab w:val="left" w:pos="3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Для организации внеаудиторной работы по английскому языку студентов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Нижневартовском</w:t>
      </w:r>
      <w:proofErr w:type="gramEnd"/>
      <w:r>
        <w:rPr>
          <w:sz w:val="24"/>
          <w:szCs w:val="24"/>
        </w:rPr>
        <w:t xml:space="preserve"> политехническом колледже был составлен сборник методических рекомендаций и заданий, а так же сборник контрольных  и проверочных работ по профессионально - ориентированным разделам. </w:t>
      </w:r>
    </w:p>
    <w:p w:rsidR="008541DF" w:rsidRDefault="0011320E" w:rsidP="004A7A34">
      <w:pPr>
        <w:pStyle w:val="a4"/>
        <w:tabs>
          <w:tab w:val="left" w:pos="360"/>
        </w:tabs>
        <w:ind w:firstLine="709"/>
        <w:rPr>
          <w:szCs w:val="28"/>
        </w:rPr>
      </w:pPr>
      <w:r>
        <w:rPr>
          <w:sz w:val="24"/>
          <w:szCs w:val="24"/>
        </w:rPr>
        <w:lastRenderedPageBreak/>
        <w:t xml:space="preserve">   </w:t>
      </w:r>
      <w:r w:rsidR="008541DF" w:rsidRPr="008541DF">
        <w:rPr>
          <w:sz w:val="24"/>
          <w:szCs w:val="24"/>
        </w:rPr>
        <w:t>И</w:t>
      </w:r>
      <w:r w:rsidR="00A71D2D" w:rsidRPr="008541DF">
        <w:rPr>
          <w:sz w:val="24"/>
          <w:szCs w:val="24"/>
        </w:rPr>
        <w:t xml:space="preserve">спользование </w:t>
      </w:r>
      <w:r>
        <w:rPr>
          <w:sz w:val="24"/>
          <w:szCs w:val="24"/>
        </w:rPr>
        <w:t xml:space="preserve">вышеперечисленных приемов работы </w:t>
      </w:r>
      <w:r w:rsidR="00A71D2D" w:rsidRPr="008541DF">
        <w:rPr>
          <w:sz w:val="24"/>
          <w:szCs w:val="24"/>
        </w:rPr>
        <w:t>совершенно оправдано при обучении студентов</w:t>
      </w:r>
      <w:r w:rsidR="0045272F" w:rsidRPr="008541DF">
        <w:rPr>
          <w:sz w:val="24"/>
          <w:szCs w:val="24"/>
        </w:rPr>
        <w:t>,</w:t>
      </w:r>
      <w:r w:rsidR="00A71D2D" w:rsidRPr="008541DF">
        <w:rPr>
          <w:sz w:val="24"/>
          <w:szCs w:val="24"/>
        </w:rPr>
        <w:t xml:space="preserve"> поскольку позволяет интенсифицировать учебный процесс и, тем самым, обеспечить овладение студентами профессионально-коммуникативной компетенцией, а также способностями самостоятельно организовывать свою учебную деятельность, активно и творчески участвовать в обсуждении и анализе изучаемого материала и активно применять полученные знания и умения на практике.</w:t>
      </w:r>
      <w:r w:rsidR="00A71D2D" w:rsidRPr="005F751A">
        <w:rPr>
          <w:szCs w:val="28"/>
        </w:rPr>
        <w:t xml:space="preserve"> </w:t>
      </w:r>
    </w:p>
    <w:p w:rsidR="00A71D2D" w:rsidRDefault="00A71D2D" w:rsidP="004A7A34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20E">
        <w:rPr>
          <w:rFonts w:ascii="Times New Roman" w:eastAsia="Times New Roman" w:hAnsi="Times New Roman" w:cs="Times New Roman"/>
          <w:sz w:val="24"/>
          <w:szCs w:val="24"/>
        </w:rPr>
        <w:t>Литература:</w:t>
      </w:r>
    </w:p>
    <w:p w:rsidR="00E82257" w:rsidRDefault="00E82257" w:rsidP="004A7A34">
      <w:pPr>
        <w:pStyle w:val="a6"/>
        <w:keepNext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257">
        <w:rPr>
          <w:rFonts w:ascii="Times New Roman" w:eastAsia="Times New Roman" w:hAnsi="Times New Roman" w:cs="Times New Roman"/>
          <w:sz w:val="24"/>
          <w:szCs w:val="24"/>
        </w:rPr>
        <w:t>Адольф, В.А. Теоретические основы формирования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2257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профессиональной компетентности учителя [Текст] / В.А. Адольф: </w:t>
      </w:r>
      <w:proofErr w:type="spellStart"/>
      <w:r w:rsidRPr="00E82257">
        <w:rPr>
          <w:rFonts w:ascii="Times New Roman" w:eastAsia="Times New Roman" w:hAnsi="Times New Roman" w:cs="Times New Roman"/>
          <w:sz w:val="24"/>
          <w:szCs w:val="24"/>
        </w:rPr>
        <w:t>автореф</w:t>
      </w:r>
      <w:proofErr w:type="spellEnd"/>
      <w:r w:rsidRPr="00E8225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2257">
        <w:rPr>
          <w:rFonts w:ascii="Times New Roman" w:eastAsia="Times New Roman" w:hAnsi="Times New Roman" w:cs="Times New Roman"/>
          <w:sz w:val="24"/>
          <w:szCs w:val="24"/>
        </w:rPr>
        <w:t>дис</w:t>
      </w:r>
      <w:proofErr w:type="spellEnd"/>
      <w:r w:rsidRPr="00E82257">
        <w:rPr>
          <w:rFonts w:ascii="Times New Roman" w:eastAsia="Times New Roman" w:hAnsi="Times New Roman" w:cs="Times New Roman"/>
          <w:sz w:val="24"/>
          <w:szCs w:val="24"/>
        </w:rPr>
        <w:t xml:space="preserve">… д-ра </w:t>
      </w:r>
      <w:proofErr w:type="spellStart"/>
      <w:r w:rsidRPr="00E82257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E82257">
        <w:rPr>
          <w:rFonts w:ascii="Times New Roman" w:eastAsia="Times New Roman" w:hAnsi="Times New Roman" w:cs="Times New Roman"/>
          <w:sz w:val="24"/>
          <w:szCs w:val="24"/>
        </w:rPr>
        <w:t>. наук / 13.00.01. – М., 1998. – 48 с.</w:t>
      </w:r>
    </w:p>
    <w:p w:rsidR="00E82257" w:rsidRPr="00E82257" w:rsidRDefault="00E82257" w:rsidP="004A7A34">
      <w:pPr>
        <w:pStyle w:val="a6"/>
        <w:keepNext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2257">
        <w:rPr>
          <w:rFonts w:ascii="Times New Roman" w:eastAsia="Times New Roman" w:hAnsi="Times New Roman" w:cs="Times New Roman"/>
          <w:sz w:val="24"/>
          <w:szCs w:val="24"/>
        </w:rPr>
        <w:t>Аитов</w:t>
      </w:r>
      <w:proofErr w:type="spellEnd"/>
      <w:r w:rsidRPr="00E82257">
        <w:rPr>
          <w:rFonts w:ascii="Times New Roman" w:eastAsia="Times New Roman" w:hAnsi="Times New Roman" w:cs="Times New Roman"/>
          <w:sz w:val="24"/>
          <w:szCs w:val="24"/>
        </w:rPr>
        <w:t xml:space="preserve">, В.Ф. Проблемно-проектный подход к формированию иноязычной профессиональной компетентности студентов: на примере неязыковых факультетов педагогических вузов [Текст] / В.Ф. </w:t>
      </w:r>
      <w:proofErr w:type="spellStart"/>
      <w:r w:rsidRPr="00E82257">
        <w:rPr>
          <w:rFonts w:ascii="Times New Roman" w:eastAsia="Times New Roman" w:hAnsi="Times New Roman" w:cs="Times New Roman"/>
          <w:sz w:val="24"/>
          <w:szCs w:val="24"/>
        </w:rPr>
        <w:t>Аитов</w:t>
      </w:r>
      <w:proofErr w:type="spellEnd"/>
      <w:r w:rsidRPr="00E8225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E82257">
        <w:rPr>
          <w:rFonts w:ascii="Times New Roman" w:eastAsia="Times New Roman" w:hAnsi="Times New Roman" w:cs="Times New Roman"/>
          <w:sz w:val="24"/>
          <w:szCs w:val="24"/>
        </w:rPr>
        <w:t>автореф</w:t>
      </w:r>
      <w:proofErr w:type="spellEnd"/>
      <w:r w:rsidRPr="00E822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82257">
        <w:rPr>
          <w:rFonts w:ascii="Times New Roman" w:eastAsia="Times New Roman" w:hAnsi="Times New Roman" w:cs="Times New Roman"/>
          <w:sz w:val="24"/>
          <w:szCs w:val="24"/>
        </w:rPr>
        <w:t>дис</w:t>
      </w:r>
      <w:proofErr w:type="spellEnd"/>
      <w:r w:rsidRPr="00E82257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Pr="00E82257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E82257">
        <w:rPr>
          <w:rFonts w:ascii="Times New Roman" w:eastAsia="Times New Roman" w:hAnsi="Times New Roman" w:cs="Times New Roman"/>
          <w:sz w:val="24"/>
          <w:szCs w:val="24"/>
        </w:rPr>
        <w:t xml:space="preserve">-ра </w:t>
      </w:r>
      <w:proofErr w:type="spellStart"/>
      <w:r w:rsidRPr="00E82257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E82257">
        <w:rPr>
          <w:rFonts w:ascii="Times New Roman" w:eastAsia="Times New Roman" w:hAnsi="Times New Roman" w:cs="Times New Roman"/>
          <w:sz w:val="24"/>
          <w:szCs w:val="24"/>
        </w:rPr>
        <w:t>. наук / 13.00.01. – СПб</w:t>
      </w:r>
      <w:proofErr w:type="gramStart"/>
      <w:r w:rsidRPr="00E82257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E82257">
        <w:rPr>
          <w:rFonts w:ascii="Times New Roman" w:eastAsia="Times New Roman" w:hAnsi="Times New Roman" w:cs="Times New Roman"/>
          <w:sz w:val="24"/>
          <w:szCs w:val="24"/>
        </w:rPr>
        <w:t>2007. – 48</w:t>
      </w:r>
    </w:p>
    <w:p w:rsidR="00E82257" w:rsidRDefault="00E82257" w:rsidP="004A7A34">
      <w:pPr>
        <w:pStyle w:val="a6"/>
        <w:keepNext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2257">
        <w:rPr>
          <w:rFonts w:ascii="Times New Roman" w:eastAsia="Times New Roman" w:hAnsi="Times New Roman" w:cs="Times New Roman"/>
          <w:sz w:val="24"/>
          <w:szCs w:val="24"/>
        </w:rPr>
        <w:t>Байденко</w:t>
      </w:r>
      <w:proofErr w:type="spellEnd"/>
      <w:r w:rsidRPr="00E82257">
        <w:rPr>
          <w:rFonts w:ascii="Times New Roman" w:eastAsia="Times New Roman" w:hAnsi="Times New Roman" w:cs="Times New Roman"/>
          <w:sz w:val="24"/>
          <w:szCs w:val="24"/>
        </w:rPr>
        <w:t xml:space="preserve">, В.И. Болонский процесс: курс лекций [Текст] / В.И. </w:t>
      </w:r>
      <w:proofErr w:type="spellStart"/>
      <w:r w:rsidRPr="00E82257">
        <w:rPr>
          <w:rFonts w:ascii="Times New Roman" w:eastAsia="Times New Roman" w:hAnsi="Times New Roman" w:cs="Times New Roman"/>
          <w:sz w:val="24"/>
          <w:szCs w:val="24"/>
        </w:rPr>
        <w:t>Байден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– М.: Логос, 2004. – 208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2257" w:rsidRDefault="00E82257" w:rsidP="004A7A34">
      <w:pPr>
        <w:pStyle w:val="a6"/>
        <w:keepNext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2257">
        <w:rPr>
          <w:rFonts w:ascii="Times New Roman" w:eastAsia="Times New Roman" w:hAnsi="Times New Roman" w:cs="Times New Roman"/>
          <w:sz w:val="24"/>
          <w:szCs w:val="24"/>
        </w:rPr>
        <w:t>Безукладников, К.Э. Проектир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лингвоинформационных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</w:t>
      </w:r>
      <w:r w:rsidRPr="00E82257">
        <w:rPr>
          <w:rFonts w:ascii="Times New Roman" w:eastAsia="Times New Roman" w:hAnsi="Times New Roman" w:cs="Times New Roman"/>
          <w:sz w:val="24"/>
          <w:szCs w:val="24"/>
        </w:rPr>
        <w:t>нологий обучения иностранному языку [Текст] / К.Э. Безукладников, Б.А.Крузе // Начальная школа. плюс</w:t>
      </w:r>
      <w:proofErr w:type="gramStart"/>
      <w:r w:rsidRPr="00E82257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E82257">
        <w:rPr>
          <w:rFonts w:ascii="Times New Roman" w:eastAsia="Times New Roman" w:hAnsi="Times New Roman" w:cs="Times New Roman"/>
          <w:sz w:val="24"/>
          <w:szCs w:val="24"/>
        </w:rPr>
        <w:t>о и После. – 2013. – № 6. – С. 62-66.</w:t>
      </w:r>
    </w:p>
    <w:p w:rsidR="00E82257" w:rsidRPr="00E82257" w:rsidRDefault="00E82257" w:rsidP="004A7A34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Зникина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 С</w:t>
      </w:r>
      <w:r w:rsidRPr="00E82257">
        <w:rPr>
          <w:rFonts w:ascii="Times New Roman" w:eastAsia="Times New Roman" w:hAnsi="Times New Roman" w:cs="Times New Roman"/>
          <w:sz w:val="24"/>
          <w:szCs w:val="24"/>
        </w:rPr>
        <w:t xml:space="preserve">. Профессионально-коммуникативная компетенция как фактор повышения качества образования менеджеров: </w:t>
      </w:r>
      <w:proofErr w:type="spellStart"/>
      <w:r w:rsidRPr="00E82257">
        <w:rPr>
          <w:rFonts w:ascii="Times New Roman" w:eastAsia="Times New Roman" w:hAnsi="Times New Roman" w:cs="Times New Roman"/>
          <w:sz w:val="24"/>
          <w:szCs w:val="24"/>
        </w:rPr>
        <w:t>Дис</w:t>
      </w:r>
      <w:proofErr w:type="spellEnd"/>
      <w:r w:rsidRPr="00E82257">
        <w:rPr>
          <w:rFonts w:ascii="Times New Roman" w:eastAsia="Times New Roman" w:hAnsi="Times New Roman" w:cs="Times New Roman"/>
          <w:sz w:val="24"/>
          <w:szCs w:val="24"/>
        </w:rPr>
        <w:t xml:space="preserve">. ... д-ра </w:t>
      </w:r>
      <w:proofErr w:type="spellStart"/>
      <w:r w:rsidRPr="00E82257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E82257">
        <w:rPr>
          <w:rFonts w:ascii="Times New Roman" w:eastAsia="Times New Roman" w:hAnsi="Times New Roman" w:cs="Times New Roman"/>
          <w:sz w:val="24"/>
          <w:szCs w:val="24"/>
        </w:rPr>
        <w:t xml:space="preserve">. наук: 13.00.08: Кемерово, 2005. – 406 </w:t>
      </w:r>
      <w:proofErr w:type="spellStart"/>
      <w:r w:rsidRPr="00E82257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E822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2257" w:rsidRPr="00E82257" w:rsidRDefault="00E82257" w:rsidP="004A7A34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257">
        <w:rPr>
          <w:rFonts w:ascii="Times New Roman" w:eastAsia="Times New Roman" w:hAnsi="Times New Roman" w:cs="Times New Roman"/>
          <w:sz w:val="24"/>
          <w:szCs w:val="24"/>
        </w:rPr>
        <w:t>Козлова В.М. Применение проблемного метода в обучении иностранному языку/ В. М. Козлова [Электронный ресурс]// Режим доступа: http://www.fan-nauka.narod.ru/2007-2.html</w:t>
      </w:r>
    </w:p>
    <w:p w:rsidR="00E82257" w:rsidRPr="00E82257" w:rsidRDefault="00E82257" w:rsidP="004A7A34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2257">
        <w:rPr>
          <w:rFonts w:ascii="Times New Roman" w:eastAsia="Times New Roman" w:hAnsi="Times New Roman" w:cs="Times New Roman"/>
          <w:sz w:val="24"/>
          <w:szCs w:val="24"/>
        </w:rPr>
        <w:t>Flyvbjerg</w:t>
      </w:r>
      <w:proofErr w:type="spellEnd"/>
      <w:r w:rsidRPr="00E822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2257">
        <w:rPr>
          <w:rFonts w:ascii="Times New Roman" w:eastAsia="Times New Roman" w:hAnsi="Times New Roman" w:cs="Times New Roman"/>
          <w:sz w:val="24"/>
          <w:szCs w:val="24"/>
        </w:rPr>
        <w:t>Bent</w:t>
      </w:r>
      <w:proofErr w:type="spellEnd"/>
      <w:r w:rsidRPr="00E82257">
        <w:rPr>
          <w:rFonts w:ascii="Times New Roman" w:eastAsia="Times New Roman" w:hAnsi="Times New Roman" w:cs="Times New Roman"/>
          <w:sz w:val="24"/>
          <w:szCs w:val="24"/>
        </w:rPr>
        <w:t>. Five misunderstandings about case study research. Qualitative Inquiry, vol. 12, №2, April 2006, pp. 219-245.</w:t>
      </w:r>
    </w:p>
    <w:p w:rsidR="00E82257" w:rsidRPr="00E82257" w:rsidRDefault="00E82257" w:rsidP="004A7A34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82257">
        <w:rPr>
          <w:rFonts w:ascii="Times New Roman" w:eastAsia="Times New Roman" w:hAnsi="Times New Roman" w:cs="Times New Roman"/>
          <w:sz w:val="24"/>
          <w:szCs w:val="24"/>
          <w:lang w:val="en-US"/>
        </w:rPr>
        <w:t>Reave</w:t>
      </w:r>
      <w:proofErr w:type="spellEnd"/>
      <w:r w:rsidRPr="00E82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L. Technical communication instruction in engineering schools: a survey of top-ranked U.S. and Canadian programs // Journal of Business and technical Communication. – 2004. – pp. 452-490.</w:t>
      </w:r>
    </w:p>
    <w:p w:rsidR="00E82257" w:rsidRPr="00E82257" w:rsidRDefault="00E82257" w:rsidP="004A7A34">
      <w:pPr>
        <w:tabs>
          <w:tab w:val="left" w:pos="993"/>
        </w:tabs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82257" w:rsidRPr="00E82257" w:rsidSect="004A7A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801B2"/>
    <w:multiLevelType w:val="hybridMultilevel"/>
    <w:tmpl w:val="8398F7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AA9283F"/>
    <w:multiLevelType w:val="hybridMultilevel"/>
    <w:tmpl w:val="547C89EC"/>
    <w:lvl w:ilvl="0" w:tplc="E6946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1FF"/>
    <w:rsid w:val="0011320E"/>
    <w:rsid w:val="002351FF"/>
    <w:rsid w:val="002A3D59"/>
    <w:rsid w:val="002B1AC4"/>
    <w:rsid w:val="00325499"/>
    <w:rsid w:val="00395CEB"/>
    <w:rsid w:val="003E5836"/>
    <w:rsid w:val="003F2B25"/>
    <w:rsid w:val="004004D1"/>
    <w:rsid w:val="0045272F"/>
    <w:rsid w:val="004A7A34"/>
    <w:rsid w:val="00617B43"/>
    <w:rsid w:val="00814580"/>
    <w:rsid w:val="00822F21"/>
    <w:rsid w:val="008541DF"/>
    <w:rsid w:val="008D71A9"/>
    <w:rsid w:val="009677C6"/>
    <w:rsid w:val="00A04545"/>
    <w:rsid w:val="00A71D2D"/>
    <w:rsid w:val="00AA63FC"/>
    <w:rsid w:val="00AA76C6"/>
    <w:rsid w:val="00C23702"/>
    <w:rsid w:val="00C25935"/>
    <w:rsid w:val="00CF5A0B"/>
    <w:rsid w:val="00DF2270"/>
    <w:rsid w:val="00E41CDA"/>
    <w:rsid w:val="00E45E82"/>
    <w:rsid w:val="00E53C57"/>
    <w:rsid w:val="00E82257"/>
    <w:rsid w:val="00FB29ED"/>
    <w:rsid w:val="00FD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CF5A0B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F5A0B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E53C5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E82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NPK</Company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CAB_145</dc:creator>
  <cp:keywords/>
  <dc:description/>
  <cp:lastModifiedBy>CAB_145</cp:lastModifiedBy>
  <cp:revision>8</cp:revision>
  <dcterms:created xsi:type="dcterms:W3CDTF">2014-12-09T05:13:00Z</dcterms:created>
  <dcterms:modified xsi:type="dcterms:W3CDTF">2014-12-15T08:35:00Z</dcterms:modified>
</cp:coreProperties>
</file>