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fldChar w:fldCharType="begin"/>
      </w: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instrText xml:space="preserve"> HYPERLINK "http://www.fipi.ru/" </w:instrText>
      </w: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fldChar w:fldCharType="separate"/>
      </w:r>
      <w:r w:rsidRPr="00A44AFD">
        <w:rPr>
          <w:rFonts w:ascii="Arial" w:eastAsia="Times New Roman" w:hAnsi="Arial" w:cs="Arial"/>
          <w:color w:val="706752"/>
          <w:sz w:val="21"/>
          <w:szCs w:val="21"/>
          <w:u w:val="single"/>
          <w:bdr w:val="none" w:sz="0" w:space="0" w:color="auto" w:frame="1"/>
          <w:lang w:eastAsia="ru-RU"/>
        </w:rPr>
        <w:t>http://www.fipi.ru/</w:t>
      </w: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fldChar w:fldCharType="end"/>
      </w: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Федеральный институт педагогических измерений</w:t>
      </w: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6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http://www.rustest.ru/about/index.php</w:t>
        </w:r>
      </w:hyperlink>
    </w:p>
    <w:p w:rsidR="00A44AFD" w:rsidRPr="00A44AFD" w:rsidRDefault="00A44AFD" w:rsidP="00A44AFD">
      <w:pPr>
        <w:spacing w:after="36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Федеральное государственное бюджетное учреждение «Федеральный центр тестирования» (ФЦТ) создан в целях содействия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Рособрнадзору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</w:t>
      </w: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7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http://www.100ege.ru/oursubjects</w:t>
        </w:r>
      </w:hyperlink>
    </w:p>
    <w:p w:rsidR="00A44AFD" w:rsidRPr="00A44AFD" w:rsidRDefault="00A44AFD" w:rsidP="00A44AFD">
      <w:pPr>
        <w:spacing w:after="36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Центр дистанционного обучения «100EGE.ru» проводит обучение школьников 8-11 классов по математике, русскому языку, физике, обществознанию и информатике. Обучение в центре является дополнением к традиционному школьному образованию. Наши занятия проходят в режиме реального времени по сети Интернет. Все школьники, присутствующие на занятии, могут задавать преподавателю вопросы, они хорошо видят и слышат преподавателя, как будто они сидят за первой партой. Обучение в Центре «100EGE.ru» — это возможность готовиться к вузовским олимпиадам, ЕГЭ и ГИА с лучшими учителями России, не выходя из дома!</w:t>
      </w: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8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http://uztest.ru/</w:t>
        </w:r>
      </w:hyperlink>
    </w:p>
    <w:p w:rsidR="00A44AFD" w:rsidRPr="00A44AFD" w:rsidRDefault="00A44AFD" w:rsidP="00A44AFD">
      <w:p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 Руководитель сайта — </w:t>
      </w:r>
      <w:hyperlink r:id="rId9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Ким Наталья Анатольевна</w:t>
        </w:r>
      </w:hyperlink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, кандидат педагогических наук, учитель высшей категории, обладатель премии Президента РФ.</w:t>
      </w:r>
    </w:p>
    <w:p w:rsidR="00A44AFD" w:rsidRDefault="00A44AFD" w:rsidP="00A44AFD">
      <w:p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10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http://www.omc-class.ru/</w:t>
        </w:r>
      </w:hyperlink>
    </w:p>
    <w:p w:rsidR="00A44AFD" w:rsidRPr="00A44AFD" w:rsidRDefault="00A44AFD" w:rsidP="00A44AFD">
      <w:pPr>
        <w:spacing w:after="36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«Виртуальная школа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МЦ»предназначена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для подготовке к ЕГЭ учителей-предметников и учащихся ОУ ЮАО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г</w:t>
      </w:r>
      <w:proofErr w:type="gram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.М</w:t>
      </w:r>
      <w:proofErr w:type="gram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осквы</w:t>
      </w:r>
      <w:proofErr w:type="spellEnd"/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11" w:anchor="/welearn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http://vk.com/feed#/welearn</w:t>
        </w:r>
      </w:hyperlink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Группа «В контакте» по подготовке к ЕГЭ 2013</w:t>
      </w:r>
    </w:p>
    <w:p w:rsidR="00A44AFD" w:rsidRDefault="00A44AFD" w:rsidP="00A44AFD">
      <w:p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12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https://sites.google.com/site/masterklasspodgotovkakege/home</w:t>
        </w:r>
      </w:hyperlink>
    </w:p>
    <w:p w:rsidR="00A44AFD" w:rsidRPr="00A44AFD" w:rsidRDefault="00A44AFD" w:rsidP="00A44AFD">
      <w:pPr>
        <w:spacing w:after="36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Коллективный виртуальный мастер-класс «Подготовка к ЕГЭ по информатике и ИКТ: решение задач уровня</w:t>
      </w:r>
      <w:proofErr w:type="gram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С</w:t>
      </w:r>
      <w:proofErr w:type="gram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». Организатор мастер-класса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А.И.Панов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, ведущий методист отдела учебно-методического сопровождения Образовательного центра "Школьный университет"</w:t>
      </w: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13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http://vk.com/topic-40544555_26811462</w:t>
        </w:r>
      </w:hyperlink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</w:t>
      </w:r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Книги для подготовки к </w:t>
      </w:r>
      <w:proofErr w:type="spellStart"/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егэ</w:t>
      </w:r>
      <w:proofErr w:type="spellEnd"/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 всем предметам</w:t>
      </w: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</w:t>
      </w:r>
      <w:hyperlink r:id="rId14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http://vk.com/topic-40544555_26769731</w:t>
        </w:r>
      </w:hyperlink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Пробные ЕГЭ по различным предметам и критерии оценивания</w:t>
      </w: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15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http://learn-now.ru/</w:t>
        </w:r>
      </w:hyperlink>
    </w:p>
    <w:p w:rsidR="00A44AFD" w:rsidRPr="00A44AFD" w:rsidRDefault="00A44AFD" w:rsidP="00A44AFD">
      <w:p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Онлайн курсы ЕГЭ</w:t>
      </w: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</w:t>
      </w:r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 информационной поддержке </w:t>
      </w:r>
      <w:proofErr w:type="spellStart"/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СПБГПУ</w:t>
      </w:r>
      <w:proofErr w:type="gramStart"/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.О</w:t>
      </w:r>
      <w:proofErr w:type="gramEnd"/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нлайн-видеоуроки</w:t>
      </w:r>
      <w:proofErr w:type="spellEnd"/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профессиональные преподаватели. Комфортные условия обучения, приятная стоимость и потрясающий результат. Занятия </w:t>
      </w:r>
      <w:proofErr w:type="gramStart"/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начнутся с первого октября и по каждому предмету</w:t>
      </w:r>
      <w:proofErr w:type="gramEnd"/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будет проходить одно занятие в неделю, согласно расписанию. Первый онлайн-уроки по каждому из предметов вы сможете просмотреть бесплатно.</w:t>
      </w: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16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http://решуегэ.рф</w:t>
        </w:r>
      </w:hyperlink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         </w:t>
      </w:r>
      <w:hyperlink r:id="rId17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http://reshuege.ru</w:t>
        </w:r>
      </w:hyperlink>
    </w:p>
    <w:p w:rsidR="00A44AFD" w:rsidRPr="00A44AFD" w:rsidRDefault="00A44AFD" w:rsidP="00A44AFD">
      <w:p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Дистанционная обучающая система для подготовки к экзамену «РЕШУ ЕГЭ» создана творческим объединением «Центр интеллектуальных инициатив». Руководитель — учитель математики гимназии № 261 Санкт-Петербурга, Почетный работник общего образования РФ, Учитель года России —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 Д. Д.: </w:t>
      </w: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«Образовательный портал «РЕШУ </w:t>
      </w: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lastRenderedPageBreak/>
        <w:t>ЕГЭ» — мой личный благотворительный проект. Он не финансируется ни частными лицами, ни организациями, ни государством».</w:t>
      </w: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18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http://vschol.ru/</w:t>
        </w:r>
      </w:hyperlink>
    </w:p>
    <w:p w:rsidR="00A44AFD" w:rsidRPr="00A44AFD" w:rsidRDefault="00A44AFD" w:rsidP="00A44AFD">
      <w:pPr>
        <w:spacing w:after="36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Виртуальная общеобразовательная школа. Курсы по предметам созданы на основе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Moodle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-виртуальной обучающей среды, </w:t>
      </w:r>
      <w:proofErr w:type="gram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представляющий</w:t>
      </w:r>
      <w:proofErr w:type="gram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собой свободное (распространяющееся по лицензии GNU GPL) веб-приложение для организации онлайн-обучения. Для прохождения курсов, после регистрации, необходимо подтверждение администратором. В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Moodle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возможна организация своих курсов, для этого достаточно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зарегестироваться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как учитель.</w:t>
      </w:r>
    </w:p>
    <w:p w:rsidR="00A44AFD" w:rsidRPr="00A44AFD" w:rsidRDefault="00A44AFD" w:rsidP="00A44AFD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hyperlink r:id="rId19" w:history="1"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http://postu</w:t>
        </w:r>
        <w:bookmarkStart w:id="0" w:name="_GoBack"/>
        <w:bookmarkEnd w:id="0"/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p</w:t>
        </w:r>
        <w:r w:rsidRPr="00A44AFD">
          <w:rPr>
            <w:rFonts w:ascii="Arial" w:eastAsia="Times New Roman" w:hAnsi="Arial" w:cs="Arial"/>
            <w:color w:val="706752"/>
            <w:sz w:val="21"/>
            <w:szCs w:val="21"/>
            <w:u w:val="single"/>
            <w:bdr w:val="none" w:sz="0" w:space="0" w:color="auto" w:frame="1"/>
            <w:lang w:eastAsia="ru-RU"/>
          </w:rPr>
          <w:t>im.ru/about.shtml</w:t>
        </w:r>
      </w:hyperlink>
    </w:p>
    <w:p w:rsidR="00A44AFD" w:rsidRPr="00A44AFD" w:rsidRDefault="00A44AFD" w:rsidP="00A44AFD">
      <w:pPr>
        <w:spacing w:after="360" w:line="270" w:lineRule="atLeast"/>
        <w:ind w:left="360"/>
        <w:textAlignment w:val="baseline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«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Поступим</w:t>
      </w:r>
      <w:proofErr w:type="gram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.р</w:t>
      </w:r>
      <w:proofErr w:type="gram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у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 создан для того, чтобы школьники, выпускники и абитуриенты могли вместе готовиться к экзаменам. В общении, совместных обсуждениях, дискуссиях участники сообщества узнают множество полезной информац</w:t>
      </w:r>
      <w:proofErr w:type="gram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ии о Е</w:t>
      </w:r>
      <w:proofErr w:type="gram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ГЭ, выпускных и вступительных экзаменах, о ВУЗах, в которые планируют поступать. Из года в год на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Поступим</w:t>
      </w:r>
      <w:proofErr w:type="gram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.р</w:t>
      </w:r>
      <w:proofErr w:type="gram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у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активно ведется обсуждение единого государственного экзамена. Обмениваясь заданиями, тестами, ответами, решениями и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КИМами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, зарегистрированные пользователи эффективно осуществляют подготовку к данному испытанию. Кроме того, каждый год участниками сообщества публикуются реальные варианты ЕГЭ прямо с экзаменов. Кроме этого, </w:t>
      </w:r>
      <w:proofErr w:type="spell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Поступим</w:t>
      </w:r>
      <w:proofErr w:type="gramStart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.р</w:t>
      </w:r>
      <w:proofErr w:type="gram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у</w:t>
      </w:r>
      <w:proofErr w:type="spellEnd"/>
      <w:r w:rsidRPr="00A44AF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— это материалы для учебы (шпаргалки, ответы на экзамены, сочинения, топики по английскому и немецкому языкам, рефераты, доклады и много другое).</w:t>
      </w:r>
    </w:p>
    <w:p w:rsidR="00EB17DD" w:rsidRDefault="00EB17DD"/>
    <w:sectPr w:rsidR="00EB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686A"/>
    <w:multiLevelType w:val="multilevel"/>
    <w:tmpl w:val="0AA0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8C"/>
    <w:rsid w:val="00884B8C"/>
    <w:rsid w:val="00A44AFD"/>
    <w:rsid w:val="00E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" TargetMode="External"/><Relationship Id="rId13" Type="http://schemas.openxmlformats.org/officeDocument/2006/relationships/hyperlink" Target="http://vk.com/topic-40544555_26811462" TargetMode="External"/><Relationship Id="rId18" Type="http://schemas.openxmlformats.org/officeDocument/2006/relationships/hyperlink" Target="http://vscho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100ege.ru/oursubjects" TargetMode="External"/><Relationship Id="rId12" Type="http://schemas.openxmlformats.org/officeDocument/2006/relationships/hyperlink" Target="https://sites.google.com/site/masterklasspodgotovkakege/home" TargetMode="External"/><Relationship Id="rId17" Type="http://schemas.openxmlformats.org/officeDocument/2006/relationships/hyperlink" Target="http://reshueg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c1ada6bq3a2b.xn--p1a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stest.ru/about/index.php" TargetMode="External"/><Relationship Id="rId11" Type="http://schemas.openxmlformats.org/officeDocument/2006/relationships/hyperlink" Target="http://vk.com/fe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-now.ru/" TargetMode="External"/><Relationship Id="rId10" Type="http://schemas.openxmlformats.org/officeDocument/2006/relationships/hyperlink" Target="http://www.omc-class.ru/" TargetMode="External"/><Relationship Id="rId19" Type="http://schemas.openxmlformats.org/officeDocument/2006/relationships/hyperlink" Target="http://postupim.ru/abou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ztest.ru/about" TargetMode="External"/><Relationship Id="rId14" Type="http://schemas.openxmlformats.org/officeDocument/2006/relationships/hyperlink" Target="http://vk.com/topic-40544555_26769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2015-03-06T15:28:00Z</dcterms:created>
  <dcterms:modified xsi:type="dcterms:W3CDTF">2015-03-06T15:30:00Z</dcterms:modified>
</cp:coreProperties>
</file>