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3C" w:rsidRDefault="003F1C3C" w:rsidP="004964F9">
      <w:pPr>
        <w:pStyle w:val="ListParagraph"/>
        <w:numPr>
          <w:ilvl w:val="0"/>
          <w:numId w:val="1"/>
        </w:numPr>
        <w:jc w:val="both"/>
        <w:rPr>
          <w:rFonts w:ascii="Times New Roman" w:hAnsi="Times New Roman"/>
          <w:sz w:val="24"/>
          <w:szCs w:val="24"/>
        </w:rPr>
      </w:pPr>
      <w:r>
        <w:rPr>
          <w:rFonts w:ascii="Times New Roman" w:hAnsi="Times New Roman"/>
          <w:sz w:val="24"/>
          <w:szCs w:val="24"/>
        </w:rPr>
        <w:t>Что такое сословия? Какие сословия вы знаете?</w:t>
      </w:r>
    </w:p>
    <w:p w:rsidR="003F1C3C" w:rsidRDefault="003F1C3C" w:rsidP="004964F9">
      <w:pPr>
        <w:pStyle w:val="ListParagraph"/>
        <w:numPr>
          <w:ilvl w:val="0"/>
          <w:numId w:val="1"/>
        </w:numPr>
        <w:jc w:val="both"/>
        <w:rPr>
          <w:rFonts w:ascii="Times New Roman" w:hAnsi="Times New Roman"/>
          <w:sz w:val="24"/>
          <w:szCs w:val="24"/>
        </w:rPr>
      </w:pPr>
      <w:r>
        <w:rPr>
          <w:rFonts w:ascii="Times New Roman" w:hAnsi="Times New Roman"/>
          <w:sz w:val="24"/>
          <w:szCs w:val="24"/>
        </w:rPr>
        <w:t>Что такое повинности? Какие повинности вы знаете?</w:t>
      </w:r>
    </w:p>
    <w:p w:rsidR="003F1C3C" w:rsidRDefault="003F1C3C" w:rsidP="004964F9">
      <w:pPr>
        <w:pStyle w:val="ListParagraph"/>
        <w:numPr>
          <w:ilvl w:val="0"/>
          <w:numId w:val="1"/>
        </w:numPr>
        <w:jc w:val="both"/>
        <w:rPr>
          <w:rFonts w:ascii="Times New Roman" w:hAnsi="Times New Roman"/>
          <w:sz w:val="24"/>
          <w:szCs w:val="24"/>
        </w:rPr>
      </w:pPr>
      <w:r>
        <w:rPr>
          <w:rFonts w:ascii="Times New Roman" w:hAnsi="Times New Roman"/>
          <w:sz w:val="24"/>
          <w:szCs w:val="24"/>
        </w:rPr>
        <w:t>Что такое натуральное хозяйство?</w:t>
      </w:r>
    </w:p>
    <w:p w:rsidR="003F1C3C" w:rsidRDefault="003F1C3C" w:rsidP="004964F9">
      <w:pPr>
        <w:jc w:val="both"/>
        <w:rPr>
          <w:rFonts w:ascii="Times New Roman" w:hAnsi="Times New Roman"/>
          <w:sz w:val="24"/>
          <w:szCs w:val="24"/>
        </w:rPr>
      </w:pPr>
      <w:r>
        <w:rPr>
          <w:rFonts w:ascii="Times New Roman" w:hAnsi="Times New Roman"/>
          <w:sz w:val="24"/>
          <w:szCs w:val="24"/>
        </w:rPr>
        <w:t xml:space="preserve">Из средневековой деревни перенесемся в средневековый город. Тема урока: </w:t>
      </w:r>
      <w:r w:rsidRPr="004964F9">
        <w:rPr>
          <w:rFonts w:ascii="Times New Roman" w:hAnsi="Times New Roman"/>
          <w:b/>
          <w:sz w:val="24"/>
          <w:szCs w:val="24"/>
        </w:rPr>
        <w:t>Средневековый город</w:t>
      </w:r>
      <w:r>
        <w:rPr>
          <w:rFonts w:ascii="Times New Roman" w:hAnsi="Times New Roman"/>
          <w:sz w:val="24"/>
          <w:szCs w:val="24"/>
        </w:rPr>
        <w:t>.</w:t>
      </w:r>
    </w:p>
    <w:p w:rsidR="003F1C3C" w:rsidRDefault="003F1C3C" w:rsidP="004964F9">
      <w:pPr>
        <w:jc w:val="both"/>
        <w:rPr>
          <w:rFonts w:ascii="Times New Roman" w:hAnsi="Times New Roman"/>
          <w:sz w:val="24"/>
          <w:szCs w:val="24"/>
        </w:rPr>
      </w:pPr>
      <w:r>
        <w:rPr>
          <w:rFonts w:ascii="Times New Roman" w:hAnsi="Times New Roman"/>
          <w:sz w:val="24"/>
          <w:szCs w:val="24"/>
        </w:rPr>
        <w:t xml:space="preserve">1. </w:t>
      </w:r>
      <w:r w:rsidRPr="00B360B1">
        <w:rPr>
          <w:rFonts w:ascii="Times New Roman" w:hAnsi="Times New Roman"/>
          <w:b/>
          <w:sz w:val="24"/>
          <w:szCs w:val="24"/>
        </w:rPr>
        <w:t>Причины роста городов.</w:t>
      </w:r>
      <w:r>
        <w:rPr>
          <w:rFonts w:ascii="Times New Roman" w:hAnsi="Times New Roman"/>
          <w:sz w:val="24"/>
          <w:szCs w:val="24"/>
        </w:rPr>
        <w:t xml:space="preserve"> В эпоху германских вторжений население городов резко сократилось. Занятия горожан не очень отличали их от крестьян. Но с 10-11 веков в Западной Европе снова начали расти прежние города и появляться новые. Что же сделало возможным рост и расцвет средневековых городов? Слайд 3.</w:t>
      </w:r>
      <w:r w:rsidRPr="00DF2FB7">
        <w:rPr>
          <w:rFonts w:ascii="Times New Roman" w:hAnsi="Times New Roman"/>
          <w:sz w:val="20"/>
          <w:szCs w:val="20"/>
          <w:lang w:eastAsia="ru-RU"/>
        </w:rPr>
        <w:t xml:space="preserve"> </w:t>
      </w:r>
      <w:r w:rsidRPr="00DF2FB7">
        <w:rPr>
          <w:rFonts w:ascii="Times New Roman" w:hAnsi="Times New Roman"/>
          <w:sz w:val="24"/>
          <w:szCs w:val="24"/>
        </w:rPr>
        <w:object w:dxaOrig="719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5" o:title=""/>
          </v:shape>
          <o:OLEObject Type="Embed" ProgID="PowerPoint.Slide.8" ShapeID="_x0000_i1025" DrawAspect="Content" ObjectID="_1443978168" r:id="rId6"/>
        </w:object>
      </w:r>
    </w:p>
    <w:p w:rsidR="003F1C3C" w:rsidRDefault="003F1C3C" w:rsidP="004964F9">
      <w:pPr>
        <w:jc w:val="both"/>
        <w:rPr>
          <w:rFonts w:ascii="Times New Roman" w:hAnsi="Times New Roman"/>
          <w:sz w:val="24"/>
          <w:szCs w:val="24"/>
        </w:rPr>
      </w:pPr>
      <w:r>
        <w:rPr>
          <w:rFonts w:ascii="Times New Roman" w:hAnsi="Times New Roman"/>
          <w:sz w:val="24"/>
          <w:szCs w:val="24"/>
        </w:rPr>
        <w:t>К</w:t>
      </w:r>
      <w:r w:rsidRPr="00FD6419">
        <w:rPr>
          <w:rFonts w:ascii="Times New Roman" w:hAnsi="Times New Roman"/>
          <w:sz w:val="24"/>
          <w:szCs w:val="24"/>
        </w:rPr>
        <w:t>акие условия требовались городам для быстрого развития? Это, с одной стороны, удобство занятия ремеслом и торговлей, да и вообще жизни. С другой — безопасность.</w:t>
      </w:r>
      <w:r>
        <w:rPr>
          <w:rFonts w:ascii="Times New Roman" w:hAnsi="Times New Roman"/>
          <w:sz w:val="24"/>
          <w:szCs w:val="24"/>
        </w:rPr>
        <w:t xml:space="preserve"> Города возникали в наиболее безопасных и удобных местах, часто посещавшихся купцами: у стен замка или монастыря, на холме, у моста, у удобной морской гавани.</w:t>
      </w:r>
    </w:p>
    <w:p w:rsidR="003F1C3C" w:rsidRDefault="003F1C3C" w:rsidP="004964F9">
      <w:pPr>
        <w:jc w:val="both"/>
        <w:rPr>
          <w:rFonts w:ascii="Times New Roman" w:hAnsi="Times New Roman"/>
          <w:sz w:val="24"/>
          <w:szCs w:val="24"/>
        </w:rPr>
      </w:pPr>
      <w:r w:rsidRPr="00A7209B">
        <w:rPr>
          <w:rFonts w:ascii="Times New Roman" w:hAnsi="Times New Roman"/>
          <w:sz w:val="24"/>
          <w:szCs w:val="24"/>
        </w:rPr>
        <w:t>Названия многих городов, возникших в эпоху Средневековья, хранят память о том, как они возникли</w:t>
      </w:r>
      <w:r>
        <w:rPr>
          <w:rFonts w:ascii="Times New Roman" w:hAnsi="Times New Roman"/>
          <w:sz w:val="24"/>
          <w:szCs w:val="24"/>
        </w:rPr>
        <w:t xml:space="preserve"> (сл. 4)</w:t>
      </w:r>
      <w:r w:rsidRPr="00A7209B">
        <w:rPr>
          <w:rFonts w:ascii="Times New Roman" w:hAnsi="Times New Roman"/>
          <w:sz w:val="24"/>
          <w:szCs w:val="24"/>
        </w:rPr>
        <w:t>.</w:t>
      </w:r>
      <w:r>
        <w:rPr>
          <w:rFonts w:ascii="Times New Roman" w:hAnsi="Times New Roman"/>
          <w:sz w:val="24"/>
          <w:szCs w:val="24"/>
        </w:rPr>
        <w:t xml:space="preserve"> </w:t>
      </w:r>
      <w:r w:rsidRPr="00A7209B">
        <w:rPr>
          <w:rFonts w:ascii="Times New Roman" w:hAnsi="Times New Roman"/>
          <w:sz w:val="24"/>
          <w:szCs w:val="24"/>
        </w:rPr>
        <w:t>Так, названия на Сент-, Сен-, Сан-, Санкт- (что означает «святой») свидетельствуют о возникновении города у стен монастыря (Сент-Омер, Санкт-Галлен, Сан-Джиминьяно). Окончание -берг говорит о том, что город возн</w:t>
      </w:r>
      <w:r>
        <w:rPr>
          <w:rFonts w:ascii="Times New Roman" w:hAnsi="Times New Roman"/>
          <w:sz w:val="24"/>
          <w:szCs w:val="24"/>
        </w:rPr>
        <w:t>ик на горе или холме (Нюрнберг)</w:t>
      </w:r>
      <w:r w:rsidRPr="00A7209B">
        <w:rPr>
          <w:rFonts w:ascii="Times New Roman" w:hAnsi="Times New Roman"/>
          <w:sz w:val="24"/>
          <w:szCs w:val="24"/>
        </w:rPr>
        <w:t xml:space="preserve">. Если название оканчивается на -бридж или -брюк, то речь идет о возникновении города у моста (Кембридж — мост через Кем, Оснабрюк — мост через Осну). </w:t>
      </w:r>
      <w:r>
        <w:rPr>
          <w:rFonts w:ascii="Times New Roman" w:hAnsi="Times New Roman"/>
          <w:sz w:val="24"/>
          <w:szCs w:val="24"/>
        </w:rPr>
        <w:t>В</w:t>
      </w:r>
      <w:r w:rsidRPr="00A7209B">
        <w:rPr>
          <w:rFonts w:ascii="Times New Roman" w:hAnsi="Times New Roman"/>
          <w:sz w:val="24"/>
          <w:szCs w:val="24"/>
        </w:rPr>
        <w:t>се английские города с окончанием на -честер и -кастер (от латинского «каструм» — военный лагерь) возникли на месте древнеримских военных лагерей (Манчестер, Ланкастер).</w:t>
      </w:r>
    </w:p>
    <w:p w:rsidR="003F1C3C" w:rsidRDefault="003F1C3C" w:rsidP="004964F9">
      <w:pPr>
        <w:jc w:val="both"/>
        <w:rPr>
          <w:rFonts w:ascii="Times New Roman" w:hAnsi="Times New Roman"/>
          <w:sz w:val="24"/>
          <w:szCs w:val="24"/>
        </w:rPr>
      </w:pPr>
      <w:r>
        <w:rPr>
          <w:rFonts w:ascii="Times New Roman" w:hAnsi="Times New Roman"/>
          <w:sz w:val="24"/>
          <w:szCs w:val="24"/>
        </w:rPr>
        <w:t xml:space="preserve">2. </w:t>
      </w:r>
      <w:r w:rsidRPr="00B360B1">
        <w:rPr>
          <w:rFonts w:ascii="Times New Roman" w:hAnsi="Times New Roman"/>
          <w:b/>
          <w:sz w:val="24"/>
          <w:szCs w:val="24"/>
        </w:rPr>
        <w:t>Города против сеньоров.</w:t>
      </w:r>
      <w:r>
        <w:rPr>
          <w:rFonts w:ascii="Times New Roman" w:hAnsi="Times New Roman"/>
          <w:sz w:val="24"/>
          <w:szCs w:val="24"/>
        </w:rPr>
        <w:t xml:space="preserve"> К</w:t>
      </w:r>
      <w:r w:rsidRPr="00FD6419">
        <w:rPr>
          <w:rFonts w:ascii="Times New Roman" w:hAnsi="Times New Roman"/>
          <w:sz w:val="24"/>
          <w:szCs w:val="24"/>
        </w:rPr>
        <w:t>ому принадлежала та земля, на которой возводились города</w:t>
      </w:r>
      <w:r>
        <w:rPr>
          <w:rFonts w:ascii="Times New Roman" w:hAnsi="Times New Roman"/>
          <w:sz w:val="24"/>
          <w:szCs w:val="24"/>
        </w:rPr>
        <w:t xml:space="preserve"> (сл. 5)</w:t>
      </w:r>
      <w:r w:rsidRPr="00FD6419">
        <w:rPr>
          <w:rFonts w:ascii="Times New Roman" w:hAnsi="Times New Roman"/>
          <w:sz w:val="24"/>
          <w:szCs w:val="24"/>
        </w:rPr>
        <w:t>?</w:t>
      </w:r>
      <w:r w:rsidRPr="00FD6419">
        <w:t xml:space="preserve"> </w:t>
      </w:r>
      <w:r w:rsidRPr="00FD6419">
        <w:rPr>
          <w:rFonts w:ascii="Times New Roman" w:hAnsi="Times New Roman"/>
          <w:sz w:val="24"/>
          <w:szCs w:val="24"/>
        </w:rPr>
        <w:t>«Нет земли без сеньора»</w:t>
      </w:r>
      <w:r>
        <w:rPr>
          <w:rFonts w:ascii="Times New Roman" w:hAnsi="Times New Roman"/>
          <w:sz w:val="24"/>
          <w:szCs w:val="24"/>
        </w:rPr>
        <w:t>.</w:t>
      </w:r>
      <w:r w:rsidRPr="00FD6419">
        <w:rPr>
          <w:rFonts w:ascii="Times New Roman" w:hAnsi="Times New Roman"/>
          <w:sz w:val="24"/>
          <w:szCs w:val="24"/>
        </w:rPr>
        <w:t xml:space="preserve"> </w:t>
      </w:r>
      <w:r>
        <w:rPr>
          <w:rFonts w:ascii="Times New Roman" w:hAnsi="Times New Roman"/>
          <w:sz w:val="24"/>
          <w:szCs w:val="24"/>
        </w:rPr>
        <w:t>Г</w:t>
      </w:r>
      <w:r w:rsidRPr="00FD6419">
        <w:rPr>
          <w:rFonts w:ascii="Times New Roman" w:hAnsi="Times New Roman"/>
          <w:sz w:val="24"/>
          <w:szCs w:val="24"/>
        </w:rPr>
        <w:t xml:space="preserve">орода возникали на земле сеньоров, а значит, их жители зависели от сеньоров и те могли использовать свою власть, чтобы заставлять горожан работать на себя или отдавать сеньору часть произведенной продукции. </w:t>
      </w:r>
      <w:r>
        <w:rPr>
          <w:rFonts w:ascii="Times New Roman" w:hAnsi="Times New Roman"/>
          <w:sz w:val="24"/>
          <w:szCs w:val="24"/>
        </w:rPr>
        <w:t>О</w:t>
      </w:r>
      <w:r w:rsidRPr="00FD6419">
        <w:rPr>
          <w:rFonts w:ascii="Times New Roman" w:hAnsi="Times New Roman"/>
          <w:sz w:val="24"/>
          <w:szCs w:val="24"/>
        </w:rPr>
        <w:t xml:space="preserve">крепнув, города обязательно будут бороться против сеньоров. </w:t>
      </w:r>
      <w:r>
        <w:rPr>
          <w:rFonts w:ascii="Times New Roman" w:hAnsi="Times New Roman"/>
          <w:sz w:val="24"/>
          <w:szCs w:val="24"/>
        </w:rPr>
        <w:t>Горожанам, конечно, будет трудно</w:t>
      </w:r>
      <w:r w:rsidRPr="00FD6419">
        <w:rPr>
          <w:rFonts w:ascii="Times New Roman" w:hAnsi="Times New Roman"/>
          <w:sz w:val="24"/>
          <w:szCs w:val="24"/>
        </w:rPr>
        <w:t>: сеньоры располагают военной силой, пользуются поддержкой Церкви, имеют доступ к королю.</w:t>
      </w:r>
    </w:p>
    <w:p w:rsidR="003F1C3C" w:rsidRDefault="003F1C3C" w:rsidP="004964F9">
      <w:pPr>
        <w:jc w:val="both"/>
        <w:rPr>
          <w:rFonts w:ascii="Times New Roman" w:hAnsi="Times New Roman"/>
          <w:sz w:val="24"/>
          <w:szCs w:val="24"/>
        </w:rPr>
      </w:pPr>
      <w:r w:rsidRPr="00FD6419">
        <w:rPr>
          <w:rFonts w:ascii="Times New Roman" w:hAnsi="Times New Roman"/>
          <w:sz w:val="24"/>
          <w:szCs w:val="24"/>
        </w:rPr>
        <w:t xml:space="preserve"> Как лучше поступить горожанам? У них есть свои козыри — деньги. С чего начать? Самое простое — попытаться выкупить у сеньоров свои повинности. Если же не получится, город за свои деньги может и построить неприступные стены, и нанять солдат, и заплатить королю, чтобы в спорной ситуации склонить его на свою сторону. Королю иной раз выгодно поддержать горожан и по другой причине: чтобы ослабить того или иного мятежного феодала. Именно поэтому города нередко добивались своих целей и обретали свободу.</w:t>
      </w:r>
    </w:p>
    <w:p w:rsidR="003F1C3C" w:rsidRDefault="003F1C3C" w:rsidP="004964F9">
      <w:pPr>
        <w:jc w:val="both"/>
        <w:rPr>
          <w:rFonts w:ascii="Times New Roman" w:hAnsi="Times New Roman"/>
          <w:sz w:val="24"/>
          <w:szCs w:val="24"/>
        </w:rPr>
      </w:pPr>
      <w:r>
        <w:rPr>
          <w:rFonts w:ascii="Times New Roman" w:hAnsi="Times New Roman"/>
          <w:sz w:val="24"/>
          <w:szCs w:val="24"/>
        </w:rPr>
        <w:t xml:space="preserve">3. </w:t>
      </w:r>
      <w:r w:rsidRPr="00B360B1">
        <w:rPr>
          <w:rFonts w:ascii="Times New Roman" w:hAnsi="Times New Roman"/>
          <w:b/>
          <w:sz w:val="24"/>
          <w:szCs w:val="24"/>
        </w:rPr>
        <w:t>Городское общество</w:t>
      </w:r>
      <w:r>
        <w:rPr>
          <w:rFonts w:ascii="Times New Roman" w:hAnsi="Times New Roman"/>
          <w:sz w:val="24"/>
          <w:szCs w:val="24"/>
        </w:rPr>
        <w:t>. Горожан в Германии называли бюргерами, во Франции – буржуа (слайд 6). Как вы думаете, кто составлял основное население городов? Город – центр ремесла и торговли, значит – ремесленники и купцы.</w:t>
      </w:r>
      <w:r w:rsidRPr="00351DF8">
        <w:t xml:space="preserve"> </w:t>
      </w:r>
      <w:r w:rsidRPr="00351DF8">
        <w:rPr>
          <w:rFonts w:ascii="Times New Roman" w:hAnsi="Times New Roman"/>
          <w:sz w:val="24"/>
          <w:szCs w:val="24"/>
        </w:rPr>
        <w:t>В городе непременно должны были жить священники и монахи, богатство и комфорт не могли не привлекать в город сеньоров и рыцарей, а вместе с ними и их слуг, для оформления сделок требовались нотариусы, в городах скапливались нищие.</w:t>
      </w:r>
      <w:r w:rsidRPr="00351DF8">
        <w:t xml:space="preserve"> </w:t>
      </w:r>
      <w:r>
        <w:rPr>
          <w:rFonts w:ascii="Times New Roman" w:hAnsi="Times New Roman"/>
          <w:sz w:val="24"/>
          <w:szCs w:val="24"/>
        </w:rPr>
        <w:t xml:space="preserve">В город переселялась и значительная часть крестьян. </w:t>
      </w:r>
      <w:r w:rsidRPr="00351DF8">
        <w:rPr>
          <w:rFonts w:ascii="Times New Roman" w:hAnsi="Times New Roman"/>
          <w:sz w:val="24"/>
          <w:szCs w:val="24"/>
        </w:rPr>
        <w:t>Что же заставляло крестьянина переселяться в город, в непривычную среду?</w:t>
      </w:r>
      <w:r w:rsidRPr="00351DF8">
        <w:t xml:space="preserve"> </w:t>
      </w:r>
      <w:r>
        <w:rPr>
          <w:rFonts w:ascii="Times New Roman" w:hAnsi="Times New Roman"/>
          <w:sz w:val="24"/>
          <w:szCs w:val="24"/>
        </w:rPr>
        <w:t>С</w:t>
      </w:r>
      <w:r w:rsidRPr="00351DF8">
        <w:rPr>
          <w:rFonts w:ascii="Times New Roman" w:hAnsi="Times New Roman"/>
          <w:sz w:val="24"/>
          <w:szCs w:val="24"/>
        </w:rPr>
        <w:t>тремление обрести свободу.</w:t>
      </w:r>
      <w:r>
        <w:rPr>
          <w:rFonts w:ascii="Times New Roman" w:hAnsi="Times New Roman"/>
          <w:sz w:val="24"/>
          <w:szCs w:val="24"/>
        </w:rPr>
        <w:t xml:space="preserve"> </w:t>
      </w:r>
    </w:p>
    <w:p w:rsidR="003F1C3C" w:rsidRDefault="003F1C3C" w:rsidP="004964F9">
      <w:pPr>
        <w:jc w:val="both"/>
        <w:rPr>
          <w:rFonts w:ascii="Times New Roman" w:hAnsi="Times New Roman"/>
          <w:sz w:val="24"/>
          <w:szCs w:val="24"/>
        </w:rPr>
      </w:pPr>
      <w:r>
        <w:rPr>
          <w:rFonts w:ascii="Times New Roman" w:hAnsi="Times New Roman"/>
          <w:sz w:val="24"/>
          <w:szCs w:val="24"/>
        </w:rPr>
        <w:t>В те времена сложилась поговорка: «Городской воздух делает свободным». Обычно действовало правило: если сеньор в течение года и одного дня не нашел убежавшего в город крестьянина, то он становился горожанином.</w:t>
      </w:r>
    </w:p>
    <w:p w:rsidR="003F1C3C" w:rsidRPr="00BF06C9" w:rsidRDefault="003F1C3C" w:rsidP="004964F9">
      <w:pPr>
        <w:jc w:val="both"/>
        <w:rPr>
          <w:rFonts w:ascii="Times New Roman" w:hAnsi="Times New Roman"/>
          <w:sz w:val="24"/>
          <w:szCs w:val="24"/>
        </w:rPr>
      </w:pPr>
      <w:r>
        <w:rPr>
          <w:rFonts w:ascii="Times New Roman" w:hAnsi="Times New Roman"/>
          <w:sz w:val="24"/>
          <w:szCs w:val="24"/>
        </w:rPr>
        <w:t>Кто управлял городом (сл. 7)? Городской совет, в который входили самые богатые и влиятельные жители города. Главу его в Англии и Франции называли мэром.</w:t>
      </w:r>
    </w:p>
    <w:p w:rsidR="003F1C3C" w:rsidRDefault="003F1C3C" w:rsidP="004964F9">
      <w:pPr>
        <w:jc w:val="both"/>
        <w:rPr>
          <w:rFonts w:ascii="Times New Roman" w:hAnsi="Times New Roman"/>
          <w:sz w:val="24"/>
          <w:szCs w:val="24"/>
        </w:rPr>
      </w:pPr>
      <w:r>
        <w:rPr>
          <w:rFonts w:ascii="Times New Roman" w:hAnsi="Times New Roman"/>
          <w:sz w:val="24"/>
          <w:szCs w:val="24"/>
        </w:rPr>
        <w:t xml:space="preserve">4. </w:t>
      </w:r>
      <w:r w:rsidRPr="00BF06C9">
        <w:rPr>
          <w:rFonts w:ascii="Times New Roman" w:hAnsi="Times New Roman"/>
          <w:b/>
          <w:sz w:val="24"/>
          <w:szCs w:val="24"/>
        </w:rPr>
        <w:t>Ремесленники и их цехи.</w:t>
      </w:r>
      <w:r w:rsidRPr="00BF06C9">
        <w:t xml:space="preserve"> </w:t>
      </w:r>
      <w:r w:rsidRPr="00BF06C9">
        <w:rPr>
          <w:rFonts w:ascii="Times New Roman" w:hAnsi="Times New Roman"/>
          <w:sz w:val="24"/>
          <w:szCs w:val="24"/>
        </w:rPr>
        <w:t>Поговорим</w:t>
      </w:r>
      <w:r>
        <w:rPr>
          <w:rFonts w:ascii="Times New Roman" w:hAnsi="Times New Roman"/>
          <w:sz w:val="24"/>
          <w:szCs w:val="24"/>
        </w:rPr>
        <w:t xml:space="preserve"> о ремесленниках (сл. 8). Полноправный ремесленник – мастер – работал в собственной мастерской. Как правило, вместе с ним работали ученики, со временем ученик становился подмастерьем – помощником мастера.</w:t>
      </w:r>
    </w:p>
    <w:p w:rsidR="003F1C3C" w:rsidRDefault="003F1C3C" w:rsidP="004964F9">
      <w:pPr>
        <w:jc w:val="both"/>
        <w:rPr>
          <w:rFonts w:ascii="Times New Roman" w:hAnsi="Times New Roman"/>
          <w:sz w:val="24"/>
          <w:szCs w:val="24"/>
        </w:rPr>
      </w:pPr>
      <w:r w:rsidRPr="00BF06C9">
        <w:rPr>
          <w:rFonts w:ascii="Times New Roman" w:hAnsi="Times New Roman"/>
          <w:sz w:val="24"/>
          <w:szCs w:val="24"/>
        </w:rPr>
        <w:t xml:space="preserve"> Как вы думаете, нуждались ли ремесленники одной специальности, работающие в одном городе, в том, чтобы как-то координировать свои усилия? В чем это могло выражаться? </w:t>
      </w:r>
      <w:r>
        <w:rPr>
          <w:rFonts w:ascii="Times New Roman" w:hAnsi="Times New Roman"/>
          <w:sz w:val="24"/>
          <w:szCs w:val="24"/>
        </w:rPr>
        <w:t xml:space="preserve"> Часто они объединялись в союзы – цехи. Главная задача цеха – защита городского ремесла от конкуренции (конкуренция – соперничество между ремесленниками за возможность сбыта товаров). Цех запрещал заниматься соответствующим ремеслом всем, кто не являлся его членом. Почему? Иначе на рынке могли появиться более дешевые изделия мастеров из других городов.</w:t>
      </w:r>
    </w:p>
    <w:p w:rsidR="003F1C3C" w:rsidRDefault="003F1C3C" w:rsidP="004964F9">
      <w:pPr>
        <w:jc w:val="both"/>
        <w:rPr>
          <w:rFonts w:ascii="Times New Roman" w:hAnsi="Times New Roman"/>
          <w:sz w:val="24"/>
          <w:szCs w:val="24"/>
        </w:rPr>
      </w:pPr>
      <w:r>
        <w:rPr>
          <w:rFonts w:ascii="Times New Roman" w:hAnsi="Times New Roman"/>
          <w:sz w:val="24"/>
          <w:szCs w:val="24"/>
        </w:rPr>
        <w:t xml:space="preserve">Каждый цех принимал свой устав – свод правил, обязательных для всех членов. Устав регулировал количество рабочего времени, количество, качество и цену выпускаемого товара. Нарушителя могли оштрафовать и исключить из цеха. </w:t>
      </w:r>
    </w:p>
    <w:p w:rsidR="003F1C3C" w:rsidRDefault="003F1C3C" w:rsidP="004964F9">
      <w:pPr>
        <w:jc w:val="both"/>
        <w:rPr>
          <w:rFonts w:ascii="Times New Roman" w:hAnsi="Times New Roman"/>
          <w:sz w:val="24"/>
          <w:szCs w:val="24"/>
        </w:rPr>
      </w:pPr>
      <w:r>
        <w:rPr>
          <w:rFonts w:ascii="Times New Roman" w:hAnsi="Times New Roman"/>
          <w:sz w:val="24"/>
          <w:szCs w:val="24"/>
        </w:rPr>
        <w:t>В чем положительные и отрицательные стороны цехового устройства? Все члены цеха оказывались в равном положении, никто не мог разбогатеть за счет других; нет конкуренции – стабильное положение; взаимопомощь. Но, раз нет конкуренции – значит не надо совершенствоваться и развиваться. Перед вами документ – слайд 9.</w:t>
      </w:r>
      <w:r w:rsidRPr="009D7CB2">
        <w:t xml:space="preserve"> </w:t>
      </w:r>
      <w:r>
        <w:rPr>
          <w:rFonts w:ascii="Times New Roman" w:hAnsi="Times New Roman"/>
          <w:sz w:val="24"/>
          <w:szCs w:val="24"/>
        </w:rPr>
        <w:t>К</w:t>
      </w:r>
      <w:r w:rsidRPr="009D7CB2">
        <w:rPr>
          <w:rFonts w:ascii="Times New Roman" w:hAnsi="Times New Roman"/>
          <w:sz w:val="24"/>
          <w:szCs w:val="24"/>
        </w:rPr>
        <w:t>ак вам кажется, правильно ли поступил цех? Какими вам видятся возможные последствия такого решения для изобретателя и для самого цеха?</w:t>
      </w:r>
      <w:r w:rsidRPr="009D7CB2">
        <w:t xml:space="preserve"> </w:t>
      </w:r>
      <w:r>
        <w:rPr>
          <w:rFonts w:ascii="Times New Roman" w:hAnsi="Times New Roman"/>
          <w:sz w:val="24"/>
          <w:szCs w:val="24"/>
        </w:rPr>
        <w:t>С</w:t>
      </w:r>
      <w:r w:rsidRPr="009D7CB2">
        <w:rPr>
          <w:rFonts w:ascii="Times New Roman" w:hAnsi="Times New Roman"/>
          <w:sz w:val="24"/>
          <w:szCs w:val="24"/>
        </w:rPr>
        <w:t>о временем цехи стали все более тормозить развитие ремесла</w:t>
      </w:r>
      <w:r>
        <w:rPr>
          <w:rFonts w:ascii="Times New Roman" w:hAnsi="Times New Roman"/>
          <w:sz w:val="24"/>
          <w:szCs w:val="24"/>
        </w:rPr>
        <w:t>.</w:t>
      </w:r>
    </w:p>
    <w:p w:rsidR="003F1C3C" w:rsidRDefault="003F1C3C" w:rsidP="004964F9">
      <w:pPr>
        <w:jc w:val="both"/>
        <w:rPr>
          <w:rFonts w:ascii="Times New Roman" w:hAnsi="Times New Roman"/>
          <w:sz w:val="24"/>
          <w:szCs w:val="24"/>
        </w:rPr>
      </w:pPr>
      <w:r>
        <w:rPr>
          <w:rFonts w:ascii="Times New Roman" w:hAnsi="Times New Roman"/>
          <w:sz w:val="24"/>
          <w:szCs w:val="24"/>
        </w:rPr>
        <w:t xml:space="preserve">5. </w:t>
      </w:r>
      <w:r w:rsidRPr="00F55D1B">
        <w:rPr>
          <w:rFonts w:ascii="Times New Roman" w:hAnsi="Times New Roman"/>
          <w:b/>
          <w:sz w:val="24"/>
          <w:szCs w:val="24"/>
        </w:rPr>
        <w:t>Средневековые купцы</w:t>
      </w:r>
      <w:r>
        <w:rPr>
          <w:rFonts w:ascii="Times New Roman" w:hAnsi="Times New Roman"/>
          <w:sz w:val="24"/>
          <w:szCs w:val="24"/>
        </w:rPr>
        <w:t xml:space="preserve">. Как мы уже выяснили, кроме ремесленников основную часть жителей городов составляли купцы. Большую часть своей жизни купец проводил в дальних поездках: в одном городе покупал, в другом продавал. Купцы в пути рисковали богатством и самой жизнью. Если он отправлялся в путь на лошади по плохим дорогам, он был обязан платить пошлину сеньорам, по чьим землям он проезжал, и мог стать жертвой грабежа разбойников. </w:t>
      </w:r>
    </w:p>
    <w:p w:rsidR="003F1C3C" w:rsidRDefault="003F1C3C" w:rsidP="004964F9">
      <w:pPr>
        <w:jc w:val="both"/>
        <w:rPr>
          <w:rFonts w:ascii="Times New Roman" w:hAnsi="Times New Roman"/>
          <w:sz w:val="24"/>
          <w:szCs w:val="24"/>
        </w:rPr>
      </w:pPr>
      <w:r>
        <w:rPr>
          <w:rFonts w:ascii="Times New Roman" w:hAnsi="Times New Roman"/>
          <w:sz w:val="24"/>
          <w:szCs w:val="24"/>
        </w:rPr>
        <w:t>Если он отправлялся в путь по воде, то на реках его подстерегали таможни, а в море – шторм и пираты. Поэтому, в качестве платы за риск, купец продавал товары намного дороже, чем покупал.</w:t>
      </w:r>
    </w:p>
    <w:p w:rsidR="003F1C3C" w:rsidRDefault="003F1C3C" w:rsidP="004964F9">
      <w:pPr>
        <w:jc w:val="both"/>
        <w:rPr>
          <w:rFonts w:ascii="Times New Roman" w:hAnsi="Times New Roman"/>
          <w:sz w:val="24"/>
          <w:szCs w:val="24"/>
        </w:rPr>
      </w:pPr>
      <w:r>
        <w:rPr>
          <w:rFonts w:ascii="Times New Roman" w:hAnsi="Times New Roman"/>
          <w:sz w:val="24"/>
          <w:szCs w:val="24"/>
        </w:rPr>
        <w:t>Купцы также объединялись в союзы – гильдии (сл. 10), которые защищали своих членов и подчиняли их деятельность определенным правилам.</w:t>
      </w:r>
    </w:p>
    <w:p w:rsidR="003F1C3C" w:rsidRPr="00BF06C9" w:rsidRDefault="003F1C3C" w:rsidP="004964F9">
      <w:pPr>
        <w:jc w:val="both"/>
        <w:rPr>
          <w:rFonts w:ascii="Times New Roman" w:hAnsi="Times New Roman"/>
          <w:sz w:val="24"/>
          <w:szCs w:val="24"/>
        </w:rPr>
      </w:pPr>
      <w:r>
        <w:rPr>
          <w:rFonts w:ascii="Times New Roman" w:hAnsi="Times New Roman"/>
          <w:sz w:val="24"/>
          <w:szCs w:val="24"/>
        </w:rPr>
        <w:t>Где торговали купцы? Л</w:t>
      </w:r>
      <w:r w:rsidRPr="00244884">
        <w:rPr>
          <w:rFonts w:ascii="Times New Roman" w:hAnsi="Times New Roman"/>
          <w:sz w:val="24"/>
          <w:szCs w:val="24"/>
        </w:rPr>
        <w:t xml:space="preserve">авки в городах, периодические (чаще всего еженедельные) торги местного значения, </w:t>
      </w:r>
      <w:r>
        <w:rPr>
          <w:rFonts w:ascii="Times New Roman" w:hAnsi="Times New Roman"/>
          <w:sz w:val="24"/>
          <w:szCs w:val="24"/>
        </w:rPr>
        <w:t xml:space="preserve">и, </w:t>
      </w:r>
      <w:r w:rsidRPr="00244884">
        <w:rPr>
          <w:rFonts w:ascii="Times New Roman" w:hAnsi="Times New Roman"/>
          <w:sz w:val="24"/>
          <w:szCs w:val="24"/>
        </w:rPr>
        <w:t xml:space="preserve">наконец, большие ярмарки, </w:t>
      </w:r>
      <w:r>
        <w:rPr>
          <w:rFonts w:ascii="Times New Roman" w:hAnsi="Times New Roman"/>
          <w:sz w:val="24"/>
          <w:szCs w:val="24"/>
        </w:rPr>
        <w:t xml:space="preserve">где собирались купцы из разных стран и </w:t>
      </w:r>
      <w:r w:rsidRPr="00244884">
        <w:rPr>
          <w:rFonts w:ascii="Times New Roman" w:hAnsi="Times New Roman"/>
          <w:sz w:val="24"/>
          <w:szCs w:val="24"/>
        </w:rPr>
        <w:t>на которых заключались масштабные сделки.</w:t>
      </w:r>
    </w:p>
    <w:p w:rsidR="003F1C3C" w:rsidRDefault="003F1C3C" w:rsidP="004964F9">
      <w:pPr>
        <w:jc w:val="both"/>
        <w:rPr>
          <w:rFonts w:ascii="Times New Roman" w:hAnsi="Times New Roman"/>
          <w:sz w:val="24"/>
          <w:szCs w:val="24"/>
        </w:rPr>
      </w:pPr>
      <w:r>
        <w:rPr>
          <w:rFonts w:ascii="Times New Roman" w:hAnsi="Times New Roman"/>
          <w:sz w:val="24"/>
          <w:szCs w:val="24"/>
        </w:rPr>
        <w:t>Мы с вами помним, что европейские страны в этот период находились в состоянии политической раздробленности. На территории одной страны могли быть в ходу несколько видов монет разного качества. Т.е. какая возникала проблема? Были необходимы кто? Менялы – люди, которые за умеренную плату занимались обменом денег. Постепенно столы менял превратились в первые банки (от итал. Банко – стол).</w:t>
      </w:r>
    </w:p>
    <w:p w:rsidR="003F1C3C" w:rsidRDefault="003F1C3C" w:rsidP="004964F9">
      <w:pPr>
        <w:jc w:val="both"/>
        <w:rPr>
          <w:rFonts w:ascii="Times New Roman" w:hAnsi="Times New Roman"/>
          <w:sz w:val="24"/>
          <w:szCs w:val="24"/>
        </w:rPr>
      </w:pPr>
      <w:r>
        <w:rPr>
          <w:rFonts w:ascii="Times New Roman" w:hAnsi="Times New Roman"/>
          <w:sz w:val="24"/>
          <w:szCs w:val="24"/>
        </w:rPr>
        <w:t>У</w:t>
      </w:r>
      <w:r w:rsidRPr="00244884">
        <w:rPr>
          <w:rFonts w:ascii="Times New Roman" w:hAnsi="Times New Roman"/>
          <w:sz w:val="24"/>
          <w:szCs w:val="24"/>
        </w:rPr>
        <w:t>кладываются ли городское ремесло, торговля, банки в понятие «натуральное хозяйство»?</w:t>
      </w:r>
      <w:r>
        <w:rPr>
          <w:rFonts w:ascii="Times New Roman" w:hAnsi="Times New Roman"/>
          <w:sz w:val="24"/>
          <w:szCs w:val="24"/>
        </w:rPr>
        <w:t xml:space="preserve"> Нет. Именно в городах формируется новое, товарно-денежное хозяйство. Что это? Когда продукция производится для продажи на рынке (сл. 11).</w:t>
      </w:r>
    </w:p>
    <w:p w:rsidR="003F1C3C" w:rsidRDefault="003F1C3C" w:rsidP="004964F9">
      <w:pPr>
        <w:jc w:val="both"/>
        <w:rPr>
          <w:rFonts w:ascii="Times New Roman" w:hAnsi="Times New Roman"/>
          <w:sz w:val="24"/>
          <w:szCs w:val="24"/>
        </w:rPr>
      </w:pPr>
      <w:r>
        <w:rPr>
          <w:rFonts w:ascii="Times New Roman" w:hAnsi="Times New Roman"/>
          <w:sz w:val="24"/>
          <w:szCs w:val="24"/>
        </w:rPr>
        <w:t xml:space="preserve">Д.з. </w:t>
      </w:r>
      <w:bookmarkStart w:id="0" w:name="_GoBack"/>
      <w:bookmarkEnd w:id="0"/>
      <w:r>
        <w:rPr>
          <w:rFonts w:ascii="Times New Roman" w:hAnsi="Times New Roman"/>
          <w:sz w:val="24"/>
          <w:szCs w:val="24"/>
        </w:rPr>
        <w:t>§ 10-12.</w:t>
      </w:r>
    </w:p>
    <w:p w:rsidR="003F1C3C" w:rsidRPr="004964F9" w:rsidRDefault="003F1C3C" w:rsidP="004964F9">
      <w:pPr>
        <w:jc w:val="both"/>
        <w:rPr>
          <w:rFonts w:ascii="Times New Roman" w:hAnsi="Times New Roman"/>
          <w:sz w:val="24"/>
          <w:szCs w:val="24"/>
        </w:rPr>
      </w:pPr>
    </w:p>
    <w:sectPr w:rsidR="003F1C3C" w:rsidRPr="004964F9" w:rsidSect="00A11C30">
      <w:pgSz w:w="11906" w:h="16838"/>
      <w:pgMar w:top="426" w:right="707" w:bottom="36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2D24"/>
    <w:multiLevelType w:val="hybridMultilevel"/>
    <w:tmpl w:val="C48846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D2F"/>
    <w:rsid w:val="00005D23"/>
    <w:rsid w:val="00014B47"/>
    <w:rsid w:val="0003567C"/>
    <w:rsid w:val="000667B9"/>
    <w:rsid w:val="000B4283"/>
    <w:rsid w:val="00104D2F"/>
    <w:rsid w:val="00244884"/>
    <w:rsid w:val="00351DF8"/>
    <w:rsid w:val="003F1C3C"/>
    <w:rsid w:val="003F79A6"/>
    <w:rsid w:val="004964F9"/>
    <w:rsid w:val="004F55BE"/>
    <w:rsid w:val="00595E64"/>
    <w:rsid w:val="00984C27"/>
    <w:rsid w:val="009D7CB2"/>
    <w:rsid w:val="00A11C30"/>
    <w:rsid w:val="00A7209B"/>
    <w:rsid w:val="00B360B1"/>
    <w:rsid w:val="00B74B2A"/>
    <w:rsid w:val="00BF06C9"/>
    <w:rsid w:val="00C87CC1"/>
    <w:rsid w:val="00DC1673"/>
    <w:rsid w:val="00DF2FB7"/>
    <w:rsid w:val="00E718FA"/>
    <w:rsid w:val="00ED3DA9"/>
    <w:rsid w:val="00F55D1B"/>
    <w:rsid w:val="00FD64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64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3</Pages>
  <Words>986</Words>
  <Characters>5626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Alexey</cp:lastModifiedBy>
  <cp:revision>5</cp:revision>
  <dcterms:created xsi:type="dcterms:W3CDTF">2012-09-19T12:45:00Z</dcterms:created>
  <dcterms:modified xsi:type="dcterms:W3CDTF">2013-10-22T17:16:00Z</dcterms:modified>
</cp:coreProperties>
</file>