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740063"/>
        <w:docPartObj>
          <w:docPartGallery w:val="Cover Pages"/>
          <w:docPartUnique/>
        </w:docPartObj>
      </w:sdtPr>
      <w:sdtContent>
        <w:p w:rsidR="001F65BF" w:rsidRDefault="001F65BF"/>
        <w:p w:rsidR="001F65BF" w:rsidRDefault="007F6FF0">
          <w:r>
            <w:rPr>
              <w:noProof/>
              <w:lang w:eastAsia="en-US"/>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374;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rFonts w:ascii="Times New Roman" w:hAnsi="Times New Roman" w:cs="Times New Roman"/>
                            <w:sz w:val="24"/>
                            <w:szCs w:val="24"/>
                          </w:rPr>
                          <w:alias w:val="Организация"/>
                          <w:id w:val="15866524"/>
                          <w:placeholder>
                            <w:docPart w:val="31AE19EE7D2B4D41A2F7C7D2F587892C"/>
                          </w:placeholder>
                          <w:dataBinding w:prefixMappings="xmlns:ns0='http://schemas.openxmlformats.org/officeDocument/2006/extended-properties'" w:xpath="/ns0:Properties[1]/ns0:Company[1]" w:storeItemID="{6668398D-A668-4E3E-A5EB-62B293D839F1}"/>
                          <w:text/>
                        </w:sdtPr>
                        <w:sdtContent>
                          <w:p w:rsidR="001F65BF" w:rsidRDefault="001F65BF" w:rsidP="001F65BF">
                            <w:pPr>
                              <w:spacing w:after="0"/>
                              <w:jc w:val="center"/>
                              <w:rPr>
                                <w:b/>
                                <w:bCs/>
                                <w:color w:val="808080" w:themeColor="text1" w:themeTint="7F"/>
                                <w:sz w:val="32"/>
                                <w:szCs w:val="32"/>
                              </w:rPr>
                            </w:pPr>
                            <w:r w:rsidRPr="001F65BF">
                              <w:rPr>
                                <w:rFonts w:ascii="Times New Roman" w:hAnsi="Times New Roman" w:cs="Times New Roman"/>
                                <w:sz w:val="24"/>
                                <w:szCs w:val="24"/>
                              </w:rPr>
                              <w:t>Государственное бюджетное общеобразовательное учреждение</w:t>
                            </w:r>
                            <w:r>
                              <w:rPr>
                                <w:rFonts w:ascii="Times New Roman" w:hAnsi="Times New Roman" w:cs="Times New Roman"/>
                                <w:sz w:val="24"/>
                                <w:szCs w:val="24"/>
                              </w:rPr>
                              <w:t xml:space="preserve">         </w:t>
                            </w:r>
                            <w:r w:rsidRPr="001F65BF">
                              <w:rPr>
                                <w:rFonts w:ascii="Times New Roman" w:hAnsi="Times New Roman" w:cs="Times New Roman"/>
                                <w:sz w:val="24"/>
                                <w:szCs w:val="24"/>
                              </w:rPr>
                              <w:t>СРЕДНЯЯ ОБЩЕОБРАЗОВАТЕЛЬНАЯ ШКОЛА №47</w:t>
                            </w:r>
                            <w:r w:rsidR="00B254F6">
                              <w:rPr>
                                <w:rFonts w:ascii="Times New Roman" w:hAnsi="Times New Roman" w:cs="Times New Roman"/>
                                <w:sz w:val="24"/>
                                <w:szCs w:val="24"/>
                              </w:rPr>
                              <w:t xml:space="preserve">                                        г. Владикавказа</w:t>
                            </w:r>
                          </w:p>
                        </w:sdtContent>
                      </w:sdt>
                      <w:p w:rsidR="001F65BF" w:rsidRDefault="001F65BF">
                        <w:pPr>
                          <w:spacing w:after="0"/>
                          <w:rPr>
                            <w:b/>
                            <w:bCs/>
                            <w:color w:val="808080" w:themeColor="text1" w:themeTint="7F"/>
                            <w:sz w:val="32"/>
                            <w:szCs w:val="32"/>
                          </w:rPr>
                        </w:pPr>
                      </w:p>
                    </w:txbxContent>
                  </v:textbox>
                </v:rect>
                <v:rect id="_x0000_s1039" style="position:absolute;left:6494;top:11160;width:4998;height:1505;mso-position-horizontal-relative:margin;mso-position-vertical-relative:margin" filled="f" stroked="f">
                  <v:textbox style="mso-next-textbox:#_x0000_s1039;mso-fit-shape-to-text:t">
                    <w:txbxContent>
                      <w:sdt>
                        <w:sdtPr>
                          <w:rPr>
                            <w:sz w:val="96"/>
                            <w:szCs w:val="96"/>
                          </w:rPr>
                          <w:alias w:val="Год"/>
                          <w:id w:val="18366977"/>
                          <w:placeholder>
                            <w:docPart w:val="C8E3B02C7E764A238DDCC0CD7AFE8D48"/>
                          </w:placeholder>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1F65BF" w:rsidRDefault="00920C11">
                            <w:pPr>
                              <w:jc w:val="right"/>
                              <w:rPr>
                                <w:sz w:val="96"/>
                                <w:szCs w:val="96"/>
                              </w:rPr>
                            </w:pPr>
                            <w:r>
                              <w:rPr>
                                <w:sz w:val="96"/>
                                <w:szCs w:val="96"/>
                              </w:rPr>
                              <w:t>2014</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Заголовок"/>
                          <w:id w:val="15866532"/>
                          <w:placeholder>
                            <w:docPart w:val="07D1CAB740A94A94B6946E7A013D9231"/>
                          </w:placeholder>
                          <w:dataBinding w:prefixMappings="xmlns:ns0='http://schemas.openxmlformats.org/package/2006/metadata/core-properties' xmlns:ns1='http://purl.org/dc/elements/1.1/'" w:xpath="/ns0:coreProperties[1]/ns1:title[1]" w:storeItemID="{6C3C8BC8-F283-45AE-878A-BAB7291924A1}"/>
                          <w:text/>
                        </w:sdtPr>
                        <w:sdtContent>
                          <w:p w:rsidR="001F65BF" w:rsidRDefault="001F65BF" w:rsidP="001F65BF">
                            <w:pPr>
                              <w:spacing w:after="0"/>
                              <w:jc w:val="center"/>
                              <w:rPr>
                                <w:b/>
                                <w:bCs/>
                                <w:color w:val="1F497D" w:themeColor="text2"/>
                                <w:sz w:val="72"/>
                                <w:szCs w:val="72"/>
                              </w:rPr>
                            </w:pPr>
                            <w:r>
                              <w:rPr>
                                <w:b/>
                                <w:bCs/>
                                <w:color w:val="1F497D" w:themeColor="text2"/>
                                <w:sz w:val="72"/>
                                <w:szCs w:val="72"/>
                              </w:rPr>
                              <w:t>Методическая разработка на тему:</w:t>
                            </w:r>
                          </w:p>
                        </w:sdtContent>
                      </w:sdt>
                      <w:sdt>
                        <w:sdtPr>
                          <w:rPr>
                            <w:b/>
                            <w:bCs/>
                            <w:color w:val="4F81BD" w:themeColor="accent1"/>
                            <w:sz w:val="40"/>
                            <w:szCs w:val="40"/>
                          </w:rPr>
                          <w:alias w:val="Подзаголовок"/>
                          <w:id w:val="15866538"/>
                          <w:placeholder>
                            <w:docPart w:val="A4AA542601F74A78B52BFACC45977ABC"/>
                          </w:placeholder>
                          <w:dataBinding w:prefixMappings="xmlns:ns0='http://schemas.openxmlformats.org/package/2006/metadata/core-properties' xmlns:ns1='http://purl.org/dc/elements/1.1/'" w:xpath="/ns0:coreProperties[1]/ns1:subject[1]" w:storeItemID="{6C3C8BC8-F283-45AE-878A-BAB7291924A1}"/>
                          <w:text/>
                        </w:sdtPr>
                        <w:sdtContent>
                          <w:p w:rsidR="001F65BF" w:rsidRDefault="001F65BF" w:rsidP="001F65BF">
                            <w:pPr>
                              <w:jc w:val="center"/>
                              <w:rPr>
                                <w:b/>
                                <w:bCs/>
                                <w:color w:val="4F81BD" w:themeColor="accent1"/>
                                <w:sz w:val="40"/>
                                <w:szCs w:val="40"/>
                              </w:rPr>
                            </w:pPr>
                            <w:r>
                              <w:rPr>
                                <w:b/>
                                <w:bCs/>
                                <w:color w:val="4F81BD" w:themeColor="accent1"/>
                                <w:sz w:val="40"/>
                                <w:szCs w:val="40"/>
                              </w:rPr>
                              <w:t>«ТРУДНОСТИ В ИЗУЧЕНИИ ИНОСТРАННОГО ЯЗЫКА»</w:t>
                            </w:r>
                          </w:p>
                        </w:sdtContent>
                      </w:sdt>
                      <w:sdt>
                        <w:sdtPr>
                          <w:rPr>
                            <w:b/>
                            <w:bCs/>
                            <w:color w:val="808080" w:themeColor="text1" w:themeTint="7F"/>
                            <w:sz w:val="32"/>
                            <w:szCs w:val="32"/>
                          </w:rPr>
                          <w:alias w:val="Автор"/>
                          <w:id w:val="15866544"/>
                          <w:dataBinding w:prefixMappings="xmlns:ns0='http://schemas.openxmlformats.org/package/2006/metadata/core-properties' xmlns:ns1='http://purl.org/dc/elements/1.1/'" w:xpath="/ns0:coreProperties[1]/ns1:creator[1]" w:storeItemID="{6C3C8BC8-F283-45AE-878A-BAB7291924A1}"/>
                          <w:text/>
                        </w:sdtPr>
                        <w:sdtContent>
                          <w:p w:rsidR="001F65BF" w:rsidRDefault="001F65BF">
                            <w:pPr>
                              <w:rPr>
                                <w:b/>
                                <w:bCs/>
                                <w:color w:val="808080" w:themeColor="text1" w:themeTint="7F"/>
                                <w:sz w:val="32"/>
                                <w:szCs w:val="32"/>
                              </w:rPr>
                            </w:pPr>
                            <w:r>
                              <w:rPr>
                                <w:b/>
                                <w:bCs/>
                                <w:color w:val="808080" w:themeColor="text1" w:themeTint="7F"/>
                                <w:sz w:val="32"/>
                                <w:szCs w:val="32"/>
                              </w:rPr>
                              <w:t xml:space="preserve">Учитель английского языка                                           Идрисова Виктория Валерьевна </w:t>
                            </w:r>
                          </w:p>
                        </w:sdtContent>
                      </w:sdt>
                      <w:p w:rsidR="001F65BF" w:rsidRDefault="001F65BF">
                        <w:pPr>
                          <w:rPr>
                            <w:b/>
                            <w:bCs/>
                            <w:color w:val="808080" w:themeColor="text1" w:themeTint="7F"/>
                            <w:sz w:val="32"/>
                            <w:szCs w:val="32"/>
                          </w:rPr>
                        </w:pPr>
                      </w:p>
                    </w:txbxContent>
                  </v:textbox>
                </v:rect>
                <w10:wrap anchorx="page" anchory="margin"/>
              </v:group>
            </w:pict>
          </w:r>
        </w:p>
        <w:p w:rsidR="001F65BF" w:rsidRDefault="001F65BF">
          <w:pPr>
            <w:rPr>
              <w:rFonts w:asciiTheme="majorHAnsi" w:eastAsiaTheme="majorEastAsia" w:hAnsiTheme="majorHAnsi" w:cstheme="majorBidi"/>
              <w:color w:val="17365D" w:themeColor="text2" w:themeShade="BF"/>
              <w:spacing w:val="5"/>
              <w:kern w:val="28"/>
              <w:sz w:val="52"/>
              <w:szCs w:val="52"/>
              <w:lang w:eastAsia="en-US"/>
            </w:rPr>
          </w:pPr>
          <w:r>
            <w:br w:type="page"/>
          </w:r>
        </w:p>
      </w:sdtContent>
    </w:sdt>
    <w:p w:rsidR="001A1F59" w:rsidRDefault="00D15B5E" w:rsidP="001A1F59">
      <w:pPr>
        <w:pStyle w:val="a3"/>
        <w:jc w:val="center"/>
      </w:pPr>
      <w:r>
        <w:lastRenderedPageBreak/>
        <w:t>Содержание.</w:t>
      </w:r>
    </w:p>
    <w:p w:rsidR="00135F77" w:rsidRPr="00ED2880" w:rsidRDefault="00135F77" w:rsidP="00135F77">
      <w:pPr>
        <w:rPr>
          <w:rFonts w:ascii="Times New Roman" w:hAnsi="Times New Roman" w:cs="Times New Roman"/>
          <w:sz w:val="28"/>
          <w:szCs w:val="28"/>
          <w:lang w:val="en-US" w:eastAsia="en-US"/>
        </w:rPr>
      </w:pPr>
      <w:r w:rsidRPr="00ED2880">
        <w:rPr>
          <w:rFonts w:ascii="Times New Roman" w:hAnsi="Times New Roman" w:cs="Times New Roman"/>
          <w:sz w:val="28"/>
          <w:szCs w:val="28"/>
          <w:lang w:eastAsia="en-US"/>
        </w:rPr>
        <w:t>Введение</w:t>
      </w:r>
    </w:p>
    <w:p w:rsidR="00135F77" w:rsidRPr="00ED2880" w:rsidRDefault="00135F77" w:rsidP="00135F77">
      <w:pPr>
        <w:pStyle w:val="a5"/>
        <w:numPr>
          <w:ilvl w:val="0"/>
          <w:numId w:val="11"/>
        </w:numPr>
        <w:ind w:left="1080"/>
        <w:rPr>
          <w:rFonts w:ascii="Times New Roman" w:hAnsi="Times New Roman" w:cs="Times New Roman"/>
          <w:sz w:val="28"/>
          <w:szCs w:val="28"/>
        </w:rPr>
      </w:pPr>
      <w:r w:rsidRPr="00ED2880">
        <w:rPr>
          <w:rFonts w:ascii="Times New Roman" w:hAnsi="Times New Roman" w:cs="Times New Roman"/>
          <w:sz w:val="28"/>
          <w:szCs w:val="28"/>
        </w:rPr>
        <w:t xml:space="preserve">Трудности, возникающие у учащихся, в процессе изучения иностранного языка. </w:t>
      </w:r>
    </w:p>
    <w:p w:rsidR="00135F77" w:rsidRPr="00ED2880" w:rsidRDefault="00135F77" w:rsidP="00135F77">
      <w:pPr>
        <w:ind w:left="720"/>
        <w:rPr>
          <w:rFonts w:ascii="Times New Roman" w:hAnsi="Times New Roman" w:cs="Times New Roman"/>
          <w:sz w:val="28"/>
          <w:szCs w:val="28"/>
        </w:rPr>
      </w:pPr>
      <w:r w:rsidRPr="00ED2880">
        <w:rPr>
          <w:sz w:val="28"/>
          <w:szCs w:val="28"/>
        </w:rPr>
        <w:t xml:space="preserve">1.1. </w:t>
      </w:r>
      <w:r w:rsidRPr="00ED2880">
        <w:rPr>
          <w:rFonts w:ascii="Times New Roman" w:hAnsi="Times New Roman" w:cs="Times New Roman"/>
          <w:sz w:val="28"/>
          <w:szCs w:val="28"/>
        </w:rPr>
        <w:t>Особенности иностранного языка как предмета.</w:t>
      </w:r>
    </w:p>
    <w:p w:rsidR="00135F77" w:rsidRPr="001C13C8" w:rsidRDefault="00135F77" w:rsidP="00135F77">
      <w:pPr>
        <w:ind w:left="720"/>
        <w:rPr>
          <w:rFonts w:ascii="Times New Roman" w:hAnsi="Times New Roman" w:cs="Times New Roman"/>
          <w:sz w:val="28"/>
          <w:szCs w:val="28"/>
        </w:rPr>
      </w:pPr>
      <w:r w:rsidRPr="001C13C8">
        <w:rPr>
          <w:rFonts w:ascii="Times New Roman" w:hAnsi="Times New Roman" w:cs="Times New Roman"/>
          <w:sz w:val="28"/>
          <w:szCs w:val="28"/>
        </w:rPr>
        <w:t xml:space="preserve">1.2. </w:t>
      </w:r>
      <w:r w:rsidRPr="00ED2880">
        <w:rPr>
          <w:rFonts w:ascii="Times New Roman" w:hAnsi="Times New Roman" w:cs="Times New Roman"/>
          <w:sz w:val="28"/>
          <w:szCs w:val="28"/>
        </w:rPr>
        <w:t>Самостоятельность обучения.</w:t>
      </w:r>
    </w:p>
    <w:p w:rsidR="00ED2880" w:rsidRPr="00ED2880" w:rsidRDefault="00135F77" w:rsidP="00ED2880">
      <w:pPr>
        <w:ind w:left="720"/>
        <w:rPr>
          <w:rFonts w:asciiTheme="majorHAnsi" w:hAnsiTheme="majorHAnsi"/>
          <w:sz w:val="28"/>
          <w:szCs w:val="28"/>
        </w:rPr>
      </w:pPr>
      <w:r w:rsidRPr="00ED2880">
        <w:rPr>
          <w:rFonts w:ascii="Times New Roman" w:hAnsi="Times New Roman" w:cs="Times New Roman"/>
          <w:sz w:val="28"/>
          <w:szCs w:val="28"/>
        </w:rPr>
        <w:t xml:space="preserve">1.3. </w:t>
      </w:r>
      <w:r w:rsidRPr="00ED2880">
        <w:rPr>
          <w:rFonts w:asciiTheme="majorHAnsi" w:hAnsiTheme="majorHAnsi"/>
          <w:sz w:val="28"/>
          <w:szCs w:val="28"/>
        </w:rPr>
        <w:t>Общая характеристика трудностей в учебной деятельности.</w:t>
      </w:r>
    </w:p>
    <w:p w:rsidR="00ED2880" w:rsidRPr="00ED2880" w:rsidRDefault="00ED2880" w:rsidP="00ED2880">
      <w:pPr>
        <w:ind w:left="720"/>
        <w:rPr>
          <w:rFonts w:asciiTheme="majorHAnsi" w:hAnsiTheme="majorHAnsi"/>
          <w:sz w:val="28"/>
          <w:szCs w:val="28"/>
        </w:rPr>
      </w:pPr>
      <w:r w:rsidRPr="00ED2880">
        <w:rPr>
          <w:rFonts w:asciiTheme="majorHAnsi" w:hAnsiTheme="majorHAnsi"/>
          <w:sz w:val="28"/>
          <w:szCs w:val="28"/>
        </w:rPr>
        <w:t>1.4. Трудности, связанные с лексикой и фразеологией изучаемого языка.</w:t>
      </w:r>
    </w:p>
    <w:p w:rsidR="00ED2880" w:rsidRDefault="00ED2880" w:rsidP="00ED2880">
      <w:pPr>
        <w:ind w:left="720"/>
        <w:rPr>
          <w:rFonts w:asciiTheme="majorHAnsi" w:hAnsiTheme="majorHAnsi"/>
          <w:sz w:val="28"/>
          <w:szCs w:val="28"/>
        </w:rPr>
      </w:pPr>
      <w:r w:rsidRPr="00ED2880">
        <w:rPr>
          <w:rFonts w:asciiTheme="majorHAnsi" w:hAnsiTheme="majorHAnsi"/>
          <w:sz w:val="28"/>
          <w:szCs w:val="28"/>
        </w:rPr>
        <w:t>1.5. Трудности, связанные с грамматикой изучаемого языка.</w:t>
      </w:r>
    </w:p>
    <w:p w:rsidR="00ED2880" w:rsidRDefault="00ED2880" w:rsidP="00ED2880">
      <w:pPr>
        <w:ind w:left="720"/>
        <w:rPr>
          <w:rFonts w:ascii="Times New Roman" w:hAnsi="Times New Roman" w:cs="Times New Roman"/>
          <w:sz w:val="28"/>
          <w:szCs w:val="28"/>
        </w:rPr>
      </w:pPr>
      <w:r w:rsidRPr="00ED2880">
        <w:rPr>
          <w:rFonts w:asciiTheme="majorHAnsi" w:hAnsiTheme="majorHAnsi"/>
          <w:sz w:val="28"/>
          <w:szCs w:val="28"/>
        </w:rPr>
        <w:t xml:space="preserve">2. </w:t>
      </w:r>
      <w:r w:rsidRPr="00ED2880">
        <w:rPr>
          <w:rFonts w:ascii="Times New Roman" w:hAnsi="Times New Roman" w:cs="Times New Roman"/>
          <w:sz w:val="28"/>
          <w:szCs w:val="28"/>
        </w:rPr>
        <w:t>Трудности, возникающие у уч</w:t>
      </w:r>
      <w:r>
        <w:rPr>
          <w:rFonts w:ascii="Times New Roman" w:hAnsi="Times New Roman" w:cs="Times New Roman"/>
          <w:sz w:val="28"/>
          <w:szCs w:val="28"/>
        </w:rPr>
        <w:t>ителей</w:t>
      </w:r>
      <w:r w:rsidRPr="00ED2880">
        <w:rPr>
          <w:rFonts w:ascii="Times New Roman" w:hAnsi="Times New Roman" w:cs="Times New Roman"/>
          <w:sz w:val="28"/>
          <w:szCs w:val="28"/>
        </w:rPr>
        <w:t xml:space="preserve">, в процессе </w:t>
      </w:r>
      <w:r>
        <w:rPr>
          <w:rFonts w:ascii="Times New Roman" w:hAnsi="Times New Roman" w:cs="Times New Roman"/>
          <w:sz w:val="28"/>
          <w:szCs w:val="28"/>
        </w:rPr>
        <w:t>об</w:t>
      </w:r>
      <w:r w:rsidRPr="00ED2880">
        <w:rPr>
          <w:rFonts w:ascii="Times New Roman" w:hAnsi="Times New Roman" w:cs="Times New Roman"/>
          <w:sz w:val="28"/>
          <w:szCs w:val="28"/>
        </w:rPr>
        <w:t>учения иностранно</w:t>
      </w:r>
      <w:r>
        <w:rPr>
          <w:rFonts w:ascii="Times New Roman" w:hAnsi="Times New Roman" w:cs="Times New Roman"/>
          <w:sz w:val="28"/>
          <w:szCs w:val="28"/>
        </w:rPr>
        <w:t>му</w:t>
      </w:r>
      <w:r w:rsidRPr="00ED2880">
        <w:rPr>
          <w:rFonts w:ascii="Times New Roman" w:hAnsi="Times New Roman" w:cs="Times New Roman"/>
          <w:sz w:val="28"/>
          <w:szCs w:val="28"/>
        </w:rPr>
        <w:t xml:space="preserve"> язык</w:t>
      </w:r>
      <w:r>
        <w:rPr>
          <w:rFonts w:ascii="Times New Roman" w:hAnsi="Times New Roman" w:cs="Times New Roman"/>
          <w:sz w:val="28"/>
          <w:szCs w:val="28"/>
        </w:rPr>
        <w:t>у</w:t>
      </w:r>
      <w:r w:rsidRPr="00ED2880">
        <w:rPr>
          <w:rFonts w:ascii="Times New Roman" w:hAnsi="Times New Roman" w:cs="Times New Roman"/>
          <w:sz w:val="28"/>
          <w:szCs w:val="28"/>
        </w:rPr>
        <w:t>.</w:t>
      </w:r>
    </w:p>
    <w:p w:rsidR="00ED2880" w:rsidRDefault="00ED2880" w:rsidP="00ED2880">
      <w:pPr>
        <w:ind w:left="720"/>
        <w:rPr>
          <w:rFonts w:ascii="Times New Roman" w:hAnsi="Times New Roman" w:cs="Times New Roman"/>
          <w:sz w:val="28"/>
          <w:szCs w:val="28"/>
        </w:rPr>
      </w:pPr>
      <w:r>
        <w:rPr>
          <w:rFonts w:ascii="Times New Roman" w:hAnsi="Times New Roman" w:cs="Times New Roman"/>
          <w:sz w:val="28"/>
          <w:szCs w:val="28"/>
        </w:rPr>
        <w:t xml:space="preserve">2.1. </w:t>
      </w:r>
      <w:r w:rsidRPr="00ED2880">
        <w:rPr>
          <w:rFonts w:ascii="Times New Roman" w:hAnsi="Times New Roman" w:cs="Times New Roman"/>
          <w:sz w:val="28"/>
          <w:szCs w:val="28"/>
        </w:rPr>
        <w:t>Повышение мотивации обучения.</w:t>
      </w:r>
    </w:p>
    <w:p w:rsidR="00ED2880" w:rsidRDefault="00ED2880" w:rsidP="00ED2880">
      <w:pPr>
        <w:ind w:left="720"/>
        <w:rPr>
          <w:rFonts w:ascii="Times New Roman" w:hAnsi="Times New Roman" w:cs="Times New Roman"/>
          <w:sz w:val="28"/>
          <w:szCs w:val="28"/>
        </w:rPr>
      </w:pPr>
      <w:r w:rsidRPr="00ED2880">
        <w:rPr>
          <w:rFonts w:ascii="Times New Roman" w:hAnsi="Times New Roman" w:cs="Times New Roman"/>
          <w:sz w:val="28"/>
          <w:szCs w:val="28"/>
        </w:rPr>
        <w:t>2.2.</w:t>
      </w:r>
      <w:r w:rsidRPr="00ED2880">
        <w:rPr>
          <w:rFonts w:asciiTheme="majorHAnsi" w:hAnsiTheme="majorHAnsi" w:cs="Times New Roman"/>
          <w:sz w:val="44"/>
          <w:szCs w:val="44"/>
        </w:rPr>
        <w:t xml:space="preserve"> </w:t>
      </w:r>
      <w:r w:rsidRPr="00ED2880">
        <w:rPr>
          <w:rFonts w:ascii="Times New Roman" w:hAnsi="Times New Roman" w:cs="Times New Roman"/>
          <w:sz w:val="28"/>
          <w:szCs w:val="28"/>
        </w:rPr>
        <w:t>Толерантность обучения.</w:t>
      </w:r>
    </w:p>
    <w:p w:rsidR="00ED2880" w:rsidRDefault="00ED2880" w:rsidP="00ED2880">
      <w:pPr>
        <w:rPr>
          <w:rFonts w:ascii="Times New Roman" w:hAnsi="Times New Roman" w:cs="Times New Roman"/>
          <w:sz w:val="28"/>
          <w:szCs w:val="28"/>
          <w:lang w:eastAsia="en-US"/>
        </w:rPr>
      </w:pPr>
      <w:r>
        <w:rPr>
          <w:rFonts w:ascii="Times New Roman" w:hAnsi="Times New Roman" w:cs="Times New Roman"/>
          <w:sz w:val="28"/>
          <w:szCs w:val="28"/>
          <w:lang w:eastAsia="en-US"/>
        </w:rPr>
        <w:t>Заключение</w:t>
      </w:r>
    </w:p>
    <w:p w:rsidR="00ED2880" w:rsidRPr="00ED2880" w:rsidRDefault="00ED2880" w:rsidP="00ED2880">
      <w:pPr>
        <w:rPr>
          <w:rFonts w:ascii="Times New Roman" w:hAnsi="Times New Roman" w:cs="Times New Roman"/>
          <w:sz w:val="28"/>
          <w:szCs w:val="28"/>
          <w:lang w:eastAsia="en-US"/>
        </w:rPr>
      </w:pPr>
      <w:r>
        <w:rPr>
          <w:rFonts w:ascii="Times New Roman" w:hAnsi="Times New Roman" w:cs="Times New Roman"/>
          <w:sz w:val="28"/>
          <w:szCs w:val="28"/>
          <w:lang w:eastAsia="en-US"/>
        </w:rPr>
        <w:t>Список использованной литературы.</w:t>
      </w:r>
    </w:p>
    <w:p w:rsidR="00ED2880" w:rsidRPr="00ED2880" w:rsidRDefault="00ED2880" w:rsidP="00ED2880">
      <w:pPr>
        <w:ind w:left="720"/>
        <w:rPr>
          <w:rFonts w:ascii="Times New Roman" w:hAnsi="Times New Roman" w:cs="Times New Roman"/>
          <w:sz w:val="28"/>
          <w:szCs w:val="28"/>
        </w:rPr>
      </w:pPr>
    </w:p>
    <w:p w:rsidR="00ED2880" w:rsidRPr="00ED2880" w:rsidRDefault="00ED2880" w:rsidP="00ED2880">
      <w:pPr>
        <w:ind w:left="720"/>
        <w:rPr>
          <w:rFonts w:ascii="Times New Roman" w:hAnsi="Times New Roman" w:cs="Times New Roman"/>
          <w:sz w:val="28"/>
          <w:szCs w:val="28"/>
        </w:rPr>
      </w:pPr>
      <w:r w:rsidRPr="00ED2880">
        <w:rPr>
          <w:rFonts w:ascii="Times New Roman" w:hAnsi="Times New Roman" w:cs="Times New Roman"/>
          <w:sz w:val="28"/>
          <w:szCs w:val="28"/>
        </w:rPr>
        <w:t xml:space="preserve"> </w:t>
      </w:r>
    </w:p>
    <w:p w:rsidR="00ED2880" w:rsidRPr="00ED2880" w:rsidRDefault="00ED2880" w:rsidP="00ED2880">
      <w:pPr>
        <w:ind w:left="720"/>
        <w:rPr>
          <w:rFonts w:ascii="Times New Roman" w:hAnsi="Times New Roman" w:cs="Times New Roman"/>
          <w:sz w:val="28"/>
          <w:szCs w:val="28"/>
        </w:rPr>
      </w:pPr>
    </w:p>
    <w:p w:rsidR="00ED2880" w:rsidRPr="00ED2880" w:rsidRDefault="00ED2880" w:rsidP="00ED2880">
      <w:pPr>
        <w:ind w:left="720"/>
        <w:rPr>
          <w:rFonts w:ascii="Times New Roman" w:hAnsi="Times New Roman" w:cs="Times New Roman"/>
          <w:sz w:val="28"/>
          <w:szCs w:val="28"/>
        </w:rPr>
      </w:pPr>
    </w:p>
    <w:p w:rsidR="00ED2880" w:rsidRPr="00ED2880" w:rsidRDefault="00ED2880" w:rsidP="00135F77">
      <w:pPr>
        <w:ind w:left="720"/>
        <w:rPr>
          <w:rFonts w:asciiTheme="majorHAnsi" w:hAnsiTheme="majorHAnsi" w:cs="Times New Roman"/>
          <w:sz w:val="28"/>
          <w:szCs w:val="28"/>
        </w:rPr>
      </w:pPr>
    </w:p>
    <w:p w:rsidR="00135F77" w:rsidRPr="00ED2880" w:rsidRDefault="00135F77" w:rsidP="00135F77">
      <w:pPr>
        <w:ind w:left="720"/>
        <w:rPr>
          <w:rFonts w:ascii="Times New Roman" w:hAnsi="Times New Roman" w:cs="Times New Roman"/>
          <w:sz w:val="28"/>
          <w:szCs w:val="28"/>
        </w:rPr>
      </w:pPr>
    </w:p>
    <w:p w:rsidR="00D15B5E" w:rsidRPr="00135F77" w:rsidRDefault="00D15B5E" w:rsidP="00D15B5E">
      <w:pPr>
        <w:rPr>
          <w:lang w:eastAsia="en-US"/>
        </w:rPr>
      </w:pPr>
    </w:p>
    <w:p w:rsidR="00D15B5E" w:rsidRDefault="00D15B5E" w:rsidP="00D15B5E">
      <w:pPr>
        <w:rPr>
          <w:lang w:eastAsia="en-US"/>
        </w:rPr>
      </w:pPr>
    </w:p>
    <w:p w:rsidR="00D15B5E" w:rsidRPr="00135F77" w:rsidRDefault="00D15B5E" w:rsidP="00135F77"/>
    <w:p w:rsidR="00D15B5E" w:rsidRDefault="00D15B5E" w:rsidP="00D15B5E">
      <w:pPr>
        <w:rPr>
          <w:lang w:eastAsia="en-US"/>
        </w:rPr>
      </w:pPr>
    </w:p>
    <w:p w:rsidR="00D15B5E" w:rsidRDefault="0047172E" w:rsidP="00D15B5E">
      <w:pPr>
        <w:jc w:val="center"/>
        <w:rPr>
          <w:rFonts w:asciiTheme="majorHAnsi" w:hAnsiTheme="majorHAnsi"/>
          <w:sz w:val="52"/>
          <w:szCs w:val="52"/>
          <w:lang w:eastAsia="en-US"/>
        </w:rPr>
      </w:pPr>
      <w:r>
        <w:rPr>
          <w:rFonts w:asciiTheme="majorHAnsi" w:hAnsiTheme="majorHAnsi"/>
          <w:sz w:val="52"/>
          <w:szCs w:val="52"/>
          <w:lang w:eastAsia="en-US"/>
        </w:rPr>
        <w:lastRenderedPageBreak/>
        <w:t>В</w:t>
      </w:r>
      <w:r w:rsidR="00D15B5E" w:rsidRPr="00D15B5E">
        <w:rPr>
          <w:rFonts w:asciiTheme="majorHAnsi" w:hAnsiTheme="majorHAnsi"/>
          <w:sz w:val="52"/>
          <w:szCs w:val="52"/>
          <w:lang w:eastAsia="en-US"/>
        </w:rPr>
        <w:t>едение.</w:t>
      </w:r>
    </w:p>
    <w:p w:rsidR="00D15B5E" w:rsidRPr="00D15B5E" w:rsidRDefault="00D15B5E" w:rsidP="00D15B5E">
      <w:pPr>
        <w:ind w:firstLine="708"/>
        <w:jc w:val="both"/>
        <w:rPr>
          <w:rFonts w:ascii="Times New Roman" w:hAnsi="Times New Roman" w:cs="Times New Roman"/>
          <w:sz w:val="28"/>
          <w:szCs w:val="28"/>
        </w:rPr>
      </w:pPr>
      <w:r w:rsidRPr="00B050B4">
        <w:rPr>
          <w:rFonts w:ascii="Times New Roman" w:hAnsi="Times New Roman" w:cs="Times New Roman"/>
          <w:sz w:val="28"/>
          <w:szCs w:val="28"/>
        </w:rPr>
        <w:t>Владение иностранным языком – является неотъемлемой частью современного образования.</w:t>
      </w:r>
      <w:r>
        <w:rPr>
          <w:rFonts w:ascii="Times New Roman" w:hAnsi="Times New Roman" w:cs="Times New Roman"/>
          <w:sz w:val="28"/>
          <w:szCs w:val="28"/>
        </w:rPr>
        <w:t xml:space="preserve"> Однако качество образования перестало удовлетворять общество, пришло в противоречие с социальными ожиданиями. В школьной среде стало остро ощущаться понижение общей и учебной культуры учащихся, поэтому</w:t>
      </w:r>
      <w:r w:rsidR="00411AD3">
        <w:rPr>
          <w:rFonts w:ascii="Times New Roman" w:hAnsi="Times New Roman" w:cs="Times New Roman"/>
          <w:sz w:val="28"/>
          <w:szCs w:val="28"/>
        </w:rPr>
        <w:t>,</w:t>
      </w:r>
      <w:r>
        <w:rPr>
          <w:rFonts w:ascii="Times New Roman" w:hAnsi="Times New Roman" w:cs="Times New Roman"/>
          <w:sz w:val="28"/>
          <w:szCs w:val="28"/>
        </w:rPr>
        <w:t xml:space="preserve">  под образованием, включая языковое образование, надо понимать не только процесс и результат овладения человеком определенной системой знаний, умений и навыков, но и развитие и воспитание человека – личности, способного к переустройству общественной жизни, производства, сохранению культуры, экологии, духовности.</w:t>
      </w:r>
    </w:p>
    <w:p w:rsidR="00D15B5E" w:rsidRDefault="00D15B5E" w:rsidP="00D15B5E">
      <w:pPr>
        <w:ind w:firstLine="708"/>
        <w:jc w:val="both"/>
        <w:rPr>
          <w:rFonts w:ascii="Times New Roman" w:hAnsi="Times New Roman" w:cs="Times New Roman"/>
          <w:sz w:val="28"/>
          <w:szCs w:val="28"/>
        </w:rPr>
      </w:pPr>
      <w:r>
        <w:rPr>
          <w:rFonts w:ascii="Times New Roman" w:hAnsi="Times New Roman" w:cs="Times New Roman"/>
          <w:sz w:val="28"/>
          <w:szCs w:val="28"/>
        </w:rPr>
        <w:t>В связи с этим, ученые подняли вопрос об инновационном образовании, главной целью которого является сохранение и развитие творческого потенциала личности. Личностно-ориентированное образование определяется как «образование, которое может обеспечить развитие личности, поддержку ее индивидуальности, полноценное удовлетворение ее образовательных, духовных, культурных, жизненных потребностей и запросов и которое предоставляет личности свободу выбора и пути получения образования, а также способов самореализации в культурно-о</w:t>
      </w:r>
      <w:r w:rsidR="0093499D">
        <w:rPr>
          <w:rFonts w:ascii="Times New Roman" w:hAnsi="Times New Roman" w:cs="Times New Roman"/>
          <w:sz w:val="28"/>
          <w:szCs w:val="28"/>
        </w:rPr>
        <w:t>бразовательном пространстве».[14</w:t>
      </w:r>
      <w:r>
        <w:rPr>
          <w:rFonts w:ascii="Times New Roman" w:hAnsi="Times New Roman" w:cs="Times New Roman"/>
          <w:sz w:val="28"/>
          <w:szCs w:val="28"/>
        </w:rPr>
        <w:t>] Необходимо прежде всего научить ученика учиться, самому добывать знания, научиться адекватно воспринимать условия современного быстро меняющегося мира и адаптироваться к ним.</w:t>
      </w:r>
    </w:p>
    <w:p w:rsidR="00411AD3" w:rsidRPr="00C409A2" w:rsidRDefault="00411AD3" w:rsidP="00C409A2">
      <w:pPr>
        <w:jc w:val="both"/>
        <w:rPr>
          <w:rFonts w:ascii="Times New Roman" w:hAnsi="Times New Roman" w:cs="Times New Roman"/>
          <w:sz w:val="28"/>
          <w:szCs w:val="28"/>
        </w:rPr>
      </w:pPr>
      <w:r>
        <w:tab/>
      </w:r>
      <w:r w:rsidRPr="00C409A2">
        <w:rPr>
          <w:rFonts w:ascii="Times New Roman" w:hAnsi="Times New Roman" w:cs="Times New Roman"/>
          <w:sz w:val="28"/>
          <w:szCs w:val="28"/>
        </w:rPr>
        <w:t>К настоящему времени в российской системе языкового образования произошли значительные позитивные изменения, как в организационном, так и в содержательном аспектах. Существенно изменился социокультурный контекст изучения иностранных языков. Значительно выросли их образовательная и самообразовательная функции в школе и ВУЗе, профессиональная значимость на рынке труда в целом, что повлекло за собой усиление мотивации в изучении языков международного общения. Если в предыдущие десятилетия XX века круг людей в стране, у которых была необходимость общаться на иностранном языке, был достаточно узок, то в</w:t>
      </w:r>
    </w:p>
    <w:p w:rsidR="00411AD3" w:rsidRPr="00C409A2" w:rsidRDefault="00411AD3" w:rsidP="00C409A2">
      <w:pPr>
        <w:jc w:val="both"/>
        <w:rPr>
          <w:rFonts w:ascii="Times New Roman" w:hAnsi="Times New Roman" w:cs="Times New Roman"/>
          <w:sz w:val="28"/>
          <w:szCs w:val="28"/>
        </w:rPr>
      </w:pPr>
      <w:r w:rsidRPr="00C409A2">
        <w:rPr>
          <w:rFonts w:ascii="Times New Roman" w:hAnsi="Times New Roman" w:cs="Times New Roman"/>
          <w:sz w:val="28"/>
          <w:szCs w:val="28"/>
        </w:rPr>
        <w:t xml:space="preserve">настоящее время ситуация изменилась. Геополитические, коммуникационные и технологические преобразования вы обществе вовлекли как в непосредственное, так и опосредованное общение довольно большое количество людей самых разных профессий,  возрастов и интересов. </w:t>
      </w:r>
      <w:r w:rsidRPr="00C409A2">
        <w:rPr>
          <w:rFonts w:ascii="Times New Roman" w:hAnsi="Times New Roman" w:cs="Times New Roman"/>
          <w:sz w:val="28"/>
          <w:szCs w:val="28"/>
        </w:rPr>
        <w:lastRenderedPageBreak/>
        <w:t xml:space="preserve">Соответственно возросли и потребности в использовании иностранных языков. Приоритетную значимость приобрело обучение языку как средству общения и приобщения к духовному наследию изучаемых стран и народов. </w:t>
      </w:r>
    </w:p>
    <w:p w:rsidR="00C409A2" w:rsidRPr="00C409A2" w:rsidRDefault="00C409A2" w:rsidP="00C409A2">
      <w:pPr>
        <w:jc w:val="both"/>
        <w:rPr>
          <w:rFonts w:ascii="Times New Roman" w:hAnsi="Times New Roman" w:cs="Times New Roman"/>
          <w:b/>
          <w:sz w:val="28"/>
          <w:szCs w:val="28"/>
        </w:rPr>
      </w:pPr>
      <w:r w:rsidRPr="00C409A2">
        <w:rPr>
          <w:rFonts w:ascii="Times New Roman" w:hAnsi="Times New Roman" w:cs="Times New Roman"/>
          <w:sz w:val="28"/>
          <w:szCs w:val="28"/>
        </w:rPr>
        <w:tab/>
      </w:r>
      <w:r w:rsidR="00411AD3" w:rsidRPr="00C409A2">
        <w:rPr>
          <w:rFonts w:ascii="Times New Roman" w:hAnsi="Times New Roman" w:cs="Times New Roman"/>
          <w:sz w:val="28"/>
          <w:szCs w:val="28"/>
        </w:rPr>
        <w:t xml:space="preserve">В связи с вышесказанным, </w:t>
      </w:r>
      <w:r w:rsidRPr="00C409A2">
        <w:rPr>
          <w:rFonts w:ascii="Times New Roman" w:hAnsi="Times New Roman" w:cs="Times New Roman"/>
          <w:sz w:val="28"/>
          <w:szCs w:val="28"/>
        </w:rPr>
        <w:t xml:space="preserve">определился выбор темы данной работы: </w:t>
      </w:r>
      <w:r w:rsidRPr="00C409A2">
        <w:rPr>
          <w:rFonts w:ascii="Times New Roman" w:hAnsi="Times New Roman" w:cs="Times New Roman"/>
          <w:b/>
          <w:sz w:val="28"/>
          <w:szCs w:val="28"/>
        </w:rPr>
        <w:t>«Трудности в обучении иностранному языку в Средней общеобразовательной школе».</w:t>
      </w:r>
    </w:p>
    <w:p w:rsidR="00411AD3" w:rsidRPr="00C409A2" w:rsidRDefault="00C409A2" w:rsidP="00C409A2">
      <w:pPr>
        <w:ind w:firstLine="708"/>
        <w:jc w:val="both"/>
        <w:rPr>
          <w:rFonts w:ascii="Times New Roman" w:hAnsi="Times New Roman" w:cs="Times New Roman"/>
          <w:sz w:val="28"/>
          <w:szCs w:val="28"/>
        </w:rPr>
      </w:pPr>
      <w:r w:rsidRPr="00C409A2">
        <w:rPr>
          <w:rFonts w:ascii="Times New Roman" w:hAnsi="Times New Roman" w:cs="Times New Roman"/>
          <w:b/>
          <w:sz w:val="28"/>
          <w:szCs w:val="28"/>
        </w:rPr>
        <w:t>Ц</w:t>
      </w:r>
      <w:r w:rsidR="00411AD3" w:rsidRPr="00C409A2">
        <w:rPr>
          <w:rFonts w:ascii="Times New Roman" w:hAnsi="Times New Roman" w:cs="Times New Roman"/>
          <w:b/>
          <w:sz w:val="28"/>
          <w:szCs w:val="28"/>
        </w:rPr>
        <w:t>ел</w:t>
      </w:r>
      <w:r w:rsidRPr="00C409A2">
        <w:rPr>
          <w:rFonts w:ascii="Times New Roman" w:hAnsi="Times New Roman" w:cs="Times New Roman"/>
          <w:b/>
          <w:sz w:val="28"/>
          <w:szCs w:val="28"/>
        </w:rPr>
        <w:t xml:space="preserve">ь </w:t>
      </w:r>
      <w:r w:rsidR="00411AD3" w:rsidRPr="00C409A2">
        <w:rPr>
          <w:rFonts w:ascii="Times New Roman" w:hAnsi="Times New Roman" w:cs="Times New Roman"/>
          <w:b/>
          <w:sz w:val="28"/>
          <w:szCs w:val="28"/>
        </w:rPr>
        <w:t xml:space="preserve"> работы</w:t>
      </w:r>
      <w:r w:rsidR="00411AD3" w:rsidRPr="00C409A2">
        <w:rPr>
          <w:rFonts w:ascii="Times New Roman" w:hAnsi="Times New Roman" w:cs="Times New Roman"/>
          <w:sz w:val="28"/>
          <w:szCs w:val="28"/>
        </w:rPr>
        <w:t xml:space="preserve"> </w:t>
      </w:r>
      <w:r w:rsidRPr="00C409A2">
        <w:rPr>
          <w:rFonts w:ascii="Times New Roman" w:hAnsi="Times New Roman" w:cs="Times New Roman"/>
          <w:sz w:val="28"/>
          <w:szCs w:val="28"/>
        </w:rPr>
        <w:t>-</w:t>
      </w:r>
      <w:r w:rsidR="00411AD3" w:rsidRPr="00C409A2">
        <w:rPr>
          <w:rFonts w:ascii="Times New Roman" w:hAnsi="Times New Roman" w:cs="Times New Roman"/>
          <w:sz w:val="28"/>
          <w:szCs w:val="28"/>
        </w:rPr>
        <w:t xml:space="preserve"> проанализировать процесс обучения иностранному языку в средней общеобразовательной школе.</w:t>
      </w:r>
    </w:p>
    <w:p w:rsidR="00C409A2" w:rsidRPr="00C409A2" w:rsidRDefault="00C409A2" w:rsidP="00C409A2">
      <w:pPr>
        <w:jc w:val="both"/>
        <w:rPr>
          <w:rFonts w:ascii="Times New Roman" w:hAnsi="Times New Roman" w:cs="Times New Roman"/>
          <w:b/>
          <w:sz w:val="28"/>
          <w:szCs w:val="28"/>
        </w:rPr>
      </w:pPr>
      <w:r w:rsidRPr="00C409A2">
        <w:rPr>
          <w:rFonts w:ascii="Times New Roman" w:hAnsi="Times New Roman" w:cs="Times New Roman"/>
          <w:sz w:val="28"/>
          <w:szCs w:val="28"/>
        </w:rPr>
        <w:tab/>
      </w:r>
      <w:r w:rsidRPr="00C409A2">
        <w:rPr>
          <w:rFonts w:ascii="Times New Roman" w:hAnsi="Times New Roman" w:cs="Times New Roman"/>
          <w:b/>
          <w:sz w:val="28"/>
          <w:szCs w:val="28"/>
        </w:rPr>
        <w:t>Цель работы определила следующие задачи:</w:t>
      </w:r>
    </w:p>
    <w:p w:rsidR="00C409A2" w:rsidRPr="00C409A2" w:rsidRDefault="00C409A2" w:rsidP="00C409A2">
      <w:pPr>
        <w:pStyle w:val="a5"/>
        <w:numPr>
          <w:ilvl w:val="0"/>
          <w:numId w:val="9"/>
        </w:numPr>
        <w:jc w:val="both"/>
        <w:rPr>
          <w:rFonts w:ascii="Times New Roman" w:hAnsi="Times New Roman" w:cs="Times New Roman"/>
          <w:sz w:val="28"/>
          <w:szCs w:val="28"/>
        </w:rPr>
      </w:pPr>
      <w:r w:rsidRPr="00C409A2">
        <w:rPr>
          <w:rFonts w:ascii="Times New Roman" w:hAnsi="Times New Roman" w:cs="Times New Roman"/>
          <w:sz w:val="28"/>
          <w:szCs w:val="28"/>
        </w:rPr>
        <w:t>выявить трудности, возникающие у учащихся в процессе изучения иностранного языка;</w:t>
      </w:r>
    </w:p>
    <w:p w:rsidR="00C409A2" w:rsidRPr="00C409A2" w:rsidRDefault="00C409A2" w:rsidP="00C409A2">
      <w:pPr>
        <w:pStyle w:val="a5"/>
        <w:numPr>
          <w:ilvl w:val="0"/>
          <w:numId w:val="9"/>
        </w:numPr>
        <w:jc w:val="both"/>
        <w:rPr>
          <w:rFonts w:ascii="Times New Roman" w:hAnsi="Times New Roman" w:cs="Times New Roman"/>
          <w:sz w:val="28"/>
          <w:szCs w:val="28"/>
        </w:rPr>
      </w:pPr>
      <w:r w:rsidRPr="00C409A2">
        <w:rPr>
          <w:rFonts w:ascii="Times New Roman" w:hAnsi="Times New Roman" w:cs="Times New Roman"/>
          <w:sz w:val="28"/>
          <w:szCs w:val="28"/>
        </w:rPr>
        <w:t>выявить трудности, возникающие у учителей, в процессе обучения иностранному языку.</w:t>
      </w:r>
    </w:p>
    <w:p w:rsidR="00411AD3" w:rsidRPr="00C409A2" w:rsidRDefault="00411AD3" w:rsidP="00C409A2">
      <w:pPr>
        <w:jc w:val="both"/>
        <w:rPr>
          <w:rFonts w:ascii="Times New Roman" w:hAnsi="Times New Roman" w:cs="Times New Roman"/>
          <w:sz w:val="28"/>
          <w:szCs w:val="28"/>
        </w:rPr>
      </w:pPr>
      <w:r w:rsidRPr="00C409A2">
        <w:rPr>
          <w:rFonts w:ascii="Times New Roman" w:hAnsi="Times New Roman" w:cs="Times New Roman"/>
          <w:sz w:val="28"/>
          <w:szCs w:val="28"/>
        </w:rPr>
        <w:t xml:space="preserve">     </w:t>
      </w:r>
    </w:p>
    <w:p w:rsidR="00411AD3" w:rsidRPr="00C409A2" w:rsidRDefault="00411AD3" w:rsidP="00C409A2">
      <w:pPr>
        <w:jc w:val="both"/>
        <w:rPr>
          <w:rFonts w:ascii="Times New Roman" w:hAnsi="Times New Roman" w:cs="Times New Roman"/>
          <w:sz w:val="28"/>
          <w:szCs w:val="28"/>
        </w:rPr>
      </w:pPr>
      <w:r w:rsidRPr="00C409A2">
        <w:rPr>
          <w:rFonts w:ascii="Times New Roman" w:hAnsi="Times New Roman" w:cs="Times New Roman"/>
          <w:sz w:val="28"/>
          <w:szCs w:val="28"/>
        </w:rPr>
        <w:t xml:space="preserve">      </w:t>
      </w:r>
    </w:p>
    <w:p w:rsidR="00411AD3" w:rsidRPr="00C409A2" w:rsidRDefault="00411AD3" w:rsidP="00C409A2">
      <w:pPr>
        <w:jc w:val="both"/>
        <w:rPr>
          <w:rFonts w:ascii="Times New Roman" w:hAnsi="Times New Roman" w:cs="Times New Roman"/>
          <w:sz w:val="28"/>
          <w:szCs w:val="28"/>
        </w:rPr>
      </w:pPr>
    </w:p>
    <w:p w:rsidR="00D15B5E" w:rsidRDefault="00D15B5E" w:rsidP="00411AD3">
      <w:pPr>
        <w:jc w:val="both"/>
        <w:rPr>
          <w:rFonts w:asciiTheme="majorHAnsi" w:hAnsiTheme="majorHAnsi"/>
          <w:sz w:val="28"/>
          <w:szCs w:val="28"/>
          <w:lang w:eastAsia="en-US"/>
        </w:rPr>
      </w:pPr>
    </w:p>
    <w:p w:rsidR="00C409A2" w:rsidRDefault="00C409A2" w:rsidP="00411AD3">
      <w:pPr>
        <w:jc w:val="both"/>
        <w:rPr>
          <w:rFonts w:asciiTheme="majorHAnsi" w:hAnsiTheme="majorHAnsi"/>
          <w:sz w:val="28"/>
          <w:szCs w:val="28"/>
          <w:lang w:eastAsia="en-US"/>
        </w:rPr>
      </w:pPr>
    </w:p>
    <w:p w:rsidR="00C409A2" w:rsidRDefault="00C409A2" w:rsidP="00411AD3">
      <w:pPr>
        <w:jc w:val="both"/>
        <w:rPr>
          <w:rFonts w:asciiTheme="majorHAnsi" w:hAnsiTheme="majorHAnsi"/>
          <w:sz w:val="28"/>
          <w:szCs w:val="28"/>
          <w:lang w:eastAsia="en-US"/>
        </w:rPr>
      </w:pPr>
    </w:p>
    <w:p w:rsidR="00C409A2" w:rsidRDefault="00C409A2" w:rsidP="00411AD3">
      <w:pPr>
        <w:jc w:val="both"/>
        <w:rPr>
          <w:rFonts w:asciiTheme="majorHAnsi" w:hAnsiTheme="majorHAnsi"/>
          <w:sz w:val="28"/>
          <w:szCs w:val="28"/>
          <w:lang w:eastAsia="en-US"/>
        </w:rPr>
      </w:pPr>
    </w:p>
    <w:p w:rsidR="00C409A2" w:rsidRDefault="00C409A2" w:rsidP="00411AD3">
      <w:pPr>
        <w:jc w:val="both"/>
        <w:rPr>
          <w:rFonts w:asciiTheme="majorHAnsi" w:hAnsiTheme="majorHAnsi"/>
          <w:sz w:val="28"/>
          <w:szCs w:val="28"/>
          <w:lang w:eastAsia="en-US"/>
        </w:rPr>
      </w:pPr>
    </w:p>
    <w:p w:rsidR="00C409A2" w:rsidRDefault="00C409A2" w:rsidP="00411AD3">
      <w:pPr>
        <w:jc w:val="both"/>
        <w:rPr>
          <w:rFonts w:asciiTheme="majorHAnsi" w:hAnsiTheme="majorHAnsi"/>
          <w:sz w:val="28"/>
          <w:szCs w:val="28"/>
          <w:lang w:eastAsia="en-US"/>
        </w:rPr>
      </w:pPr>
    </w:p>
    <w:p w:rsidR="00C409A2" w:rsidRDefault="00C409A2" w:rsidP="00411AD3">
      <w:pPr>
        <w:jc w:val="both"/>
        <w:rPr>
          <w:rFonts w:asciiTheme="majorHAnsi" w:hAnsiTheme="majorHAnsi"/>
          <w:sz w:val="28"/>
          <w:szCs w:val="28"/>
          <w:lang w:eastAsia="en-US"/>
        </w:rPr>
      </w:pPr>
    </w:p>
    <w:p w:rsidR="00C409A2" w:rsidRDefault="00C409A2" w:rsidP="00411AD3">
      <w:pPr>
        <w:jc w:val="both"/>
        <w:rPr>
          <w:rFonts w:asciiTheme="majorHAnsi" w:hAnsiTheme="majorHAnsi"/>
          <w:sz w:val="28"/>
          <w:szCs w:val="28"/>
          <w:lang w:eastAsia="en-US"/>
        </w:rPr>
      </w:pPr>
    </w:p>
    <w:p w:rsidR="00C409A2" w:rsidRDefault="00C409A2" w:rsidP="00411AD3">
      <w:pPr>
        <w:jc w:val="both"/>
        <w:rPr>
          <w:rFonts w:asciiTheme="majorHAnsi" w:hAnsiTheme="majorHAnsi"/>
          <w:sz w:val="28"/>
          <w:szCs w:val="28"/>
          <w:lang w:eastAsia="en-US"/>
        </w:rPr>
      </w:pPr>
    </w:p>
    <w:p w:rsidR="00C409A2" w:rsidRDefault="00C409A2" w:rsidP="00411AD3">
      <w:pPr>
        <w:jc w:val="both"/>
        <w:rPr>
          <w:rFonts w:asciiTheme="majorHAnsi" w:hAnsiTheme="majorHAnsi"/>
          <w:sz w:val="28"/>
          <w:szCs w:val="28"/>
          <w:lang w:eastAsia="en-US"/>
        </w:rPr>
      </w:pPr>
    </w:p>
    <w:p w:rsidR="00C409A2" w:rsidRDefault="00C409A2" w:rsidP="00411AD3">
      <w:pPr>
        <w:jc w:val="both"/>
        <w:rPr>
          <w:rFonts w:asciiTheme="majorHAnsi" w:hAnsiTheme="majorHAnsi"/>
          <w:sz w:val="28"/>
          <w:szCs w:val="28"/>
          <w:lang w:eastAsia="en-US"/>
        </w:rPr>
      </w:pPr>
    </w:p>
    <w:p w:rsidR="00C409A2" w:rsidRPr="00411AD3" w:rsidRDefault="00C409A2" w:rsidP="00411AD3">
      <w:pPr>
        <w:jc w:val="both"/>
        <w:rPr>
          <w:rFonts w:asciiTheme="majorHAnsi" w:hAnsiTheme="majorHAnsi"/>
          <w:sz w:val="28"/>
          <w:szCs w:val="28"/>
          <w:lang w:eastAsia="en-US"/>
        </w:rPr>
      </w:pPr>
    </w:p>
    <w:p w:rsidR="001A1F59" w:rsidRPr="00924F9E" w:rsidRDefault="001A1F59" w:rsidP="00135F77">
      <w:pPr>
        <w:pStyle w:val="a3"/>
        <w:numPr>
          <w:ilvl w:val="0"/>
          <w:numId w:val="7"/>
        </w:numPr>
        <w:jc w:val="center"/>
      </w:pPr>
      <w:r>
        <w:lastRenderedPageBreak/>
        <w:t>Трудности</w:t>
      </w:r>
      <w:r w:rsidR="00D15B5E">
        <w:t>,</w:t>
      </w:r>
      <w:r>
        <w:t xml:space="preserve"> в</w:t>
      </w:r>
      <w:r w:rsidR="00D15B5E">
        <w:t>озникающие у учащихся, в процессе изучения иностранного языка.</w:t>
      </w:r>
    </w:p>
    <w:p w:rsidR="00F32331" w:rsidRPr="00F32331" w:rsidRDefault="00F32331" w:rsidP="00135F77">
      <w:pPr>
        <w:pStyle w:val="a6"/>
        <w:numPr>
          <w:ilvl w:val="1"/>
          <w:numId w:val="7"/>
        </w:numPr>
        <w:jc w:val="center"/>
        <w:rPr>
          <w:rFonts w:asciiTheme="majorHAnsi" w:hAnsiTheme="majorHAnsi"/>
          <w:sz w:val="44"/>
          <w:szCs w:val="44"/>
        </w:rPr>
      </w:pPr>
      <w:r>
        <w:rPr>
          <w:rFonts w:asciiTheme="majorHAnsi" w:hAnsiTheme="majorHAnsi"/>
          <w:sz w:val="44"/>
          <w:szCs w:val="44"/>
        </w:rPr>
        <w:t>Особенности иностранного языка как предмета.</w:t>
      </w:r>
    </w:p>
    <w:p w:rsidR="00B34868" w:rsidRPr="000A1633" w:rsidRDefault="00D15B5E" w:rsidP="000A1633">
      <w:pPr>
        <w:ind w:firstLine="708"/>
        <w:jc w:val="both"/>
        <w:rPr>
          <w:rFonts w:ascii="Times New Roman" w:hAnsi="Times New Roman" w:cs="Times New Roman"/>
          <w:sz w:val="28"/>
          <w:szCs w:val="28"/>
        </w:rPr>
      </w:pPr>
      <w:r w:rsidRPr="000A1633">
        <w:rPr>
          <w:rFonts w:ascii="Times New Roman" w:hAnsi="Times New Roman" w:cs="Times New Roman"/>
          <w:sz w:val="28"/>
          <w:szCs w:val="28"/>
        </w:rPr>
        <w:t>Иностранный язык характеризуется целым рядом отличительных признаков от родного языка. Он отличается: направлением пути овладения, как отметил Л. С. Выготский; плотностью общения; включенностью языка в предметно-коммуникативную деятельность человека; совокупностью реализуемых им функций; соотносимостью с сензитивным периодом речевого развития ребенка, т.е. периодом наибольшей чувствительности к овладению языком (от 2 до 5 лет).</w:t>
      </w:r>
    </w:p>
    <w:p w:rsidR="00B34868" w:rsidRPr="000A1633" w:rsidRDefault="00D15B5E" w:rsidP="000A1633">
      <w:pPr>
        <w:ind w:firstLine="708"/>
        <w:jc w:val="both"/>
        <w:rPr>
          <w:rFonts w:ascii="Times New Roman" w:hAnsi="Times New Roman" w:cs="Times New Roman"/>
          <w:sz w:val="28"/>
          <w:szCs w:val="28"/>
        </w:rPr>
      </w:pPr>
      <w:r w:rsidRPr="000A1633">
        <w:rPr>
          <w:rFonts w:ascii="Times New Roman" w:hAnsi="Times New Roman" w:cs="Times New Roman"/>
          <w:sz w:val="28"/>
          <w:szCs w:val="28"/>
        </w:rPr>
        <w:t xml:space="preserve">Рассмотрим специфику иностранного языка </w:t>
      </w:r>
      <w:r w:rsidR="00F32331" w:rsidRPr="000A1633">
        <w:rPr>
          <w:rFonts w:ascii="Times New Roman" w:hAnsi="Times New Roman" w:cs="Times New Roman"/>
          <w:sz w:val="28"/>
          <w:szCs w:val="28"/>
        </w:rPr>
        <w:t>как предмета.</w:t>
      </w:r>
      <w:r w:rsidRPr="000A1633">
        <w:rPr>
          <w:rFonts w:ascii="Times New Roman" w:hAnsi="Times New Roman" w:cs="Times New Roman"/>
          <w:sz w:val="28"/>
          <w:szCs w:val="28"/>
        </w:rPr>
        <w:t xml:space="preserve"> ''Характеризуя направления пути овладения родным и иностранным языками, Л.С. Выготский определил этот путь для родного языка как</w:t>
      </w:r>
      <w:r w:rsidR="00B34868" w:rsidRPr="000A1633">
        <w:rPr>
          <w:rFonts w:ascii="Times New Roman" w:hAnsi="Times New Roman" w:cs="Times New Roman"/>
          <w:sz w:val="28"/>
          <w:szCs w:val="28"/>
        </w:rPr>
        <w:t xml:space="preserve"> </w:t>
      </w:r>
      <w:r w:rsidRPr="000A1633">
        <w:rPr>
          <w:rFonts w:ascii="Times New Roman" w:hAnsi="Times New Roman" w:cs="Times New Roman"/>
          <w:sz w:val="28"/>
          <w:szCs w:val="28"/>
        </w:rPr>
        <w:t>''снизу-вверх'', тогда как для иностранного языка характерен путь</w:t>
      </w:r>
      <w:r w:rsidR="00B34868" w:rsidRPr="000A1633">
        <w:rPr>
          <w:rFonts w:ascii="Times New Roman" w:hAnsi="Times New Roman" w:cs="Times New Roman"/>
          <w:sz w:val="28"/>
          <w:szCs w:val="28"/>
        </w:rPr>
        <w:t xml:space="preserve"> </w:t>
      </w:r>
      <w:r w:rsidRPr="000A1633">
        <w:rPr>
          <w:rFonts w:ascii="Times New Roman" w:hAnsi="Times New Roman" w:cs="Times New Roman"/>
          <w:sz w:val="28"/>
          <w:szCs w:val="28"/>
        </w:rPr>
        <w:t>''сверху-вниз''. ''Можно сказать, что усвоение иностранного языка идет путем прямо противоположным тому, которым идет развитие родного языка.</w:t>
      </w:r>
      <w:r w:rsidR="000A1633">
        <w:rPr>
          <w:rFonts w:ascii="Times New Roman" w:hAnsi="Times New Roman" w:cs="Times New Roman"/>
          <w:sz w:val="28"/>
          <w:szCs w:val="28"/>
        </w:rPr>
        <w:t xml:space="preserve"> </w:t>
      </w:r>
      <w:r w:rsidRPr="000A1633">
        <w:rPr>
          <w:rFonts w:ascii="Times New Roman" w:hAnsi="Times New Roman" w:cs="Times New Roman"/>
          <w:sz w:val="28"/>
          <w:szCs w:val="28"/>
        </w:rPr>
        <w:t xml:space="preserve">Ребенок усваивает родной язык неосознанно и ненамеренно, а </w:t>
      </w:r>
      <w:r w:rsidR="00B34868" w:rsidRPr="000A1633">
        <w:rPr>
          <w:rFonts w:ascii="Times New Roman" w:hAnsi="Times New Roman" w:cs="Times New Roman"/>
          <w:sz w:val="28"/>
          <w:szCs w:val="28"/>
        </w:rPr>
        <w:t>и</w:t>
      </w:r>
      <w:r w:rsidRPr="000A1633">
        <w:rPr>
          <w:rFonts w:ascii="Times New Roman" w:hAnsi="Times New Roman" w:cs="Times New Roman"/>
          <w:sz w:val="28"/>
          <w:szCs w:val="28"/>
        </w:rPr>
        <w:t>ностранный - начиная с осознан</w:t>
      </w:r>
      <w:r w:rsidR="0093499D">
        <w:rPr>
          <w:rFonts w:ascii="Times New Roman" w:hAnsi="Times New Roman" w:cs="Times New Roman"/>
          <w:sz w:val="28"/>
          <w:szCs w:val="28"/>
        </w:rPr>
        <w:t>ия и намеренности'' [8</w:t>
      </w:r>
      <w:r w:rsidR="00B34868" w:rsidRPr="000A1633">
        <w:rPr>
          <w:rFonts w:ascii="Times New Roman" w:hAnsi="Times New Roman" w:cs="Times New Roman"/>
          <w:sz w:val="28"/>
          <w:szCs w:val="28"/>
        </w:rPr>
        <w:t>].</w:t>
      </w:r>
    </w:p>
    <w:p w:rsidR="00B34868" w:rsidRPr="000A1633" w:rsidRDefault="00D15B5E" w:rsidP="000A1633">
      <w:pPr>
        <w:jc w:val="both"/>
        <w:rPr>
          <w:rFonts w:ascii="Times New Roman" w:hAnsi="Times New Roman" w:cs="Times New Roman"/>
          <w:sz w:val="28"/>
          <w:szCs w:val="28"/>
        </w:rPr>
      </w:pPr>
      <w:r w:rsidRPr="000A1633">
        <w:rPr>
          <w:rFonts w:ascii="Times New Roman" w:hAnsi="Times New Roman" w:cs="Times New Roman"/>
          <w:sz w:val="28"/>
          <w:szCs w:val="28"/>
        </w:rPr>
        <w:t xml:space="preserve"> </w:t>
      </w:r>
      <w:r w:rsidR="000A1633">
        <w:rPr>
          <w:rFonts w:ascii="Times New Roman" w:hAnsi="Times New Roman" w:cs="Times New Roman"/>
          <w:sz w:val="28"/>
          <w:szCs w:val="28"/>
        </w:rPr>
        <w:tab/>
      </w:r>
      <w:r w:rsidRPr="000A1633">
        <w:rPr>
          <w:rFonts w:ascii="Times New Roman" w:hAnsi="Times New Roman" w:cs="Times New Roman"/>
          <w:sz w:val="28"/>
          <w:szCs w:val="28"/>
        </w:rPr>
        <w:t>С изменением направления овладения иностранным языком меняется и плотность общения. Так, плотность общения ребенка с окружающими его детьми и взрослыми на родном языке несравненно выше, чем на иностранном языке в</w:t>
      </w:r>
      <w:r w:rsidR="00B34868" w:rsidRPr="000A1633">
        <w:rPr>
          <w:rFonts w:ascii="Times New Roman" w:hAnsi="Times New Roman" w:cs="Times New Roman"/>
          <w:sz w:val="28"/>
          <w:szCs w:val="28"/>
        </w:rPr>
        <w:t xml:space="preserve"> условиях школьного обучения.</w:t>
      </w:r>
    </w:p>
    <w:p w:rsidR="00B34868" w:rsidRPr="000A1633" w:rsidRDefault="00D15B5E" w:rsidP="000A1633">
      <w:pPr>
        <w:ind w:firstLine="708"/>
        <w:jc w:val="both"/>
        <w:rPr>
          <w:rFonts w:ascii="Times New Roman" w:hAnsi="Times New Roman" w:cs="Times New Roman"/>
          <w:sz w:val="28"/>
          <w:szCs w:val="28"/>
        </w:rPr>
      </w:pPr>
      <w:r w:rsidRPr="000A1633">
        <w:rPr>
          <w:rFonts w:ascii="Times New Roman" w:hAnsi="Times New Roman" w:cs="Times New Roman"/>
          <w:sz w:val="28"/>
          <w:szCs w:val="28"/>
        </w:rPr>
        <w:t xml:space="preserve"> Не менее существенной отличительной особенностью овладения и владения иностранным языком является его одностороннее «включение» только в коммуникативную, а не в предметно-коммуникативную деятельность. ''В школе ребенок только общается при помощи языка, не используя его в своей непосредственной предметной деятельности. Это, приводит к тому, что, например, слово иностранного языка живет в языковом сознании ребенка только в своей абстрактно-логической, понятийной стороне. Обозначаемые словом иностранного языка предметы лишены характеристик запаха, цвета, формы, размеров. Это может служить одной из </w:t>
      </w:r>
      <w:r w:rsidRPr="000A1633">
        <w:rPr>
          <w:rFonts w:ascii="Times New Roman" w:hAnsi="Times New Roman" w:cs="Times New Roman"/>
          <w:sz w:val="28"/>
          <w:szCs w:val="28"/>
        </w:rPr>
        <w:lastRenderedPageBreak/>
        <w:t>причин непрочности сохранения иноязычного слова в памяти, затруднений</w:t>
      </w:r>
      <w:r w:rsidR="0093499D">
        <w:rPr>
          <w:rFonts w:ascii="Times New Roman" w:hAnsi="Times New Roman" w:cs="Times New Roman"/>
          <w:sz w:val="28"/>
          <w:szCs w:val="28"/>
        </w:rPr>
        <w:t xml:space="preserve"> его актуализации''[8</w:t>
      </w:r>
      <w:r w:rsidR="00B34868" w:rsidRPr="000A1633">
        <w:rPr>
          <w:rFonts w:ascii="Times New Roman" w:hAnsi="Times New Roman" w:cs="Times New Roman"/>
          <w:sz w:val="28"/>
          <w:szCs w:val="28"/>
        </w:rPr>
        <w:t>].</w:t>
      </w:r>
    </w:p>
    <w:p w:rsidR="00D15B5E" w:rsidRPr="000A1633" w:rsidRDefault="00D15B5E" w:rsidP="000A1633">
      <w:pPr>
        <w:ind w:firstLine="708"/>
        <w:jc w:val="both"/>
        <w:rPr>
          <w:rFonts w:ascii="Times New Roman" w:hAnsi="Times New Roman" w:cs="Times New Roman"/>
          <w:sz w:val="28"/>
          <w:szCs w:val="28"/>
        </w:rPr>
      </w:pPr>
      <w:r w:rsidRPr="000A1633">
        <w:rPr>
          <w:rFonts w:ascii="Times New Roman" w:hAnsi="Times New Roman" w:cs="Times New Roman"/>
          <w:sz w:val="28"/>
          <w:szCs w:val="28"/>
        </w:rPr>
        <w:t xml:space="preserve"> Сказанное выше соотносится и с такой особенностью, как возможность реализации иностранным языком всей совокупности функций, которые осуществляет родной язык. «Овладение родным языком есть стихийный процесс, которым человек овладевает не в силу его сознательного стремления знать язык, а в силу стихийного процесса развития мышления в онтогенезе». ''Усваивая родной язык, человек «присваивает» орудие познания действительности. В этом процессе естественно удовлетворяются и формируются его специфические человеческие (познавательные, коммуникативные и другие с</w:t>
      </w:r>
      <w:r w:rsidR="0093499D">
        <w:rPr>
          <w:rFonts w:ascii="Times New Roman" w:hAnsi="Times New Roman" w:cs="Times New Roman"/>
          <w:sz w:val="28"/>
          <w:szCs w:val="28"/>
        </w:rPr>
        <w:t>оциальные) потребности''. (8</w:t>
      </w:r>
      <w:r w:rsidRPr="000A1633">
        <w:rPr>
          <w:rFonts w:ascii="Times New Roman" w:hAnsi="Times New Roman" w:cs="Times New Roman"/>
          <w:sz w:val="28"/>
          <w:szCs w:val="28"/>
        </w:rPr>
        <w:t>).</w:t>
      </w:r>
    </w:p>
    <w:p w:rsidR="00B34868" w:rsidRPr="000A1633" w:rsidRDefault="00D15B5E" w:rsidP="000A1633">
      <w:pPr>
        <w:ind w:firstLine="708"/>
        <w:jc w:val="both"/>
        <w:rPr>
          <w:rFonts w:ascii="Times New Roman" w:hAnsi="Times New Roman" w:cs="Times New Roman"/>
          <w:sz w:val="28"/>
          <w:szCs w:val="28"/>
        </w:rPr>
      </w:pPr>
      <w:r w:rsidRPr="000A1633">
        <w:rPr>
          <w:rFonts w:ascii="Times New Roman" w:hAnsi="Times New Roman" w:cs="Times New Roman"/>
          <w:sz w:val="28"/>
          <w:szCs w:val="28"/>
        </w:rPr>
        <w:t>Иностранный язык в условиях школьного обучения уже не может в такой мере, как родной, служить средством «присвоения» общественного опыта, орудием познания действительности. Овладение иностранным языком чаще всего определяется ''удовлетворением либо учебно-познавательной потребности, либо потребности осознания формы выражения собственной мысли''. Как отметил Л. В. Щерба, «наблюдения над языком являются наблюдениями над мышлением...» и «выполняет эту предпосылку, заставляя человека останавливаться на потоке своей речи, а, следовательно, и мышления, заставляя членить его на части, вдумываться в соотношение этих частей, сравнивать их друг с другом и углублять этим их понимание.</w:t>
      </w:r>
      <w:r w:rsidR="000A1633">
        <w:rPr>
          <w:rFonts w:ascii="Times New Roman" w:hAnsi="Times New Roman" w:cs="Times New Roman"/>
          <w:sz w:val="28"/>
          <w:szCs w:val="28"/>
        </w:rPr>
        <w:t xml:space="preserve"> </w:t>
      </w:r>
      <w:r w:rsidRPr="000A1633">
        <w:rPr>
          <w:rFonts w:ascii="Times New Roman" w:hAnsi="Times New Roman" w:cs="Times New Roman"/>
          <w:sz w:val="28"/>
          <w:szCs w:val="28"/>
        </w:rPr>
        <w:t>Необходимо также обратить внимание на характеристику языка как</w:t>
      </w:r>
      <w:r w:rsidR="000A1633">
        <w:rPr>
          <w:rFonts w:ascii="Times New Roman" w:hAnsi="Times New Roman" w:cs="Times New Roman"/>
          <w:sz w:val="28"/>
          <w:szCs w:val="28"/>
        </w:rPr>
        <w:t xml:space="preserve"> </w:t>
      </w:r>
      <w:r w:rsidRPr="000A1633">
        <w:rPr>
          <w:rFonts w:ascii="Times New Roman" w:hAnsi="Times New Roman" w:cs="Times New Roman"/>
          <w:sz w:val="28"/>
          <w:szCs w:val="28"/>
        </w:rPr>
        <w:t>''средства удовлетворения коммуникативной потребности выражения мысли, чувства, воли</w:t>
      </w:r>
      <w:r w:rsidR="00B34868" w:rsidRPr="000A1633">
        <w:rPr>
          <w:rFonts w:ascii="Times New Roman" w:hAnsi="Times New Roman" w:cs="Times New Roman"/>
          <w:sz w:val="28"/>
          <w:szCs w:val="28"/>
        </w:rPr>
        <w:t>''</w:t>
      </w:r>
      <w:r w:rsidRPr="000A1633">
        <w:rPr>
          <w:rFonts w:ascii="Times New Roman" w:hAnsi="Times New Roman" w:cs="Times New Roman"/>
          <w:sz w:val="28"/>
          <w:szCs w:val="28"/>
        </w:rPr>
        <w:t>. И родной, и иностранный язык выступают в этом качестве.</w:t>
      </w:r>
      <w:r w:rsidR="000A1633">
        <w:rPr>
          <w:rFonts w:ascii="Times New Roman" w:hAnsi="Times New Roman" w:cs="Times New Roman"/>
          <w:sz w:val="28"/>
          <w:szCs w:val="28"/>
        </w:rPr>
        <w:t xml:space="preserve"> </w:t>
      </w:r>
      <w:r w:rsidRPr="000A1633">
        <w:rPr>
          <w:rFonts w:ascii="Times New Roman" w:hAnsi="Times New Roman" w:cs="Times New Roman"/>
          <w:sz w:val="28"/>
          <w:szCs w:val="28"/>
        </w:rPr>
        <w:t>Однако родной язык первым становится естественной, натуральной формой осознания существования и обозначения эмоционально-волевой сферы человека. Любой другой язык, сосуществуя, не замещает и тем более не вытесняет родной язык в этой функции. Свидетельством этого является тот факт, что самое интимное, непроизвольное, личностно-значимое, люди, владеющие несколькими языками, выражают только на родном зыке''.</w:t>
      </w:r>
      <w:r w:rsidR="0093499D">
        <w:rPr>
          <w:rFonts w:ascii="Times New Roman" w:hAnsi="Times New Roman" w:cs="Times New Roman"/>
          <w:sz w:val="28"/>
          <w:szCs w:val="28"/>
        </w:rPr>
        <w:t>[8</w:t>
      </w:r>
      <w:r w:rsidR="00B34868" w:rsidRPr="000A1633">
        <w:rPr>
          <w:rFonts w:ascii="Times New Roman" w:hAnsi="Times New Roman" w:cs="Times New Roman"/>
          <w:sz w:val="28"/>
          <w:szCs w:val="28"/>
        </w:rPr>
        <w:t>].</w:t>
      </w:r>
    </w:p>
    <w:p w:rsidR="00F32331" w:rsidRPr="000A1633" w:rsidRDefault="00D15B5E" w:rsidP="000A1633">
      <w:pPr>
        <w:ind w:firstLine="708"/>
        <w:jc w:val="both"/>
        <w:rPr>
          <w:rFonts w:ascii="Times New Roman" w:hAnsi="Times New Roman" w:cs="Times New Roman"/>
          <w:sz w:val="28"/>
          <w:szCs w:val="28"/>
        </w:rPr>
      </w:pPr>
      <w:r w:rsidRPr="000A1633">
        <w:rPr>
          <w:rFonts w:ascii="Times New Roman" w:hAnsi="Times New Roman" w:cs="Times New Roman"/>
          <w:sz w:val="28"/>
          <w:szCs w:val="28"/>
        </w:rPr>
        <w:t>В отличие от других учебных предметов иностранный язык, является одновременно и ''це</w:t>
      </w:r>
      <w:r w:rsidR="0093499D">
        <w:rPr>
          <w:rFonts w:ascii="Times New Roman" w:hAnsi="Times New Roman" w:cs="Times New Roman"/>
          <w:sz w:val="28"/>
          <w:szCs w:val="28"/>
        </w:rPr>
        <w:t>лью и средством обучения'' [1</w:t>
      </w:r>
      <w:r w:rsidRPr="000A1633">
        <w:rPr>
          <w:rFonts w:ascii="Times New Roman" w:hAnsi="Times New Roman" w:cs="Times New Roman"/>
          <w:sz w:val="28"/>
          <w:szCs w:val="28"/>
        </w:rPr>
        <w:t>]. Остановимся на рассмотрении трех очень существенных особенностей с</w:t>
      </w:r>
      <w:r w:rsidR="00B34868" w:rsidRPr="000A1633">
        <w:rPr>
          <w:rFonts w:ascii="Times New Roman" w:hAnsi="Times New Roman" w:cs="Times New Roman"/>
          <w:sz w:val="28"/>
          <w:szCs w:val="28"/>
        </w:rPr>
        <w:t>пецифики иностранно</w:t>
      </w:r>
      <w:r w:rsidR="00F32331" w:rsidRPr="000A1633">
        <w:rPr>
          <w:rFonts w:ascii="Times New Roman" w:hAnsi="Times New Roman" w:cs="Times New Roman"/>
          <w:sz w:val="28"/>
          <w:szCs w:val="28"/>
        </w:rPr>
        <w:t>го я</w:t>
      </w:r>
      <w:r w:rsidR="00B34868" w:rsidRPr="000A1633">
        <w:rPr>
          <w:rFonts w:ascii="Times New Roman" w:hAnsi="Times New Roman" w:cs="Times New Roman"/>
          <w:sz w:val="28"/>
          <w:szCs w:val="28"/>
        </w:rPr>
        <w:t>зыка</w:t>
      </w:r>
      <w:r w:rsidR="00F32331" w:rsidRPr="000A1633">
        <w:rPr>
          <w:rFonts w:ascii="Times New Roman" w:hAnsi="Times New Roman" w:cs="Times New Roman"/>
          <w:sz w:val="28"/>
          <w:szCs w:val="28"/>
        </w:rPr>
        <w:t xml:space="preserve">: </w:t>
      </w:r>
    </w:p>
    <w:p w:rsidR="00D15B5E" w:rsidRPr="000A1633" w:rsidRDefault="00F32331" w:rsidP="000A1633">
      <w:pPr>
        <w:jc w:val="both"/>
        <w:rPr>
          <w:rFonts w:ascii="Times New Roman" w:hAnsi="Times New Roman" w:cs="Times New Roman"/>
          <w:b/>
          <w:sz w:val="28"/>
          <w:szCs w:val="28"/>
        </w:rPr>
      </w:pPr>
      <w:r w:rsidRPr="000A1633">
        <w:rPr>
          <w:rFonts w:ascii="Times New Roman" w:hAnsi="Times New Roman" w:cs="Times New Roman"/>
          <w:b/>
          <w:sz w:val="28"/>
          <w:szCs w:val="28"/>
        </w:rPr>
        <w:t>«</w:t>
      </w:r>
      <w:r w:rsidR="00B34868" w:rsidRPr="000A1633">
        <w:rPr>
          <w:rFonts w:ascii="Times New Roman" w:hAnsi="Times New Roman" w:cs="Times New Roman"/>
          <w:b/>
          <w:sz w:val="28"/>
          <w:szCs w:val="28"/>
        </w:rPr>
        <w:t>беспредметности»,</w:t>
      </w:r>
      <w:r w:rsidRPr="000A1633">
        <w:rPr>
          <w:rFonts w:ascii="Times New Roman" w:hAnsi="Times New Roman" w:cs="Times New Roman"/>
          <w:b/>
          <w:sz w:val="28"/>
          <w:szCs w:val="28"/>
        </w:rPr>
        <w:t xml:space="preserve"> </w:t>
      </w:r>
      <w:r w:rsidR="00B34868" w:rsidRPr="000A1633">
        <w:rPr>
          <w:rFonts w:ascii="Times New Roman" w:hAnsi="Times New Roman" w:cs="Times New Roman"/>
          <w:b/>
          <w:sz w:val="28"/>
          <w:szCs w:val="28"/>
        </w:rPr>
        <w:t>«беспредельности»,</w:t>
      </w:r>
      <w:r w:rsidRPr="000A1633">
        <w:rPr>
          <w:rFonts w:ascii="Times New Roman" w:hAnsi="Times New Roman" w:cs="Times New Roman"/>
          <w:b/>
          <w:sz w:val="28"/>
          <w:szCs w:val="28"/>
        </w:rPr>
        <w:t xml:space="preserve"> </w:t>
      </w:r>
      <w:r w:rsidR="00D15B5E" w:rsidRPr="000A1633">
        <w:rPr>
          <w:rFonts w:ascii="Times New Roman" w:hAnsi="Times New Roman" w:cs="Times New Roman"/>
          <w:b/>
          <w:sz w:val="28"/>
          <w:szCs w:val="28"/>
        </w:rPr>
        <w:t>«неоднородности».</w:t>
      </w:r>
    </w:p>
    <w:p w:rsidR="00D15B5E" w:rsidRPr="000A1633" w:rsidRDefault="00D15B5E" w:rsidP="000A1633">
      <w:pPr>
        <w:ind w:firstLine="708"/>
        <w:jc w:val="both"/>
        <w:rPr>
          <w:rFonts w:ascii="Times New Roman" w:hAnsi="Times New Roman" w:cs="Times New Roman"/>
          <w:sz w:val="28"/>
          <w:szCs w:val="28"/>
        </w:rPr>
      </w:pPr>
      <w:r w:rsidRPr="000A1633">
        <w:rPr>
          <w:rFonts w:ascii="Times New Roman" w:hAnsi="Times New Roman" w:cs="Times New Roman"/>
          <w:sz w:val="28"/>
          <w:szCs w:val="28"/>
        </w:rPr>
        <w:lastRenderedPageBreak/>
        <w:t xml:space="preserve">Беспредметность иностранного языка заключается в том, что его усвоение не дает человеку непосредственных знаний о реальной </w:t>
      </w:r>
      <w:r w:rsidR="000A1633" w:rsidRPr="000A1633">
        <w:rPr>
          <w:rFonts w:ascii="Times New Roman" w:hAnsi="Times New Roman" w:cs="Times New Roman"/>
          <w:sz w:val="28"/>
          <w:szCs w:val="28"/>
        </w:rPr>
        <w:t>действительности</w:t>
      </w:r>
      <w:r w:rsidRPr="000A1633">
        <w:rPr>
          <w:rFonts w:ascii="Times New Roman" w:hAnsi="Times New Roman" w:cs="Times New Roman"/>
          <w:sz w:val="28"/>
          <w:szCs w:val="28"/>
        </w:rPr>
        <w:t xml:space="preserve"> (в отличие от математики, истории, географии, биологии, химии, физики и др.), а язык является средством формирования и затем формой существования и выражения мысли об объективной действительности, свойства, закономерности которой являются предметом других</w:t>
      </w:r>
      <w:r w:rsidR="0093499D">
        <w:rPr>
          <w:rFonts w:ascii="Times New Roman" w:hAnsi="Times New Roman" w:cs="Times New Roman"/>
          <w:sz w:val="28"/>
          <w:szCs w:val="28"/>
        </w:rPr>
        <w:t xml:space="preserve"> дисциплин [8</w:t>
      </w:r>
      <w:r w:rsidRPr="000A1633">
        <w:rPr>
          <w:rFonts w:ascii="Times New Roman" w:hAnsi="Times New Roman" w:cs="Times New Roman"/>
          <w:sz w:val="28"/>
          <w:szCs w:val="28"/>
        </w:rPr>
        <w:t xml:space="preserve">]. </w:t>
      </w:r>
      <w:r w:rsidR="00B34868" w:rsidRPr="000A1633">
        <w:rPr>
          <w:rFonts w:ascii="Times New Roman" w:hAnsi="Times New Roman" w:cs="Times New Roman"/>
          <w:sz w:val="28"/>
          <w:szCs w:val="28"/>
        </w:rPr>
        <w:t xml:space="preserve"> </w:t>
      </w:r>
      <w:r w:rsidRPr="000A1633">
        <w:rPr>
          <w:rFonts w:ascii="Times New Roman" w:hAnsi="Times New Roman" w:cs="Times New Roman"/>
          <w:sz w:val="28"/>
          <w:szCs w:val="28"/>
        </w:rPr>
        <w:t>Он только носитель этой информации, форма ее существования в индивидуальном и общественном сознании. Соответственно, в процессе обучения иностранному языку нужно сначала определить предмет учебной деятельности. В качестве такого предмета могут выступать, например, сведения об истории, культуре, традициях народа, говорящего на этом языке, или социальные, житейские, научные проблемы</w:t>
      </w:r>
      <w:r w:rsidR="000A1633">
        <w:rPr>
          <w:rFonts w:ascii="Times New Roman" w:hAnsi="Times New Roman" w:cs="Times New Roman"/>
          <w:sz w:val="28"/>
          <w:szCs w:val="28"/>
        </w:rPr>
        <w:t>.</w:t>
      </w:r>
    </w:p>
    <w:p w:rsidR="00D15B5E" w:rsidRPr="000A1633" w:rsidRDefault="00D15B5E" w:rsidP="000A1633">
      <w:pPr>
        <w:ind w:firstLine="708"/>
        <w:jc w:val="both"/>
        <w:rPr>
          <w:rFonts w:ascii="Times New Roman" w:hAnsi="Times New Roman" w:cs="Times New Roman"/>
          <w:sz w:val="28"/>
          <w:szCs w:val="28"/>
        </w:rPr>
      </w:pPr>
      <w:r w:rsidRPr="000A1633">
        <w:rPr>
          <w:rFonts w:ascii="Times New Roman" w:hAnsi="Times New Roman" w:cs="Times New Roman"/>
          <w:sz w:val="28"/>
          <w:szCs w:val="28"/>
        </w:rPr>
        <w:t>Иностранный язык характеризуется также беспредельностью, т.е. изучая язык, человек не может знать только лексику, не зная грамматики, или раздел</w:t>
      </w:r>
      <w:r w:rsidR="00B34868" w:rsidRPr="000A1633">
        <w:rPr>
          <w:rFonts w:ascii="Times New Roman" w:hAnsi="Times New Roman" w:cs="Times New Roman"/>
          <w:sz w:val="28"/>
          <w:szCs w:val="28"/>
        </w:rPr>
        <w:t xml:space="preserve"> </w:t>
      </w:r>
      <w:r w:rsidRPr="000A1633">
        <w:rPr>
          <w:rFonts w:ascii="Times New Roman" w:hAnsi="Times New Roman" w:cs="Times New Roman"/>
          <w:sz w:val="28"/>
          <w:szCs w:val="28"/>
        </w:rPr>
        <w:t>«герундий», не зная раздела «времен», и т. д. Он должен знать всю грамматику, всю лексику, необходимые для требуемых программой условий общения. Но это «все», например, в лексическом и стилистическом планах в языке не имеет практически границ</w:t>
      </w:r>
      <w:r w:rsidR="00B34868" w:rsidRPr="000A1633">
        <w:rPr>
          <w:rFonts w:ascii="Times New Roman" w:hAnsi="Times New Roman" w:cs="Times New Roman"/>
          <w:sz w:val="28"/>
          <w:szCs w:val="28"/>
        </w:rPr>
        <w:t xml:space="preserve"> </w:t>
      </w:r>
      <w:r w:rsidR="0093499D">
        <w:rPr>
          <w:rFonts w:ascii="Times New Roman" w:hAnsi="Times New Roman" w:cs="Times New Roman"/>
          <w:sz w:val="28"/>
          <w:szCs w:val="28"/>
        </w:rPr>
        <w:t xml:space="preserve"> [8</w:t>
      </w:r>
      <w:r w:rsidRPr="000A1633">
        <w:rPr>
          <w:rFonts w:ascii="Times New Roman" w:hAnsi="Times New Roman" w:cs="Times New Roman"/>
          <w:sz w:val="28"/>
          <w:szCs w:val="28"/>
        </w:rPr>
        <w:t>]. В этой связи ученые ввели</w:t>
      </w:r>
      <w:r w:rsidRPr="000A1633">
        <w:rPr>
          <w:rFonts w:ascii="Times New Roman" w:hAnsi="Times New Roman" w:cs="Times New Roman"/>
          <w:sz w:val="28"/>
          <w:szCs w:val="28"/>
        </w:rPr>
        <w:br/>
        <w:t>«ограничение» в учебный языковой материал. Согласно П. Д. Стревенсу,</w:t>
      </w:r>
      <w:r w:rsidRPr="000A1633">
        <w:rPr>
          <w:rFonts w:ascii="Times New Roman" w:hAnsi="Times New Roman" w:cs="Times New Roman"/>
          <w:sz w:val="28"/>
          <w:szCs w:val="28"/>
        </w:rPr>
        <w:br/>
        <w:t>«ограничение — это процесс, в соответствии с которым, зная, что нельзя научить «всему английскому языку», мы ограничиваем себя каким-то стилем и видом английского языка, и именно он попадает в наш учебный материал, т. е. инвентарь л</w:t>
      </w:r>
      <w:r w:rsidR="0093499D">
        <w:rPr>
          <w:rFonts w:ascii="Times New Roman" w:hAnsi="Times New Roman" w:cs="Times New Roman"/>
          <w:sz w:val="28"/>
          <w:szCs w:val="28"/>
        </w:rPr>
        <w:t>ингвистических единиц...» [8</w:t>
      </w:r>
      <w:r w:rsidRPr="000A1633">
        <w:rPr>
          <w:rFonts w:ascii="Times New Roman" w:hAnsi="Times New Roman" w:cs="Times New Roman"/>
          <w:sz w:val="28"/>
          <w:szCs w:val="28"/>
        </w:rPr>
        <w:t>]</w:t>
      </w:r>
    </w:p>
    <w:p w:rsidR="00D15B5E" w:rsidRPr="000A1633" w:rsidRDefault="00D15B5E" w:rsidP="000A1633">
      <w:pPr>
        <w:ind w:firstLine="708"/>
        <w:jc w:val="both"/>
        <w:rPr>
          <w:rFonts w:ascii="Times New Roman" w:hAnsi="Times New Roman" w:cs="Times New Roman"/>
          <w:sz w:val="28"/>
          <w:szCs w:val="28"/>
        </w:rPr>
      </w:pPr>
      <w:r w:rsidRPr="000A1633">
        <w:rPr>
          <w:rFonts w:ascii="Times New Roman" w:hAnsi="Times New Roman" w:cs="Times New Roman"/>
          <w:sz w:val="28"/>
          <w:szCs w:val="28"/>
        </w:rPr>
        <w:t>Третьей особенностью иностранного языка как учебного предмета является его неоднородность. Язык, в широком смысле слова, включает в себя целый ряд других явлений, например, «языковую систему», «языковую способность» и т. д.</w:t>
      </w:r>
    </w:p>
    <w:p w:rsidR="00D15B5E" w:rsidRPr="000A1633" w:rsidRDefault="00D15B5E" w:rsidP="000A1633">
      <w:pPr>
        <w:ind w:firstLine="708"/>
        <w:jc w:val="both"/>
        <w:rPr>
          <w:rFonts w:ascii="Times New Roman" w:hAnsi="Times New Roman" w:cs="Times New Roman"/>
          <w:sz w:val="28"/>
          <w:szCs w:val="28"/>
        </w:rPr>
      </w:pPr>
      <w:r w:rsidRPr="000A1633">
        <w:rPr>
          <w:rFonts w:ascii="Times New Roman" w:hAnsi="Times New Roman" w:cs="Times New Roman"/>
          <w:sz w:val="28"/>
          <w:szCs w:val="28"/>
        </w:rPr>
        <w:t>Еще одной особенностью иностранного языка является специфическое соо</w:t>
      </w:r>
      <w:r w:rsidR="0093499D">
        <w:rPr>
          <w:rFonts w:ascii="Times New Roman" w:hAnsi="Times New Roman" w:cs="Times New Roman"/>
          <w:sz w:val="28"/>
          <w:szCs w:val="28"/>
        </w:rPr>
        <w:t>тношение знаний и умений</w:t>
      </w:r>
      <w:r w:rsidRPr="000A1633">
        <w:rPr>
          <w:rFonts w:ascii="Times New Roman" w:hAnsi="Times New Roman" w:cs="Times New Roman"/>
          <w:sz w:val="28"/>
          <w:szCs w:val="28"/>
        </w:rPr>
        <w:t>. Так, иностранный язык в процессе овладения им предполагает такой же большой, как и «практические» дисциплины</w:t>
      </w:r>
      <w:r w:rsidR="00B34868" w:rsidRPr="000A1633">
        <w:rPr>
          <w:rFonts w:ascii="Times New Roman" w:hAnsi="Times New Roman" w:cs="Times New Roman"/>
          <w:sz w:val="28"/>
          <w:szCs w:val="28"/>
        </w:rPr>
        <w:t xml:space="preserve"> </w:t>
      </w:r>
      <w:r w:rsidRPr="000A1633">
        <w:rPr>
          <w:rFonts w:ascii="Times New Roman" w:hAnsi="Times New Roman" w:cs="Times New Roman"/>
          <w:sz w:val="28"/>
          <w:szCs w:val="28"/>
        </w:rPr>
        <w:t>(спорт, ремесла и др.), процесс формирования речевых навыков (умений). В то же время это развитие предполагает не меньший, чем для точных наук, объем языковых знаний в виде правил, закономерностей, программ решений разнообразных коммуникативных задач, которые в силу «беспредметности» иностранного языка относятся к построению, реализации самой речевой деятельности, тогда как в других научных дисциплинах они самоценны, как присущие самой науке и выявляющие ее закономерности.</w:t>
      </w:r>
    </w:p>
    <w:p w:rsidR="00D15B5E" w:rsidRPr="000A1633" w:rsidRDefault="00D15B5E" w:rsidP="000A1633">
      <w:pPr>
        <w:ind w:firstLine="708"/>
        <w:jc w:val="both"/>
        <w:rPr>
          <w:rFonts w:ascii="Times New Roman" w:hAnsi="Times New Roman" w:cs="Times New Roman"/>
          <w:sz w:val="28"/>
          <w:szCs w:val="28"/>
        </w:rPr>
      </w:pPr>
      <w:r w:rsidRPr="000A1633">
        <w:rPr>
          <w:rFonts w:ascii="Times New Roman" w:hAnsi="Times New Roman" w:cs="Times New Roman"/>
          <w:sz w:val="28"/>
          <w:szCs w:val="28"/>
        </w:rPr>
        <w:lastRenderedPageBreak/>
        <w:t>Специфической особенностью, как пишет в своей работе И.А. Зимняя, иностранного языка как учебного предмета является также сформированное к нему негативное, субъективное отношение людей как к очень трудному, практически не поддающемуся в условиях школьного (да и институтского) обучения овладению предмету. «Изучение иностранных языков характеризуют нередко как самое бесцельное занятие, поглощающее ... у человека больше време</w:t>
      </w:r>
      <w:r w:rsidR="0093499D">
        <w:rPr>
          <w:rFonts w:ascii="Times New Roman" w:hAnsi="Times New Roman" w:cs="Times New Roman"/>
          <w:sz w:val="28"/>
          <w:szCs w:val="28"/>
        </w:rPr>
        <w:t>ни и сил, чем любое иное».[8</w:t>
      </w:r>
      <w:r w:rsidRPr="000A1633">
        <w:rPr>
          <w:rFonts w:ascii="Times New Roman" w:hAnsi="Times New Roman" w:cs="Times New Roman"/>
          <w:sz w:val="28"/>
          <w:szCs w:val="28"/>
        </w:rPr>
        <w:t>]. Иностранный язык, действительно, требует работы — ежедневной и систематической. Он требует работы, которая мотивирована. Ученик должен знать, ради чего он это делает, и иметь четко поставленную конкретную цель изучения иностранного языка. Цель может состоять в том, чтобы, например, овладеть английским языком, чтобы в подлиннике прочитать Шекспира, или иметь возможность непосредственного общения со сверстниками — английскими школьниками, и т.д.</w:t>
      </w:r>
    </w:p>
    <w:p w:rsidR="00D15B5E" w:rsidRPr="00F32331" w:rsidRDefault="00F32331" w:rsidP="00F32331">
      <w:pPr>
        <w:jc w:val="center"/>
        <w:rPr>
          <w:rFonts w:asciiTheme="majorHAnsi" w:hAnsiTheme="majorHAnsi" w:cs="Times New Roman"/>
          <w:sz w:val="44"/>
          <w:szCs w:val="44"/>
        </w:rPr>
      </w:pPr>
      <w:r>
        <w:rPr>
          <w:rFonts w:ascii="Times New Roman" w:hAnsi="Times New Roman" w:cs="Times New Roman"/>
          <w:sz w:val="44"/>
          <w:szCs w:val="44"/>
        </w:rPr>
        <w:t>1.2.Самостоятельность обучения.</w:t>
      </w:r>
    </w:p>
    <w:p w:rsidR="001A1F59" w:rsidRDefault="001A1F59" w:rsidP="00D15B5E">
      <w:pPr>
        <w:jc w:val="both"/>
        <w:rPr>
          <w:rFonts w:ascii="Times New Roman" w:hAnsi="Times New Roman" w:cs="Times New Roman"/>
          <w:sz w:val="28"/>
          <w:szCs w:val="28"/>
        </w:rPr>
      </w:pPr>
      <w:r>
        <w:rPr>
          <w:rFonts w:ascii="Times New Roman" w:hAnsi="Times New Roman" w:cs="Times New Roman"/>
          <w:sz w:val="28"/>
          <w:szCs w:val="28"/>
        </w:rPr>
        <w:t xml:space="preserve"> </w:t>
      </w:r>
      <w:r w:rsidR="00F32331">
        <w:rPr>
          <w:rFonts w:ascii="Times New Roman" w:hAnsi="Times New Roman" w:cs="Times New Roman"/>
          <w:sz w:val="28"/>
          <w:szCs w:val="28"/>
        </w:rPr>
        <w:tab/>
      </w:r>
      <w:r>
        <w:rPr>
          <w:rFonts w:ascii="Times New Roman" w:hAnsi="Times New Roman" w:cs="Times New Roman"/>
          <w:sz w:val="28"/>
          <w:szCs w:val="28"/>
        </w:rPr>
        <w:t xml:space="preserve">Развитие новых форм обучения иноязычному общению и, прежде всего дистанционной формы, вызванной общественными потребностями, влечет за собой пристальный интерес к проблеме активизации самостоятельности учащихся. При этом приобретаемый учащимся опыт должен органично включаться в учебный процесс и отслеживаться не только учителем, но и самим учащимся. Это значит, что учебный процесс осознается последним как индивидуальный, зависящий в первую очередь от усилий, которые он вкладывает в изучение языка, от степени его личной ответственности за результаты обучения. Но надо помнить, что овладение определенными навыками иноязычного общения в самостоятельном режиме вызывает большие трудности, вызванные не только самостоятельным поиском информации, самостоятельным решением проблемы, но и  проблему самоорганизации, планирования рационального расхода времени, сил, эмоций. Поэтому, учителю следует контролировать ход и результаты самостоятельной работы учащегося, выступая в роли координатора, участника и помощника, не забывая при этом поощрять положительные результаты работы. Необходимо учитывать возрастные особенности школьников, для которых эмоции пока стоят на первом месте, а умелое использование их учителем может повысить эффективность деятельности учащихся.       </w:t>
      </w:r>
    </w:p>
    <w:p w:rsidR="001A1F59" w:rsidRDefault="001A1F59" w:rsidP="001E0261">
      <w:pPr>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например, организовав самостоятельное изучение рассказов Джека Лондона учащимися, в классе учитель может провести конкурс по следующим номинациям: </w:t>
      </w:r>
    </w:p>
    <w:p w:rsidR="001A1F59" w:rsidRDefault="001A1F59" w:rsidP="001A1F59">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Номинация на лучшие иллюстрации к рассказам (с обязательной аргументацией выбранного эпизода);</w:t>
      </w:r>
    </w:p>
    <w:p w:rsidR="001A1F59" w:rsidRDefault="001A1F59" w:rsidP="00577A64">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Номинация на лучшую анатацию рассказа (с его кратким содержанием);</w:t>
      </w:r>
    </w:p>
    <w:p w:rsidR="001A1F59" w:rsidRDefault="001A1F59" w:rsidP="001A1F59">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Номинация на лучшую драматизацию эпизода;</w:t>
      </w:r>
    </w:p>
    <w:p w:rsidR="001A1F59" w:rsidRDefault="001A1F59" w:rsidP="001A1F59">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Номинация на лучшую презентацию рассказа с использованием биографии писателя.</w:t>
      </w:r>
    </w:p>
    <w:p w:rsidR="001A1F59" w:rsidRPr="006010B9" w:rsidRDefault="001A1F59" w:rsidP="001E0261">
      <w:pPr>
        <w:jc w:val="both"/>
        <w:rPr>
          <w:rFonts w:ascii="Times New Roman" w:hAnsi="Times New Roman" w:cs="Times New Roman"/>
          <w:sz w:val="28"/>
          <w:szCs w:val="28"/>
        </w:rPr>
      </w:pPr>
      <w:r w:rsidRPr="006010B9">
        <w:rPr>
          <w:rFonts w:ascii="Times New Roman" w:hAnsi="Times New Roman" w:cs="Times New Roman"/>
          <w:sz w:val="28"/>
          <w:szCs w:val="28"/>
        </w:rPr>
        <w:t>При поощрении участников, преподавателю следует учитывать уровень подготовки, творческий подход и креативность  работы ученика.</w:t>
      </w:r>
    </w:p>
    <w:p w:rsidR="001A1F59" w:rsidRPr="006010B9" w:rsidRDefault="001A1F59" w:rsidP="001E0261">
      <w:pPr>
        <w:ind w:firstLine="708"/>
        <w:jc w:val="both"/>
        <w:rPr>
          <w:rFonts w:ascii="Times New Roman" w:hAnsi="Times New Roman" w:cs="Times New Roman"/>
          <w:sz w:val="28"/>
          <w:szCs w:val="28"/>
        </w:rPr>
      </w:pPr>
      <w:r w:rsidRPr="006010B9">
        <w:rPr>
          <w:rFonts w:ascii="Times New Roman" w:hAnsi="Times New Roman" w:cs="Times New Roman"/>
          <w:sz w:val="28"/>
          <w:szCs w:val="28"/>
        </w:rPr>
        <w:t>Такая работа может стать результатом интенсивной познавательной деятельности учащегося, его активной интеллектуальной индивидуальности, использования стратегий самостоятельных исследований и открытий.</w:t>
      </w:r>
    </w:p>
    <w:p w:rsidR="001E0261" w:rsidRDefault="001A1F59" w:rsidP="001E0261">
      <w:pPr>
        <w:ind w:firstLine="708"/>
        <w:jc w:val="both"/>
        <w:rPr>
          <w:rFonts w:ascii="Times New Roman" w:hAnsi="Times New Roman" w:cs="Times New Roman"/>
          <w:sz w:val="28"/>
          <w:szCs w:val="28"/>
          <w:lang w:val="en-US"/>
        </w:rPr>
      </w:pPr>
      <w:r w:rsidRPr="001E0261">
        <w:rPr>
          <w:rFonts w:ascii="Times New Roman" w:hAnsi="Times New Roman" w:cs="Times New Roman"/>
          <w:sz w:val="28"/>
          <w:szCs w:val="28"/>
        </w:rPr>
        <w:t>Но, несмотря на инновационный подход в образовании,  на развитие творческого потенциала на занятиях, у учащихся по-прежнему остается ряд трудностей при изучении иностранного языка, т. к. «овладение иностранным языком представляет собой сложный процесс, требующий приобретения навыка непосредственного понимания читаемого или воспринимаемого на слух, формирование соответствующих мыслей непосредс</w:t>
      </w:r>
      <w:r w:rsidR="0093499D">
        <w:rPr>
          <w:rFonts w:ascii="Times New Roman" w:hAnsi="Times New Roman" w:cs="Times New Roman"/>
          <w:sz w:val="28"/>
          <w:szCs w:val="28"/>
        </w:rPr>
        <w:t>твенно на базе чужого языка». [2</w:t>
      </w:r>
      <w:r w:rsidRPr="001E0261">
        <w:rPr>
          <w:rFonts w:ascii="Times New Roman" w:hAnsi="Times New Roman" w:cs="Times New Roman"/>
          <w:sz w:val="28"/>
          <w:szCs w:val="28"/>
        </w:rPr>
        <w:t>]</w:t>
      </w:r>
    </w:p>
    <w:p w:rsidR="00CB2C90" w:rsidRPr="00135F77" w:rsidRDefault="00CB2C90" w:rsidP="00135F77">
      <w:pPr>
        <w:pStyle w:val="a5"/>
        <w:numPr>
          <w:ilvl w:val="1"/>
          <w:numId w:val="11"/>
        </w:numPr>
        <w:jc w:val="center"/>
        <w:rPr>
          <w:rFonts w:asciiTheme="majorHAnsi" w:hAnsiTheme="majorHAnsi" w:cs="Times New Roman"/>
          <w:sz w:val="44"/>
          <w:szCs w:val="44"/>
        </w:rPr>
      </w:pPr>
      <w:r w:rsidRPr="00135F77">
        <w:rPr>
          <w:rFonts w:asciiTheme="majorHAnsi" w:hAnsiTheme="majorHAnsi"/>
          <w:sz w:val="44"/>
          <w:szCs w:val="44"/>
        </w:rPr>
        <w:t>Общая характеристика трудностей в учебной деятельности.</w:t>
      </w:r>
    </w:p>
    <w:p w:rsidR="001A1F59" w:rsidRPr="001E0261"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Одной из проблем в условиях овладения иностранным языком является аудирование. Основные трудности с которыми может встретиться учащийся в условиях реальной коммуникации, следующие:</w:t>
      </w:r>
    </w:p>
    <w:p w:rsidR="001A1F59" w:rsidRPr="001E0261" w:rsidRDefault="001A1F59" w:rsidP="00577A64">
      <w:pPr>
        <w:pStyle w:val="a5"/>
        <w:numPr>
          <w:ilvl w:val="0"/>
          <w:numId w:val="4"/>
        </w:numPr>
        <w:jc w:val="both"/>
        <w:rPr>
          <w:rFonts w:ascii="Times New Roman" w:hAnsi="Times New Roman" w:cs="Times New Roman"/>
          <w:sz w:val="28"/>
          <w:szCs w:val="28"/>
        </w:rPr>
      </w:pPr>
      <w:r w:rsidRPr="001E0261">
        <w:rPr>
          <w:rFonts w:ascii="Times New Roman" w:hAnsi="Times New Roman" w:cs="Times New Roman"/>
          <w:sz w:val="28"/>
          <w:szCs w:val="28"/>
        </w:rPr>
        <w:t>Выбор языковых средств выражения мысли определяется не тем лексическим и грамматическим материалом, которым владеет слушающий, а содержанием высказывания говорящего и целью, с которой он осуществляет свое высказывание;</w:t>
      </w:r>
    </w:p>
    <w:p w:rsidR="001A1F59" w:rsidRPr="001E0261" w:rsidRDefault="001A1F59" w:rsidP="00577A64">
      <w:pPr>
        <w:pStyle w:val="a5"/>
        <w:numPr>
          <w:ilvl w:val="0"/>
          <w:numId w:val="4"/>
        </w:numPr>
        <w:jc w:val="both"/>
        <w:rPr>
          <w:rFonts w:ascii="Times New Roman" w:hAnsi="Times New Roman" w:cs="Times New Roman"/>
          <w:sz w:val="28"/>
          <w:szCs w:val="28"/>
        </w:rPr>
      </w:pPr>
      <w:r w:rsidRPr="001E0261">
        <w:rPr>
          <w:rFonts w:ascii="Times New Roman" w:hAnsi="Times New Roman" w:cs="Times New Roman"/>
          <w:sz w:val="28"/>
          <w:szCs w:val="28"/>
        </w:rPr>
        <w:t>Индивидуальные особенности речи говорящего могут не соответствовать тому стандарту, которым владеет слушающий;</w:t>
      </w:r>
    </w:p>
    <w:p w:rsidR="001A1F59" w:rsidRPr="001E0261" w:rsidRDefault="001A1F59" w:rsidP="00577A64">
      <w:pPr>
        <w:pStyle w:val="a5"/>
        <w:numPr>
          <w:ilvl w:val="0"/>
          <w:numId w:val="4"/>
        </w:numPr>
        <w:jc w:val="both"/>
        <w:rPr>
          <w:rFonts w:ascii="Times New Roman" w:hAnsi="Times New Roman" w:cs="Times New Roman"/>
          <w:sz w:val="28"/>
          <w:szCs w:val="28"/>
        </w:rPr>
      </w:pPr>
      <w:r w:rsidRPr="001E0261">
        <w:rPr>
          <w:rFonts w:ascii="Times New Roman" w:hAnsi="Times New Roman" w:cs="Times New Roman"/>
          <w:sz w:val="28"/>
          <w:szCs w:val="28"/>
        </w:rPr>
        <w:lastRenderedPageBreak/>
        <w:t>Темп речи говорящего может казаться для слушающего непривычно быстрым;</w:t>
      </w:r>
    </w:p>
    <w:p w:rsidR="001A1F59" w:rsidRPr="001E0261" w:rsidRDefault="001A1F59" w:rsidP="00577A64">
      <w:pPr>
        <w:pStyle w:val="a5"/>
        <w:numPr>
          <w:ilvl w:val="0"/>
          <w:numId w:val="4"/>
        </w:numPr>
        <w:jc w:val="both"/>
        <w:rPr>
          <w:rFonts w:ascii="Times New Roman" w:hAnsi="Times New Roman" w:cs="Times New Roman"/>
          <w:sz w:val="28"/>
          <w:szCs w:val="28"/>
        </w:rPr>
      </w:pPr>
      <w:r w:rsidRPr="001E0261">
        <w:rPr>
          <w:rFonts w:ascii="Times New Roman" w:hAnsi="Times New Roman" w:cs="Times New Roman"/>
          <w:sz w:val="28"/>
          <w:szCs w:val="28"/>
        </w:rPr>
        <w:t>Однократность восприятия речи не соответствует практике многократного восприятия сообщений на уроках иностранного языка, где почти каждое сообщение учащиеся слышат или могут услышать столько раз, сколько потребуется им для полного понимания.</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Естественная речь на любом языке, как правило, характеризуется редуцированным, свернутым произношением, но, исходя из некоторых психологических закономерностей при овладении произношением, учащиеся должны на первых порах слушать и воспроизводить «полный стиль артикуляции». Только после овладения навыками такого проговаривания можно переходить к выработке  умения понимать речь в ее естественном звучании.</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 xml:space="preserve">Например, изучая глаголы </w:t>
      </w:r>
      <w:r w:rsidRPr="001E0261">
        <w:rPr>
          <w:rFonts w:ascii="Times New Roman" w:hAnsi="Times New Roman" w:cs="Times New Roman"/>
          <w:sz w:val="28"/>
          <w:szCs w:val="28"/>
          <w:lang w:val="en-US"/>
        </w:rPr>
        <w:t>to</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be</w:t>
      </w:r>
      <w:r w:rsidRPr="001E0261">
        <w:rPr>
          <w:rFonts w:ascii="Times New Roman" w:hAnsi="Times New Roman" w:cs="Times New Roman"/>
          <w:sz w:val="28"/>
          <w:szCs w:val="28"/>
        </w:rPr>
        <w:t xml:space="preserve"> in </w:t>
      </w:r>
      <w:r w:rsidRPr="001E0261">
        <w:rPr>
          <w:rFonts w:ascii="Times New Roman" w:hAnsi="Times New Roman" w:cs="Times New Roman"/>
          <w:sz w:val="28"/>
          <w:szCs w:val="28"/>
          <w:lang w:val="en-US"/>
        </w:rPr>
        <w:t>Present</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Simple</w:t>
      </w:r>
      <w:r w:rsidRPr="001E0261">
        <w:rPr>
          <w:rFonts w:ascii="Times New Roman" w:hAnsi="Times New Roman" w:cs="Times New Roman"/>
          <w:sz w:val="28"/>
          <w:szCs w:val="28"/>
        </w:rPr>
        <w:t xml:space="preserve">, мы вырабатываем сначала полное произношение  и только потом редуцированное. </w:t>
      </w:r>
      <w:r w:rsidRPr="001E0261">
        <w:rPr>
          <w:rFonts w:ascii="Times New Roman" w:hAnsi="Times New Roman" w:cs="Times New Roman"/>
          <w:sz w:val="28"/>
          <w:szCs w:val="28"/>
          <w:lang w:val="en-US"/>
        </w:rPr>
        <w:t>He is at school. He’s at school. We are glad to see you. We</w:t>
      </w:r>
      <w:r w:rsidRPr="001E0261">
        <w:rPr>
          <w:rFonts w:ascii="Times New Roman" w:hAnsi="Times New Roman" w:cs="Times New Roman"/>
          <w:sz w:val="28"/>
          <w:szCs w:val="28"/>
        </w:rPr>
        <w:t>’</w:t>
      </w:r>
      <w:r w:rsidRPr="001E0261">
        <w:rPr>
          <w:rFonts w:ascii="Times New Roman" w:hAnsi="Times New Roman" w:cs="Times New Roman"/>
          <w:sz w:val="28"/>
          <w:szCs w:val="28"/>
          <w:lang w:val="en-US"/>
        </w:rPr>
        <w:t>re</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glad</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to</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see</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you</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Etc</w:t>
      </w:r>
      <w:r w:rsidRPr="001E0261">
        <w:rPr>
          <w:rFonts w:ascii="Times New Roman" w:hAnsi="Times New Roman" w:cs="Times New Roman"/>
          <w:sz w:val="28"/>
          <w:szCs w:val="28"/>
        </w:rPr>
        <w:t>.</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Главное, чтобы процесс овладения полным стилем артикуляции не затягивался на все годы школьного обучения, т. к. сталкиваясь с аудированием в реальных условиях, ученик теряется перед трудностью понять что-то при восприятии другого человека. Трудность эту легко снять, организовав систематическое прослушивание речи разных дикторов в магнитофонной записи. При этом, весь речевой материал должен быть построен на уже освоенном языковом материале, а целью этого прослушивания должно быть развитие умения аудировать.</w:t>
      </w:r>
    </w:p>
    <w:p w:rsidR="001E0261" w:rsidRPr="00411AD3"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Темп естественной речи говорящего на английском языке кажется изучающим этот язык слишком быстрым. Это вызвано, во-первых, привычкой слушать замедленную речь преподавателя и своих товарищей. При аудировании на родном языке происходит внутреннее проговаривание слышимых речевых сигналов. Но скорость этого проговаривания в два-три раза больше скорости внешней артикуляции. Мысленный перевод на родной язык, который также сопровождается внутренним проговариванием, нарушает непосредственность понимания английской речи в ее естественном темпе. «Необходимость понимать иностранную речь опосредованно (через родной язык) и создает у слушающего впечатление, что речь на иностранном язык</w:t>
      </w:r>
      <w:r w:rsidR="0093499D">
        <w:rPr>
          <w:rFonts w:ascii="Times New Roman" w:hAnsi="Times New Roman" w:cs="Times New Roman"/>
          <w:sz w:val="28"/>
          <w:szCs w:val="28"/>
        </w:rPr>
        <w:t>е имеет слишком быстрый темп».[11</w:t>
      </w:r>
      <w:r w:rsidRPr="001E0261">
        <w:rPr>
          <w:rFonts w:ascii="Times New Roman" w:hAnsi="Times New Roman" w:cs="Times New Roman"/>
          <w:sz w:val="28"/>
          <w:szCs w:val="28"/>
        </w:rPr>
        <w:t xml:space="preserve">]  Таким образом, для развития умения аудировать иностранную речь, необходимо развивать беспереводное </w:t>
      </w:r>
      <w:r w:rsidRPr="001E0261">
        <w:rPr>
          <w:rFonts w:ascii="Times New Roman" w:hAnsi="Times New Roman" w:cs="Times New Roman"/>
          <w:sz w:val="28"/>
          <w:szCs w:val="28"/>
        </w:rPr>
        <w:lastRenderedPageBreak/>
        <w:t xml:space="preserve">понимание, а также постепенно приравнивать темп иноязычной речи к темпу речи на родном языке. </w:t>
      </w:r>
    </w:p>
    <w:p w:rsidR="0055107C" w:rsidRPr="000A1633" w:rsidRDefault="0055107C" w:rsidP="00325995">
      <w:pPr>
        <w:ind w:firstLine="708"/>
        <w:jc w:val="both"/>
        <w:rPr>
          <w:rFonts w:ascii="Times New Roman" w:hAnsi="Times New Roman" w:cs="Times New Roman"/>
          <w:sz w:val="28"/>
          <w:szCs w:val="28"/>
        </w:rPr>
      </w:pPr>
      <w:r w:rsidRPr="000A1633">
        <w:rPr>
          <w:rFonts w:ascii="Times New Roman" w:hAnsi="Times New Roman" w:cs="Times New Roman"/>
          <w:sz w:val="28"/>
          <w:szCs w:val="28"/>
        </w:rPr>
        <w:t>Говорение представляет собой вид речевой деятельности, посредством которого (совместно со слушанием) осуществляется</w:t>
      </w:r>
      <w:r w:rsidR="0093499D">
        <w:rPr>
          <w:rFonts w:ascii="Times New Roman" w:hAnsi="Times New Roman" w:cs="Times New Roman"/>
          <w:sz w:val="28"/>
          <w:szCs w:val="28"/>
        </w:rPr>
        <w:t xml:space="preserve"> устное вербальное общение(12</w:t>
      </w:r>
      <w:r w:rsidRPr="000A1633">
        <w:rPr>
          <w:rFonts w:ascii="Times New Roman" w:hAnsi="Times New Roman" w:cs="Times New Roman"/>
          <w:sz w:val="28"/>
          <w:szCs w:val="28"/>
        </w:rPr>
        <w:t>). Говорение может обладать различной сложностью, начиная от выражения эффективного состояния, называния предмета, ответа на вопрос и кончая самостоятельным развернутым высказыванием. Переход от слова и фразы к целому высказыванию связан с разной степенью участия мышления и памяти.</w:t>
      </w:r>
    </w:p>
    <w:p w:rsidR="003E5190" w:rsidRPr="000A1633" w:rsidRDefault="0055107C" w:rsidP="00325995">
      <w:pPr>
        <w:ind w:firstLine="708"/>
        <w:jc w:val="both"/>
        <w:rPr>
          <w:rFonts w:ascii="Times New Roman" w:hAnsi="Times New Roman" w:cs="Times New Roman"/>
          <w:sz w:val="28"/>
          <w:szCs w:val="28"/>
        </w:rPr>
      </w:pPr>
      <w:r w:rsidRPr="000A1633">
        <w:rPr>
          <w:rFonts w:ascii="Times New Roman" w:hAnsi="Times New Roman" w:cs="Times New Roman"/>
          <w:sz w:val="28"/>
          <w:szCs w:val="28"/>
        </w:rPr>
        <w:t>Сравнительная характеристика говорения и аудирования дает возможность выделить общие психологические параметры. Оба вида речи характеризуются наличием сложной мыслительной деятельности с опорой на внутреннюю речь и механизм прогнозирования.</w:t>
      </w:r>
      <w:r w:rsidR="00325995">
        <w:rPr>
          <w:rFonts w:ascii="Times New Roman" w:hAnsi="Times New Roman" w:cs="Times New Roman"/>
          <w:sz w:val="28"/>
          <w:szCs w:val="28"/>
        </w:rPr>
        <w:t xml:space="preserve"> </w:t>
      </w:r>
      <w:r w:rsidRPr="000A1633">
        <w:rPr>
          <w:rFonts w:ascii="Times New Roman" w:hAnsi="Times New Roman" w:cs="Times New Roman"/>
          <w:sz w:val="28"/>
          <w:szCs w:val="28"/>
        </w:rPr>
        <w:t>Основным различием этих двух процессов являются их конечные звенья — порождение высказывания для говорения и восприятие речи для аудирования.</w:t>
      </w:r>
    </w:p>
    <w:p w:rsidR="003E5190" w:rsidRPr="000A1633" w:rsidRDefault="0055107C" w:rsidP="00325995">
      <w:pPr>
        <w:ind w:firstLine="708"/>
        <w:jc w:val="both"/>
        <w:rPr>
          <w:rFonts w:ascii="Times New Roman" w:hAnsi="Times New Roman" w:cs="Times New Roman"/>
          <w:sz w:val="28"/>
          <w:szCs w:val="28"/>
        </w:rPr>
      </w:pPr>
      <w:r w:rsidRPr="000A1633">
        <w:rPr>
          <w:rFonts w:ascii="Times New Roman" w:hAnsi="Times New Roman" w:cs="Times New Roman"/>
          <w:sz w:val="28"/>
          <w:szCs w:val="28"/>
        </w:rPr>
        <w:t>В методическом отношении существенным является то, что аудирование и говорение, находясь в тесной взаимосвязи, способствуют развитию друг друга в процессе обучения. «Для того чтобы научиться понимать речь, необходимо говорить, и по тому, как будет принята ваша речь, судить о своем понимании.</w:t>
      </w:r>
      <w:r w:rsidR="003E5190" w:rsidRPr="000A1633">
        <w:rPr>
          <w:rFonts w:ascii="Times New Roman" w:hAnsi="Times New Roman" w:cs="Times New Roman"/>
          <w:sz w:val="28"/>
          <w:szCs w:val="28"/>
        </w:rPr>
        <w:t xml:space="preserve"> </w:t>
      </w:r>
      <w:r w:rsidRPr="000A1633">
        <w:rPr>
          <w:rFonts w:ascii="Times New Roman" w:hAnsi="Times New Roman" w:cs="Times New Roman"/>
          <w:sz w:val="28"/>
          <w:szCs w:val="28"/>
        </w:rPr>
        <w:t>Понимание формируется в процессе говорения, а говоре</w:t>
      </w:r>
      <w:r w:rsidR="0093499D">
        <w:rPr>
          <w:rFonts w:ascii="Times New Roman" w:hAnsi="Times New Roman" w:cs="Times New Roman"/>
          <w:sz w:val="28"/>
          <w:szCs w:val="28"/>
        </w:rPr>
        <w:t>ние в процессе понимания» [12</w:t>
      </w:r>
      <w:r w:rsidRPr="000A1633">
        <w:rPr>
          <w:rFonts w:ascii="Times New Roman" w:hAnsi="Times New Roman" w:cs="Times New Roman"/>
          <w:sz w:val="28"/>
          <w:szCs w:val="28"/>
        </w:rPr>
        <w:t>]</w:t>
      </w:r>
    </w:p>
    <w:p w:rsidR="003E5190" w:rsidRPr="000A1633" w:rsidRDefault="003E5190" w:rsidP="000A1633">
      <w:pPr>
        <w:jc w:val="both"/>
        <w:rPr>
          <w:rFonts w:ascii="Times New Roman" w:hAnsi="Times New Roman" w:cs="Times New Roman"/>
          <w:sz w:val="28"/>
          <w:szCs w:val="28"/>
        </w:rPr>
      </w:pPr>
      <w:r w:rsidRPr="000A1633">
        <w:rPr>
          <w:rFonts w:ascii="Times New Roman" w:hAnsi="Times New Roman" w:cs="Times New Roman"/>
          <w:sz w:val="28"/>
          <w:szCs w:val="28"/>
        </w:rPr>
        <w:t xml:space="preserve"> </w:t>
      </w:r>
      <w:r w:rsidR="00325995">
        <w:rPr>
          <w:rFonts w:ascii="Times New Roman" w:hAnsi="Times New Roman" w:cs="Times New Roman"/>
          <w:sz w:val="28"/>
          <w:szCs w:val="28"/>
        </w:rPr>
        <w:tab/>
      </w:r>
      <w:r w:rsidRPr="000A1633">
        <w:rPr>
          <w:rFonts w:ascii="Times New Roman" w:hAnsi="Times New Roman" w:cs="Times New Roman"/>
          <w:sz w:val="28"/>
          <w:szCs w:val="28"/>
        </w:rPr>
        <w:t>Устная речь может быть представлена в диалогической и монологической формах.</w:t>
      </w:r>
    </w:p>
    <w:p w:rsidR="00F730B5" w:rsidRPr="000A1633" w:rsidRDefault="003E5190" w:rsidP="00325995">
      <w:pPr>
        <w:ind w:firstLine="708"/>
        <w:jc w:val="both"/>
        <w:rPr>
          <w:rFonts w:ascii="Times New Roman" w:hAnsi="Times New Roman" w:cs="Times New Roman"/>
          <w:sz w:val="28"/>
          <w:szCs w:val="28"/>
        </w:rPr>
      </w:pPr>
      <w:r w:rsidRPr="000A1633">
        <w:rPr>
          <w:rFonts w:ascii="Times New Roman" w:hAnsi="Times New Roman" w:cs="Times New Roman"/>
          <w:sz w:val="28"/>
          <w:szCs w:val="28"/>
        </w:rPr>
        <w:t>Диалогическая речь представляет собой процесс непосредственного общения, который характеризуется поочередно сменяющими друг друга и порождающими одна другую репликами двух и более лиц</w:t>
      </w:r>
      <w:r w:rsidR="0093499D">
        <w:rPr>
          <w:rFonts w:ascii="Times New Roman" w:hAnsi="Times New Roman" w:cs="Times New Roman"/>
          <w:sz w:val="28"/>
          <w:szCs w:val="28"/>
        </w:rPr>
        <w:t xml:space="preserve"> [12</w:t>
      </w:r>
      <w:r w:rsidRPr="000A1633">
        <w:rPr>
          <w:rFonts w:ascii="Times New Roman" w:hAnsi="Times New Roman" w:cs="Times New Roman"/>
          <w:sz w:val="28"/>
          <w:szCs w:val="28"/>
        </w:rPr>
        <w:t>].</w:t>
      </w:r>
    </w:p>
    <w:p w:rsidR="003E5190" w:rsidRPr="000A1633" w:rsidRDefault="003E5190" w:rsidP="00325995">
      <w:pPr>
        <w:ind w:firstLine="708"/>
        <w:jc w:val="both"/>
        <w:rPr>
          <w:rFonts w:ascii="Times New Roman" w:hAnsi="Times New Roman" w:cs="Times New Roman"/>
          <w:sz w:val="28"/>
          <w:szCs w:val="28"/>
        </w:rPr>
      </w:pPr>
      <w:r w:rsidRPr="000A1633">
        <w:rPr>
          <w:rFonts w:ascii="Times New Roman" w:hAnsi="Times New Roman" w:cs="Times New Roman"/>
          <w:sz w:val="28"/>
          <w:szCs w:val="28"/>
        </w:rPr>
        <w:t>Монологическая речь – это речь одного лица, выражающего в более или менее развернутой форме свои мысли, намерения, оценку событий.</w:t>
      </w:r>
      <w:r w:rsidRPr="000A1633">
        <w:rPr>
          <w:rFonts w:ascii="Times New Roman" w:hAnsi="Times New Roman" w:cs="Times New Roman"/>
          <w:sz w:val="28"/>
          <w:szCs w:val="28"/>
        </w:rPr>
        <w:br/>
        <w:t>Монологическая речь характеризуется большей произвольностью</w:t>
      </w:r>
      <w:r w:rsidRPr="000A1633">
        <w:rPr>
          <w:rFonts w:ascii="Times New Roman" w:hAnsi="Times New Roman" w:cs="Times New Roman"/>
          <w:sz w:val="28"/>
          <w:szCs w:val="28"/>
        </w:rPr>
        <w:br/>
        <w:t>(планируемостью), последовательностью, стройностью, че</w:t>
      </w:r>
      <w:r w:rsidR="0093499D">
        <w:rPr>
          <w:rFonts w:ascii="Times New Roman" w:hAnsi="Times New Roman" w:cs="Times New Roman"/>
          <w:sz w:val="28"/>
          <w:szCs w:val="28"/>
        </w:rPr>
        <w:t>м диалогическая [12</w:t>
      </w:r>
      <w:r w:rsidRPr="000A1633">
        <w:rPr>
          <w:rFonts w:ascii="Times New Roman" w:hAnsi="Times New Roman" w:cs="Times New Roman"/>
          <w:sz w:val="28"/>
          <w:szCs w:val="28"/>
        </w:rPr>
        <w:t xml:space="preserve">]. Основная трудность понимания диалогической речи школьниками состоит в том, что в ходе диалогической речи есть необходимость следовать за ходом мысли собеседника. В этом случае диалогическая речь тесно связана с развитием навыков аудирования (о чем было сказано выше). Очень часто случается, что учащиеся при разговоре с носителем языка ''схватывают'' только начало реплики, а середина и конец пропускаются </w:t>
      </w:r>
      <w:r w:rsidRPr="000A1633">
        <w:rPr>
          <w:rFonts w:ascii="Times New Roman" w:hAnsi="Times New Roman" w:cs="Times New Roman"/>
          <w:sz w:val="28"/>
          <w:szCs w:val="28"/>
        </w:rPr>
        <w:lastRenderedPageBreak/>
        <w:t>(прослушиваются), т.к. мозг ребенка обдумывает в это время ответ на реплику.</w:t>
      </w:r>
    </w:p>
    <w:p w:rsidR="003E5190" w:rsidRPr="000A1633" w:rsidRDefault="003E5190" w:rsidP="00325995">
      <w:pPr>
        <w:ind w:firstLine="708"/>
        <w:jc w:val="both"/>
        <w:rPr>
          <w:rFonts w:ascii="Times New Roman" w:hAnsi="Times New Roman" w:cs="Times New Roman"/>
          <w:sz w:val="28"/>
          <w:szCs w:val="28"/>
        </w:rPr>
      </w:pPr>
      <w:r w:rsidRPr="000A1633">
        <w:rPr>
          <w:rFonts w:ascii="Times New Roman" w:hAnsi="Times New Roman" w:cs="Times New Roman"/>
          <w:sz w:val="28"/>
          <w:szCs w:val="28"/>
        </w:rPr>
        <w:t xml:space="preserve">Еще одна трудность состоит в боязни ребенка общаться с иностранцами вообще. Он боится, что не поймет их, а если и поймет, то не сможет ответить или ответит неправильно. </w:t>
      </w:r>
    </w:p>
    <w:p w:rsidR="003E5190" w:rsidRPr="000A1633" w:rsidRDefault="003E5190" w:rsidP="00325995">
      <w:pPr>
        <w:ind w:firstLine="708"/>
        <w:jc w:val="both"/>
        <w:rPr>
          <w:rFonts w:ascii="Times New Roman" w:hAnsi="Times New Roman" w:cs="Times New Roman"/>
          <w:sz w:val="28"/>
          <w:szCs w:val="28"/>
        </w:rPr>
      </w:pPr>
      <w:r w:rsidRPr="000A1633">
        <w:rPr>
          <w:rFonts w:ascii="Times New Roman" w:hAnsi="Times New Roman" w:cs="Times New Roman"/>
          <w:sz w:val="28"/>
          <w:szCs w:val="28"/>
        </w:rPr>
        <w:t>Основная же трудность монологической речи состоит в поддержании логичности, связности, непрерывности, смысловой законченности высказывания в процессе говорения. Ребенку младшего школьного возраста очень трудно придерживаться этих критериев, и он воспроизводит то, что в этот момент приходит в голову, совсем не задумываясь о форме, в которой он преподносит свой рассказ.</w:t>
      </w:r>
    </w:p>
    <w:p w:rsidR="0055107C" w:rsidRPr="000A1633" w:rsidRDefault="0055107C" w:rsidP="00325995">
      <w:pPr>
        <w:ind w:firstLine="708"/>
        <w:jc w:val="both"/>
        <w:rPr>
          <w:rFonts w:ascii="Times New Roman" w:hAnsi="Times New Roman" w:cs="Times New Roman"/>
          <w:sz w:val="28"/>
          <w:szCs w:val="28"/>
        </w:rPr>
      </w:pPr>
      <w:r w:rsidRPr="000A1633">
        <w:rPr>
          <w:rFonts w:ascii="Times New Roman" w:hAnsi="Times New Roman" w:cs="Times New Roman"/>
          <w:sz w:val="28"/>
          <w:szCs w:val="28"/>
        </w:rPr>
        <w:t>Краткий сопоставительный анализ аудирования и говорения свидетельствует не только о тесном взаимодействии аудирования и говорения, но и об их органической связи с чтением и письмом.</w:t>
      </w:r>
    </w:p>
    <w:p w:rsidR="0055107C" w:rsidRPr="000A1633" w:rsidRDefault="0055107C" w:rsidP="00325995">
      <w:pPr>
        <w:ind w:firstLine="708"/>
        <w:jc w:val="both"/>
        <w:rPr>
          <w:rFonts w:ascii="Times New Roman" w:hAnsi="Times New Roman" w:cs="Times New Roman"/>
          <w:sz w:val="28"/>
          <w:szCs w:val="28"/>
        </w:rPr>
      </w:pPr>
      <w:r w:rsidRPr="000A1633">
        <w:rPr>
          <w:rFonts w:ascii="Times New Roman" w:hAnsi="Times New Roman" w:cs="Times New Roman"/>
          <w:sz w:val="28"/>
          <w:szCs w:val="28"/>
        </w:rPr>
        <w:t>Письмо возникло на базе звучащей речи как способ фиксации звуков языка для сохранения и последующего воспроизведения информации. Чтение является как бы переходной формой от устной речи к письму, сочетая все признаки того и другого. Обучение, как чтению, так и письму связано с развитием связей между речевым слухом и артикуляцией.</w:t>
      </w:r>
    </w:p>
    <w:p w:rsidR="0055107C" w:rsidRPr="000A1633" w:rsidRDefault="0055107C" w:rsidP="00325995">
      <w:pPr>
        <w:ind w:firstLine="708"/>
        <w:jc w:val="both"/>
        <w:rPr>
          <w:rFonts w:ascii="Times New Roman" w:hAnsi="Times New Roman" w:cs="Times New Roman"/>
          <w:sz w:val="28"/>
          <w:szCs w:val="28"/>
        </w:rPr>
      </w:pPr>
      <w:r w:rsidRPr="000A1633">
        <w:rPr>
          <w:rFonts w:ascii="Times New Roman" w:hAnsi="Times New Roman" w:cs="Times New Roman"/>
          <w:sz w:val="28"/>
          <w:szCs w:val="28"/>
        </w:rPr>
        <w:t>Чтение рассматривается как рецептивная речевая деятельность, которая складывается из восприятия и о</w:t>
      </w:r>
      <w:r w:rsidR="0093499D">
        <w:rPr>
          <w:rFonts w:ascii="Times New Roman" w:hAnsi="Times New Roman" w:cs="Times New Roman"/>
          <w:sz w:val="28"/>
          <w:szCs w:val="28"/>
        </w:rPr>
        <w:t>смысления письменной речи [12</w:t>
      </w:r>
      <w:r w:rsidR="0093499D" w:rsidRPr="000A1633">
        <w:rPr>
          <w:rFonts w:ascii="Times New Roman" w:hAnsi="Times New Roman" w:cs="Times New Roman"/>
          <w:sz w:val="28"/>
          <w:szCs w:val="28"/>
        </w:rPr>
        <w:t>].</w:t>
      </w:r>
      <w:r w:rsidRPr="000A1633">
        <w:rPr>
          <w:rFonts w:ascii="Times New Roman" w:hAnsi="Times New Roman" w:cs="Times New Roman"/>
          <w:sz w:val="28"/>
          <w:szCs w:val="28"/>
        </w:rPr>
        <w:t xml:space="preserve"> В отличие от восприятия устной речи при чтении информация поступает не через слуховой, а через зрительный канал. Соответственно изменяется и роль различных ощущений. Решающую роль при чтении играют зрительные ощущения.</w:t>
      </w:r>
      <w:r w:rsidR="008C1FC9" w:rsidRPr="000A1633">
        <w:rPr>
          <w:rFonts w:ascii="Times New Roman" w:hAnsi="Times New Roman" w:cs="Times New Roman"/>
          <w:sz w:val="28"/>
          <w:szCs w:val="28"/>
        </w:rPr>
        <w:t xml:space="preserve"> </w:t>
      </w:r>
      <w:r w:rsidRPr="000A1633">
        <w:rPr>
          <w:rFonts w:ascii="Times New Roman" w:hAnsi="Times New Roman" w:cs="Times New Roman"/>
          <w:sz w:val="28"/>
          <w:szCs w:val="28"/>
        </w:rPr>
        <w:t>Как слушание речи, так и чтение сопровождается проговариванием воспринимаемого материала в форме внутренней речи, которая становится полной развернутой речью при чтении вслух. Поэтому и при чтении большую роль играют моторные ощущения. Читающий слышит себя, поэтому и слуховые ощущения являются обязательным элементом чтения. Они дают возможность проконтролировать правильность собственного чтения. Однако при чтении они играют подчиненную роль в отличие от слушания речи, где они доминируют</w:t>
      </w:r>
      <w:r w:rsidR="0093499D">
        <w:rPr>
          <w:rFonts w:ascii="Times New Roman" w:hAnsi="Times New Roman" w:cs="Times New Roman"/>
          <w:sz w:val="28"/>
          <w:szCs w:val="28"/>
        </w:rPr>
        <w:t>.</w:t>
      </w:r>
      <w:r w:rsidR="00F730B5" w:rsidRPr="000A1633">
        <w:rPr>
          <w:rFonts w:ascii="Times New Roman" w:hAnsi="Times New Roman" w:cs="Times New Roman"/>
          <w:sz w:val="28"/>
          <w:szCs w:val="28"/>
        </w:rPr>
        <w:t xml:space="preserve"> </w:t>
      </w:r>
    </w:p>
    <w:p w:rsidR="00F730B5" w:rsidRPr="000A1633" w:rsidRDefault="008C1FC9" w:rsidP="00325995">
      <w:pPr>
        <w:ind w:firstLine="708"/>
        <w:jc w:val="both"/>
        <w:rPr>
          <w:rFonts w:ascii="Times New Roman" w:hAnsi="Times New Roman" w:cs="Times New Roman"/>
          <w:sz w:val="28"/>
          <w:szCs w:val="28"/>
        </w:rPr>
      </w:pPr>
      <w:r w:rsidRPr="000A1633">
        <w:rPr>
          <w:rFonts w:ascii="Times New Roman" w:hAnsi="Times New Roman" w:cs="Times New Roman"/>
          <w:sz w:val="28"/>
          <w:szCs w:val="28"/>
        </w:rPr>
        <w:t>Таким образом, работая над трудност</w:t>
      </w:r>
      <w:r w:rsidR="008F1279">
        <w:rPr>
          <w:rFonts w:ascii="Times New Roman" w:hAnsi="Times New Roman" w:cs="Times New Roman"/>
          <w:sz w:val="28"/>
          <w:szCs w:val="28"/>
        </w:rPr>
        <w:t>ями в письменной и устной  речи</w:t>
      </w:r>
      <w:r w:rsidRPr="000A1633">
        <w:rPr>
          <w:rFonts w:ascii="Times New Roman" w:hAnsi="Times New Roman" w:cs="Times New Roman"/>
          <w:sz w:val="28"/>
          <w:szCs w:val="28"/>
        </w:rPr>
        <w:t>, надо учитыва</w:t>
      </w:r>
      <w:r w:rsidR="008F1279">
        <w:rPr>
          <w:rFonts w:ascii="Times New Roman" w:hAnsi="Times New Roman" w:cs="Times New Roman"/>
          <w:sz w:val="28"/>
          <w:szCs w:val="28"/>
        </w:rPr>
        <w:t>ть их тесную взаимосвязь. Поэтому,</w:t>
      </w:r>
      <w:r w:rsidRPr="000A1633">
        <w:rPr>
          <w:rFonts w:ascii="Times New Roman" w:hAnsi="Times New Roman" w:cs="Times New Roman"/>
          <w:sz w:val="28"/>
          <w:szCs w:val="28"/>
        </w:rPr>
        <w:t xml:space="preserve"> </w:t>
      </w:r>
      <w:r w:rsidR="008F1279">
        <w:rPr>
          <w:rFonts w:ascii="Times New Roman" w:hAnsi="Times New Roman" w:cs="Times New Roman"/>
          <w:sz w:val="28"/>
          <w:szCs w:val="28"/>
        </w:rPr>
        <w:t>следует</w:t>
      </w:r>
      <w:r w:rsidRPr="000A1633">
        <w:rPr>
          <w:rFonts w:ascii="Times New Roman" w:hAnsi="Times New Roman" w:cs="Times New Roman"/>
          <w:sz w:val="28"/>
          <w:szCs w:val="28"/>
        </w:rPr>
        <w:t xml:space="preserve"> работать не </w:t>
      </w:r>
      <w:r w:rsidR="008F1279">
        <w:rPr>
          <w:rFonts w:ascii="Times New Roman" w:hAnsi="Times New Roman" w:cs="Times New Roman"/>
          <w:sz w:val="28"/>
          <w:szCs w:val="28"/>
        </w:rPr>
        <w:t>поочередно с каждым</w:t>
      </w:r>
      <w:r w:rsidRPr="000A1633">
        <w:rPr>
          <w:rFonts w:ascii="Times New Roman" w:hAnsi="Times New Roman" w:cs="Times New Roman"/>
          <w:sz w:val="28"/>
          <w:szCs w:val="28"/>
        </w:rPr>
        <w:t xml:space="preserve"> видом речевой деятельности, а</w:t>
      </w:r>
      <w:r w:rsidR="008F1279">
        <w:rPr>
          <w:rFonts w:ascii="Times New Roman" w:hAnsi="Times New Roman" w:cs="Times New Roman"/>
          <w:sz w:val="28"/>
          <w:szCs w:val="28"/>
        </w:rPr>
        <w:t xml:space="preserve"> со</w:t>
      </w:r>
      <w:r w:rsidRPr="000A1633">
        <w:rPr>
          <w:rFonts w:ascii="Times New Roman" w:hAnsi="Times New Roman" w:cs="Times New Roman"/>
          <w:sz w:val="28"/>
          <w:szCs w:val="28"/>
        </w:rPr>
        <w:t xml:space="preserve"> всеми</w:t>
      </w:r>
      <w:r w:rsidR="008F1279">
        <w:rPr>
          <w:rFonts w:ascii="Times New Roman" w:hAnsi="Times New Roman" w:cs="Times New Roman"/>
          <w:sz w:val="28"/>
          <w:szCs w:val="28"/>
        </w:rPr>
        <w:t xml:space="preserve"> в совокупности</w:t>
      </w:r>
      <w:r w:rsidRPr="000A1633">
        <w:rPr>
          <w:rFonts w:ascii="Times New Roman" w:hAnsi="Times New Roman" w:cs="Times New Roman"/>
          <w:sz w:val="28"/>
          <w:szCs w:val="28"/>
        </w:rPr>
        <w:t>.</w:t>
      </w:r>
    </w:p>
    <w:p w:rsidR="0055107C" w:rsidRPr="0055107C" w:rsidRDefault="00ED2880" w:rsidP="008C1FC9">
      <w:pPr>
        <w:ind w:firstLine="708"/>
        <w:jc w:val="center"/>
        <w:rPr>
          <w:rFonts w:ascii="Times New Roman" w:hAnsi="Times New Roman" w:cs="Times New Roman"/>
          <w:sz w:val="28"/>
          <w:szCs w:val="28"/>
        </w:rPr>
      </w:pPr>
      <w:r>
        <w:rPr>
          <w:rFonts w:asciiTheme="majorHAnsi" w:hAnsiTheme="majorHAnsi"/>
          <w:sz w:val="44"/>
          <w:szCs w:val="44"/>
        </w:rPr>
        <w:lastRenderedPageBreak/>
        <w:t>1.</w:t>
      </w:r>
      <w:r w:rsidRPr="00ED2880">
        <w:rPr>
          <w:rFonts w:asciiTheme="majorHAnsi" w:hAnsiTheme="majorHAnsi"/>
          <w:sz w:val="44"/>
          <w:szCs w:val="44"/>
        </w:rPr>
        <w:t>4</w:t>
      </w:r>
      <w:r w:rsidR="008C1FC9">
        <w:rPr>
          <w:rFonts w:asciiTheme="majorHAnsi" w:hAnsiTheme="majorHAnsi"/>
          <w:sz w:val="44"/>
          <w:szCs w:val="44"/>
        </w:rPr>
        <w:t>. Т</w:t>
      </w:r>
      <w:r w:rsidR="008C1FC9" w:rsidRPr="00CB2C90">
        <w:rPr>
          <w:rFonts w:asciiTheme="majorHAnsi" w:hAnsiTheme="majorHAnsi"/>
          <w:sz w:val="44"/>
          <w:szCs w:val="44"/>
        </w:rPr>
        <w:t>рудност</w:t>
      </w:r>
      <w:r w:rsidR="008C1FC9">
        <w:rPr>
          <w:rFonts w:asciiTheme="majorHAnsi" w:hAnsiTheme="majorHAnsi"/>
          <w:sz w:val="44"/>
          <w:szCs w:val="44"/>
        </w:rPr>
        <w:t>и, связанные с лексикой и фразеологией изучаемого языка.</w:t>
      </w:r>
    </w:p>
    <w:p w:rsidR="001E0261" w:rsidRPr="0093499D"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 xml:space="preserve">Другой трудностью при изучении иностранного языка является лексика и фразеология, т.к. главным препятствием в межнациональном общении является различие фоновых знаний, </w:t>
      </w:r>
      <w:r w:rsidR="0093499D" w:rsidRPr="001E0261">
        <w:rPr>
          <w:rFonts w:ascii="Times New Roman" w:hAnsi="Times New Roman" w:cs="Times New Roman"/>
          <w:sz w:val="28"/>
          <w:szCs w:val="28"/>
        </w:rPr>
        <w:t>составляющих</w:t>
      </w:r>
      <w:r w:rsidRPr="001E0261">
        <w:rPr>
          <w:rFonts w:ascii="Times New Roman" w:hAnsi="Times New Roman" w:cs="Times New Roman"/>
          <w:sz w:val="28"/>
          <w:szCs w:val="28"/>
        </w:rPr>
        <w:t xml:space="preserve"> специфику национальных культур коммуникантов. «Фоновые знания основаны на куму</w:t>
      </w:r>
      <w:r w:rsidR="0093499D">
        <w:rPr>
          <w:rFonts w:ascii="Times New Roman" w:hAnsi="Times New Roman" w:cs="Times New Roman"/>
          <w:sz w:val="28"/>
          <w:szCs w:val="28"/>
        </w:rPr>
        <w:t>л</w:t>
      </w:r>
      <w:r w:rsidRPr="001E0261">
        <w:rPr>
          <w:rFonts w:ascii="Times New Roman" w:hAnsi="Times New Roman" w:cs="Times New Roman"/>
          <w:sz w:val="28"/>
          <w:szCs w:val="28"/>
        </w:rPr>
        <w:t>ятивной функции языка, на способности языка выступать в качестве хранилища коллективного опыта, на его способности фиксировать накопленный опыт непосредственно в формах языка, в строевых единицах речи – слова</w:t>
      </w:r>
      <w:r w:rsidR="0093499D">
        <w:rPr>
          <w:rFonts w:ascii="Times New Roman" w:hAnsi="Times New Roman" w:cs="Times New Roman"/>
          <w:sz w:val="28"/>
          <w:szCs w:val="28"/>
        </w:rPr>
        <w:t>х, фразеологизмах, афоризмах. [10</w:t>
      </w:r>
      <w:r w:rsidRPr="001E0261">
        <w:rPr>
          <w:rFonts w:ascii="Times New Roman" w:hAnsi="Times New Roman" w:cs="Times New Roman"/>
          <w:sz w:val="28"/>
          <w:szCs w:val="28"/>
        </w:rPr>
        <w:t>]</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В преподавании иностранных языков еще не ставился вопрос об изучении словосочетания и теснейшим образом с ним связанным  вопрос  о лексико-фразеологических и лексико-синтаксических варианта слова. По мнению О.А. Ахмановой, «глубочайшим пороком до сих пор практикуемой системы в этой области является весьма распространенное представление о текстах, как о состоящих сплошь и исключительно из «свободных» словосочетаний, мыслимых в виде простых «арифметических сумм», получаемых из сложения «про</w:t>
      </w:r>
      <w:r w:rsidR="0093499D">
        <w:rPr>
          <w:rFonts w:ascii="Times New Roman" w:hAnsi="Times New Roman" w:cs="Times New Roman"/>
          <w:sz w:val="28"/>
          <w:szCs w:val="28"/>
        </w:rPr>
        <w:t>стейших  элементов» - «слов»».[2</w:t>
      </w:r>
      <w:r w:rsidRPr="001E0261">
        <w:rPr>
          <w:rFonts w:ascii="Times New Roman" w:hAnsi="Times New Roman" w:cs="Times New Roman"/>
          <w:sz w:val="28"/>
          <w:szCs w:val="28"/>
        </w:rPr>
        <w:t>]</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 xml:space="preserve">Поэтому, когда учащийся оказывается вынужденным обратиться к естественному речевому произведению на изучаемом языке, он  практически ничего не понимает, он только с грустью констатирует, что хотя «все слова он в словаре нашел и выписал с «переводами», связать их и проникнуть в смысл целого он не может». </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 xml:space="preserve">Например, при переводе предложения « Every morning my Grandpa looks through </w:t>
      </w:r>
      <w:r w:rsidRPr="001E0261">
        <w:rPr>
          <w:rFonts w:ascii="Times New Roman" w:hAnsi="Times New Roman" w:cs="Times New Roman"/>
          <w:sz w:val="28"/>
          <w:szCs w:val="28"/>
          <w:lang w:val="en-US"/>
        </w:rPr>
        <w:t>fresh</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newspapers</w:t>
      </w:r>
      <w:r w:rsidRPr="001E0261">
        <w:rPr>
          <w:rFonts w:ascii="Times New Roman" w:hAnsi="Times New Roman" w:cs="Times New Roman"/>
          <w:sz w:val="28"/>
          <w:szCs w:val="28"/>
        </w:rPr>
        <w:t>.», ученик допускает ошибку. Устойчивое словосочетание «</w:t>
      </w:r>
      <w:r w:rsidRPr="001E0261">
        <w:rPr>
          <w:rFonts w:ascii="Times New Roman" w:hAnsi="Times New Roman" w:cs="Times New Roman"/>
          <w:sz w:val="28"/>
          <w:szCs w:val="28"/>
          <w:lang w:val="en-US"/>
        </w:rPr>
        <w:t>to</w:t>
      </w:r>
      <w:r w:rsidRPr="001E0261">
        <w:rPr>
          <w:rFonts w:ascii="Times New Roman" w:hAnsi="Times New Roman" w:cs="Times New Roman"/>
          <w:sz w:val="28"/>
          <w:szCs w:val="28"/>
        </w:rPr>
        <w:t xml:space="preserve"> look through» он переводит буквально «смотреть сквозь» и поэтому, предложение теряет смысл. Вместо того, чтобы перевести «Каждое утро мой дедушка просматривает свежие газеты.», он перечисляет ряд бессмысленных слов: «Каждое утро мой дедушка смотрит сквозь газеты». </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Или, не зная фразы ‘’</w:t>
      </w:r>
      <w:r w:rsidRPr="001E0261">
        <w:rPr>
          <w:rFonts w:ascii="Times New Roman" w:hAnsi="Times New Roman" w:cs="Times New Roman"/>
          <w:sz w:val="28"/>
          <w:szCs w:val="28"/>
          <w:lang w:val="en-US"/>
        </w:rPr>
        <w:t>as</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dead</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as</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a</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dodo</w:t>
      </w:r>
      <w:r w:rsidRPr="001E0261">
        <w:rPr>
          <w:rFonts w:ascii="Times New Roman" w:hAnsi="Times New Roman" w:cs="Times New Roman"/>
          <w:sz w:val="28"/>
          <w:szCs w:val="28"/>
        </w:rPr>
        <w:t xml:space="preserve">’’,которая означает потерю популярности, ученик не сможет перевести предложение: </w:t>
      </w:r>
      <w:r w:rsidRPr="001E0261">
        <w:rPr>
          <w:rFonts w:ascii="Times New Roman" w:hAnsi="Times New Roman" w:cs="Times New Roman"/>
          <w:sz w:val="28"/>
          <w:szCs w:val="28"/>
          <w:lang w:val="en-US"/>
        </w:rPr>
        <w:t>The</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president</w:t>
      </w:r>
      <w:r w:rsidRPr="001E0261">
        <w:rPr>
          <w:rFonts w:ascii="Times New Roman" w:hAnsi="Times New Roman" w:cs="Times New Roman"/>
          <w:sz w:val="28"/>
          <w:szCs w:val="28"/>
        </w:rPr>
        <w:t>’</w:t>
      </w:r>
      <w:r w:rsidRPr="001E0261">
        <w:rPr>
          <w:rFonts w:ascii="Times New Roman" w:hAnsi="Times New Roman" w:cs="Times New Roman"/>
          <w:sz w:val="28"/>
          <w:szCs w:val="28"/>
          <w:lang w:val="en-US"/>
        </w:rPr>
        <w:t>s</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plans</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to</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animate</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the</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nation</w:t>
      </w:r>
      <w:r w:rsidRPr="001E0261">
        <w:rPr>
          <w:rFonts w:ascii="Times New Roman" w:hAnsi="Times New Roman" w:cs="Times New Roman"/>
          <w:sz w:val="28"/>
          <w:szCs w:val="28"/>
        </w:rPr>
        <w:t>’</w:t>
      </w:r>
      <w:r w:rsidRPr="001E0261">
        <w:rPr>
          <w:rFonts w:ascii="Times New Roman" w:hAnsi="Times New Roman" w:cs="Times New Roman"/>
          <w:sz w:val="28"/>
          <w:szCs w:val="28"/>
          <w:lang w:val="en-US"/>
        </w:rPr>
        <w:t>s</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economy</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are</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as</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dead</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as</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a</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dodo</w:t>
      </w:r>
      <w:r w:rsidRPr="001E0261">
        <w:rPr>
          <w:rFonts w:ascii="Times New Roman" w:hAnsi="Times New Roman" w:cs="Times New Roman"/>
          <w:sz w:val="28"/>
          <w:szCs w:val="28"/>
        </w:rPr>
        <w:t>. – Планы президента оживить национальную экономику абсолютно бесперспективны. ‘’</w:t>
      </w:r>
      <w:r w:rsidRPr="001E0261">
        <w:rPr>
          <w:rFonts w:ascii="Times New Roman" w:hAnsi="Times New Roman" w:cs="Times New Roman"/>
          <w:sz w:val="28"/>
          <w:szCs w:val="28"/>
          <w:lang w:val="en-US"/>
        </w:rPr>
        <w:t>Dodo</w:t>
      </w:r>
      <w:r w:rsidRPr="001E0261">
        <w:rPr>
          <w:rFonts w:ascii="Times New Roman" w:hAnsi="Times New Roman" w:cs="Times New Roman"/>
          <w:sz w:val="28"/>
          <w:szCs w:val="28"/>
        </w:rPr>
        <w:t xml:space="preserve">’’ это </w:t>
      </w:r>
      <w:r w:rsidRPr="001E0261">
        <w:rPr>
          <w:rFonts w:ascii="Times New Roman" w:hAnsi="Times New Roman" w:cs="Times New Roman"/>
          <w:sz w:val="28"/>
          <w:szCs w:val="28"/>
        </w:rPr>
        <w:lastRenderedPageBreak/>
        <w:t>дронт. Птица, которая была истреблена в 15 веке. Потому выражение «</w:t>
      </w:r>
      <w:r w:rsidRPr="001E0261">
        <w:rPr>
          <w:rFonts w:ascii="Times New Roman" w:hAnsi="Times New Roman" w:cs="Times New Roman"/>
          <w:sz w:val="28"/>
          <w:szCs w:val="28"/>
          <w:lang w:val="en-US"/>
        </w:rPr>
        <w:t>as</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dead</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as</w:t>
      </w:r>
      <w:r w:rsidRPr="001E0261">
        <w:rPr>
          <w:rFonts w:ascii="Times New Roman" w:hAnsi="Times New Roman" w:cs="Times New Roman"/>
          <w:sz w:val="28"/>
          <w:szCs w:val="28"/>
        </w:rPr>
        <w:t xml:space="preserve"> а </w:t>
      </w:r>
      <w:r w:rsidRPr="001E0261">
        <w:rPr>
          <w:rFonts w:ascii="Times New Roman" w:hAnsi="Times New Roman" w:cs="Times New Roman"/>
          <w:sz w:val="28"/>
          <w:szCs w:val="28"/>
          <w:lang w:val="en-US"/>
        </w:rPr>
        <w:t>dodo</w:t>
      </w:r>
      <w:r w:rsidRPr="001E0261">
        <w:rPr>
          <w:rFonts w:ascii="Times New Roman" w:hAnsi="Times New Roman" w:cs="Times New Roman"/>
          <w:sz w:val="28"/>
          <w:szCs w:val="28"/>
        </w:rPr>
        <w:t>» имеет вышеупомянутое значение.</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Для того, чтобы прекратить это нетерпимое положение следует: перестать пользоваться  в преподавании языка противоестественными, ходульными текстами, а также научить с самых первых шагов правильному методу работы по изучении лексики и фразеологии. Для этого нужно построить работу с самого начала так, чтобы учащимся было ясно, что, сочетаясь по правилам грамматики, слова непременно вступают в сложные лексико-фразеологические взаимоотношения, пренебрежение которыми приводит к искаженному представлению о природе словосочетания вообще и особенно нетерпимо при изучении иностранного языка, т. к. именно «в правилах сочетания слов, в закономерностях образования разных видов и типов словосочетаний ярко проявляется н</w:t>
      </w:r>
      <w:r w:rsidR="0093499D">
        <w:rPr>
          <w:rFonts w:ascii="Times New Roman" w:hAnsi="Times New Roman" w:cs="Times New Roman"/>
          <w:sz w:val="28"/>
          <w:szCs w:val="28"/>
        </w:rPr>
        <w:t>ациональная специфика языка».[5</w:t>
      </w:r>
      <w:r w:rsidRPr="001E0261">
        <w:rPr>
          <w:rFonts w:ascii="Times New Roman" w:hAnsi="Times New Roman" w:cs="Times New Roman"/>
          <w:sz w:val="28"/>
          <w:szCs w:val="28"/>
        </w:rPr>
        <w:t>]</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 xml:space="preserve">Поэтому с самого начала как принципиально единственно возможный вид работы – отбор и систематическое изучение словосочетаний по таким группам, как например, соединение глаголов определенных семантических групп и производных от них существительных с дополнением (типа look, stare, gaze; at, </w:t>
      </w:r>
      <w:r w:rsidRPr="001E0261">
        <w:rPr>
          <w:rFonts w:ascii="Times New Roman" w:hAnsi="Times New Roman" w:cs="Times New Roman"/>
          <w:sz w:val="28"/>
          <w:szCs w:val="28"/>
          <w:lang w:val="en-US"/>
        </w:rPr>
        <w:t>looking</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at</w:t>
      </w:r>
      <w:r w:rsidRPr="001E0261">
        <w:rPr>
          <w:rFonts w:ascii="Times New Roman" w:hAnsi="Times New Roman" w:cs="Times New Roman"/>
          <w:sz w:val="28"/>
          <w:szCs w:val="28"/>
        </w:rPr>
        <w:t>,</w:t>
      </w:r>
      <w:r w:rsidRPr="001E0261">
        <w:rPr>
          <w:rFonts w:ascii="Times New Roman" w:hAnsi="Times New Roman" w:cs="Times New Roman"/>
          <w:sz w:val="28"/>
          <w:szCs w:val="28"/>
          <w:lang w:val="en-US"/>
        </w:rPr>
        <w:t>a</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look</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at</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interested</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in</w:t>
      </w:r>
      <w:r w:rsidRPr="001E0261">
        <w:rPr>
          <w:rFonts w:ascii="Times New Roman" w:hAnsi="Times New Roman" w:cs="Times New Roman"/>
          <w:sz w:val="28"/>
          <w:szCs w:val="28"/>
        </w:rPr>
        <w:t xml:space="preserve">  плюс –</w:t>
      </w:r>
      <w:r w:rsidRPr="001E0261">
        <w:rPr>
          <w:rFonts w:ascii="Times New Roman" w:hAnsi="Times New Roman" w:cs="Times New Roman"/>
          <w:sz w:val="28"/>
          <w:szCs w:val="28"/>
          <w:lang w:val="en-US"/>
        </w:rPr>
        <w:t>ing</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interest</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in</w:t>
      </w:r>
      <w:r w:rsidRPr="001E0261">
        <w:rPr>
          <w:rFonts w:ascii="Times New Roman" w:hAnsi="Times New Roman" w:cs="Times New Roman"/>
          <w:sz w:val="28"/>
          <w:szCs w:val="28"/>
        </w:rPr>
        <w:t xml:space="preserve"> и т.д. )  </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 xml:space="preserve">Особое внимание в своей работе надо уделить фразеологическим словосочетаниям. Впервые на специфику единиц подобного рода указал Ш.Балли в своей книге «Французская стилистика». В нашей стране одним из первых на свойства  таких единиц обратил внимание В.В.Виноградов, причислив их в своей классификации фразеологизмов к фразеологическим сочетаниям, основным признаком которых является наличие двух и более компонентов, один из них сохраняет свое значение (ключевой или свободный компонент), а другой или другие (несвободный)  его меняют. Причина трудностей в их употреблении заключается в различии семантических составляющих их компонентов. Для англичан, например, недостаточно знать слова </w:t>
      </w:r>
      <w:r w:rsidRPr="001E0261">
        <w:rPr>
          <w:rFonts w:ascii="Times New Roman" w:hAnsi="Times New Roman" w:cs="Times New Roman"/>
          <w:i/>
          <w:sz w:val="28"/>
          <w:szCs w:val="28"/>
        </w:rPr>
        <w:t>дождь</w:t>
      </w:r>
      <w:r w:rsidRPr="001E0261">
        <w:rPr>
          <w:rFonts w:ascii="Times New Roman" w:hAnsi="Times New Roman" w:cs="Times New Roman"/>
          <w:sz w:val="28"/>
          <w:szCs w:val="28"/>
        </w:rPr>
        <w:t xml:space="preserve"> и </w:t>
      </w:r>
      <w:r w:rsidRPr="001E0261">
        <w:rPr>
          <w:rFonts w:ascii="Times New Roman" w:hAnsi="Times New Roman" w:cs="Times New Roman"/>
          <w:i/>
          <w:sz w:val="28"/>
          <w:szCs w:val="28"/>
        </w:rPr>
        <w:t>идет</w:t>
      </w:r>
      <w:r w:rsidRPr="001E0261">
        <w:rPr>
          <w:rFonts w:ascii="Times New Roman" w:hAnsi="Times New Roman" w:cs="Times New Roman"/>
          <w:sz w:val="28"/>
          <w:szCs w:val="28"/>
        </w:rPr>
        <w:t xml:space="preserve">, чтобы сказать по-русски </w:t>
      </w:r>
      <w:r w:rsidRPr="001E0261">
        <w:rPr>
          <w:rFonts w:ascii="Times New Roman" w:hAnsi="Times New Roman" w:cs="Times New Roman"/>
          <w:i/>
          <w:sz w:val="28"/>
          <w:szCs w:val="28"/>
        </w:rPr>
        <w:t>идет</w:t>
      </w:r>
      <w:r w:rsidRPr="001E0261">
        <w:rPr>
          <w:rFonts w:ascii="Times New Roman" w:hAnsi="Times New Roman" w:cs="Times New Roman"/>
          <w:sz w:val="28"/>
          <w:szCs w:val="28"/>
        </w:rPr>
        <w:t xml:space="preserve"> </w:t>
      </w:r>
      <w:r w:rsidRPr="001E0261">
        <w:rPr>
          <w:rFonts w:ascii="Times New Roman" w:hAnsi="Times New Roman" w:cs="Times New Roman"/>
          <w:i/>
          <w:sz w:val="28"/>
          <w:szCs w:val="28"/>
        </w:rPr>
        <w:t>дождь</w:t>
      </w:r>
      <w:r w:rsidRPr="001E0261">
        <w:rPr>
          <w:rFonts w:ascii="Times New Roman" w:hAnsi="Times New Roman" w:cs="Times New Roman"/>
          <w:sz w:val="28"/>
          <w:szCs w:val="28"/>
        </w:rPr>
        <w:t xml:space="preserve">. Слова </w:t>
      </w:r>
      <w:r w:rsidRPr="001E0261">
        <w:rPr>
          <w:rFonts w:ascii="Times New Roman" w:hAnsi="Times New Roman" w:cs="Times New Roman"/>
          <w:i/>
          <w:sz w:val="28"/>
          <w:szCs w:val="28"/>
        </w:rPr>
        <w:t>идет</w:t>
      </w:r>
      <w:r w:rsidRPr="001E0261">
        <w:rPr>
          <w:rFonts w:ascii="Times New Roman" w:hAnsi="Times New Roman" w:cs="Times New Roman"/>
          <w:sz w:val="28"/>
          <w:szCs w:val="28"/>
        </w:rPr>
        <w:t xml:space="preserve"> и </w:t>
      </w:r>
      <w:r w:rsidRPr="001E0261">
        <w:rPr>
          <w:rFonts w:ascii="Times New Roman" w:hAnsi="Times New Roman" w:cs="Times New Roman"/>
          <w:i/>
          <w:sz w:val="28"/>
          <w:szCs w:val="28"/>
        </w:rPr>
        <w:t>дождь</w:t>
      </w:r>
      <w:r w:rsidRPr="001E0261">
        <w:rPr>
          <w:rFonts w:ascii="Times New Roman" w:hAnsi="Times New Roman" w:cs="Times New Roman"/>
          <w:sz w:val="28"/>
          <w:szCs w:val="28"/>
        </w:rPr>
        <w:t xml:space="preserve"> они должны получить как готовое словосочетание </w:t>
      </w:r>
      <w:r w:rsidRPr="001E0261">
        <w:rPr>
          <w:rFonts w:ascii="Times New Roman" w:hAnsi="Times New Roman" w:cs="Times New Roman"/>
          <w:i/>
          <w:sz w:val="28"/>
          <w:szCs w:val="28"/>
        </w:rPr>
        <w:t>идет</w:t>
      </w:r>
      <w:r w:rsidRPr="001E0261">
        <w:rPr>
          <w:rFonts w:ascii="Times New Roman" w:hAnsi="Times New Roman" w:cs="Times New Roman"/>
          <w:sz w:val="28"/>
          <w:szCs w:val="28"/>
        </w:rPr>
        <w:t xml:space="preserve"> </w:t>
      </w:r>
      <w:r w:rsidRPr="001E0261">
        <w:rPr>
          <w:rFonts w:ascii="Times New Roman" w:hAnsi="Times New Roman" w:cs="Times New Roman"/>
          <w:i/>
          <w:sz w:val="28"/>
          <w:szCs w:val="28"/>
        </w:rPr>
        <w:t>дождь</w:t>
      </w:r>
      <w:r w:rsidRPr="001E0261">
        <w:rPr>
          <w:rFonts w:ascii="Times New Roman" w:hAnsi="Times New Roman" w:cs="Times New Roman"/>
          <w:sz w:val="28"/>
          <w:szCs w:val="28"/>
        </w:rPr>
        <w:t xml:space="preserve">, иначе они будут пытаться составить аналогичное сочетание их родного языка: </w:t>
      </w:r>
      <w:r w:rsidRPr="001E0261">
        <w:rPr>
          <w:rFonts w:ascii="Times New Roman" w:hAnsi="Times New Roman" w:cs="Times New Roman"/>
          <w:sz w:val="28"/>
          <w:szCs w:val="28"/>
          <w:lang w:val="en-US"/>
        </w:rPr>
        <w:t>It</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rains</w:t>
      </w:r>
      <w:r w:rsidRPr="001E0261">
        <w:rPr>
          <w:rFonts w:ascii="Times New Roman" w:hAnsi="Times New Roman" w:cs="Times New Roman"/>
          <w:sz w:val="28"/>
          <w:szCs w:val="28"/>
        </w:rPr>
        <w:t xml:space="preserve"> (дословно: </w:t>
      </w:r>
      <w:r w:rsidRPr="001E0261">
        <w:rPr>
          <w:rFonts w:ascii="Times New Roman" w:hAnsi="Times New Roman" w:cs="Times New Roman"/>
          <w:i/>
          <w:sz w:val="28"/>
          <w:szCs w:val="28"/>
        </w:rPr>
        <w:t>это</w:t>
      </w:r>
      <w:r w:rsidRPr="001E0261">
        <w:rPr>
          <w:rFonts w:ascii="Times New Roman" w:hAnsi="Times New Roman" w:cs="Times New Roman"/>
          <w:sz w:val="28"/>
          <w:szCs w:val="28"/>
        </w:rPr>
        <w:t xml:space="preserve"> </w:t>
      </w:r>
      <w:r w:rsidRPr="001E0261">
        <w:rPr>
          <w:rFonts w:ascii="Times New Roman" w:hAnsi="Times New Roman" w:cs="Times New Roman"/>
          <w:i/>
          <w:sz w:val="28"/>
          <w:szCs w:val="28"/>
        </w:rPr>
        <w:t>дождит</w:t>
      </w:r>
      <w:r w:rsidRPr="001E0261">
        <w:rPr>
          <w:rFonts w:ascii="Times New Roman" w:hAnsi="Times New Roman" w:cs="Times New Roman"/>
          <w:sz w:val="28"/>
          <w:szCs w:val="28"/>
        </w:rPr>
        <w:t>).</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 xml:space="preserve">Еще одна причина, затрудняющая усвоение данного типа единиц, заключается в их двойственной природе. Поэтому при изучении устойчивых словосочетаний имеет смысл обратиться к таким языковым моделям, которые позволяют отражать их двойственную природу и дают возможность объяснить элементы системности в их семантике. Говорящий при выборе </w:t>
      </w:r>
      <w:r w:rsidRPr="001E0261">
        <w:rPr>
          <w:rFonts w:ascii="Times New Roman" w:hAnsi="Times New Roman" w:cs="Times New Roman"/>
          <w:sz w:val="28"/>
          <w:szCs w:val="28"/>
        </w:rPr>
        <w:lastRenderedPageBreak/>
        <w:t>средств для выражения своего замысла взвешивает, какой из возможных вариантов будет лучше всего (легче, полнее, безошибочнее) понят слушающим в данной речевой ситуации, и выбирает именно его. Ученые пришли к выводу, что способность несвободного компонента устойчивых словосочетаний сочетаться с близкими по значению словами увеличивает вероятность предсказания несвободного компонента при образовании данного типа единиц. Поэтому в первую очередь надо предпринять попытки установить общность существительных, употребляющихся с одним и тем же глаголом.</w:t>
      </w:r>
    </w:p>
    <w:p w:rsidR="001A1F59" w:rsidRPr="001E0261"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 xml:space="preserve">Так, с английским глаголом </w:t>
      </w:r>
      <w:r w:rsidRPr="001E0261">
        <w:rPr>
          <w:rFonts w:ascii="Times New Roman" w:hAnsi="Times New Roman" w:cs="Times New Roman"/>
          <w:b/>
          <w:sz w:val="28"/>
          <w:szCs w:val="28"/>
        </w:rPr>
        <w:t>to</w:t>
      </w:r>
      <w:r w:rsidRPr="001E0261">
        <w:rPr>
          <w:rFonts w:ascii="Times New Roman" w:hAnsi="Times New Roman" w:cs="Times New Roman"/>
          <w:sz w:val="28"/>
          <w:szCs w:val="28"/>
        </w:rPr>
        <w:t xml:space="preserve"> </w:t>
      </w:r>
      <w:r w:rsidRPr="001E0261">
        <w:rPr>
          <w:rFonts w:ascii="Times New Roman" w:hAnsi="Times New Roman" w:cs="Times New Roman"/>
          <w:b/>
          <w:sz w:val="28"/>
          <w:szCs w:val="28"/>
        </w:rPr>
        <w:t>give</w:t>
      </w:r>
      <w:r w:rsidRPr="001E0261">
        <w:rPr>
          <w:rFonts w:ascii="Times New Roman" w:hAnsi="Times New Roman" w:cs="Times New Roman"/>
          <w:sz w:val="28"/>
          <w:szCs w:val="28"/>
        </w:rPr>
        <w:t xml:space="preserve"> именные компоненты устойчивых словосочетаний образуют следующие группы слов:</w:t>
      </w:r>
    </w:p>
    <w:p w:rsidR="001A1F59" w:rsidRPr="001E0261" w:rsidRDefault="001A1F59" w:rsidP="001E0261">
      <w:pPr>
        <w:jc w:val="both"/>
        <w:rPr>
          <w:rFonts w:ascii="Times New Roman" w:hAnsi="Times New Roman" w:cs="Times New Roman"/>
          <w:sz w:val="28"/>
          <w:szCs w:val="28"/>
          <w:lang w:val="en-US"/>
        </w:rPr>
      </w:pP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слова</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которые</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в</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составе</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устойчивых</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словосочетаний</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указывают</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на</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взаимоотношения</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людей</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выражающиеся</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в</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определенных</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актах</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устной</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и</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письменной</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речи</w:t>
      </w:r>
      <w:r w:rsidRPr="001E0261">
        <w:rPr>
          <w:rFonts w:ascii="Times New Roman" w:hAnsi="Times New Roman" w:cs="Times New Roman"/>
          <w:sz w:val="28"/>
          <w:szCs w:val="28"/>
          <w:lang w:val="en-US"/>
        </w:rPr>
        <w:t xml:space="preserve">: </w:t>
      </w:r>
      <w:r w:rsidRPr="001E0261">
        <w:rPr>
          <w:rFonts w:ascii="Times New Roman" w:hAnsi="Times New Roman" w:cs="Times New Roman"/>
          <w:i/>
          <w:sz w:val="28"/>
          <w:szCs w:val="28"/>
          <w:lang w:val="en-US"/>
        </w:rPr>
        <w:t>a command, an order, an instruction, an answer, a response, a reply, a permission, an oath, an advice, the reasons, an interview, a consent, a punishment, a lesson a lecture;</w:t>
      </w:r>
    </w:p>
    <w:p w:rsidR="001A1F59" w:rsidRPr="001E0261" w:rsidRDefault="001A1F59" w:rsidP="001E0261">
      <w:pPr>
        <w:jc w:val="both"/>
        <w:rPr>
          <w:rFonts w:ascii="Times New Roman" w:hAnsi="Times New Roman" w:cs="Times New Roman"/>
          <w:i/>
          <w:sz w:val="28"/>
          <w:szCs w:val="28"/>
          <w:lang w:val="en-US"/>
        </w:rPr>
      </w:pPr>
      <w:r w:rsidRPr="001E0261">
        <w:rPr>
          <w:rFonts w:ascii="Times New Roman" w:hAnsi="Times New Roman" w:cs="Times New Roman"/>
          <w:i/>
          <w:sz w:val="28"/>
          <w:szCs w:val="28"/>
          <w:lang w:val="en-US"/>
        </w:rPr>
        <w:t xml:space="preserve">- </w:t>
      </w:r>
      <w:r w:rsidRPr="001E0261">
        <w:rPr>
          <w:rFonts w:ascii="Times New Roman" w:hAnsi="Times New Roman" w:cs="Times New Roman"/>
          <w:sz w:val="28"/>
          <w:szCs w:val="28"/>
        </w:rPr>
        <w:t>слова</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которые</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в</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составе</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устойчивых</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словосочетаний</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обозначают</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торжественные</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и</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развлекательные</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мероприятия</w:t>
      </w:r>
      <w:r w:rsidRPr="001E0261">
        <w:rPr>
          <w:rFonts w:ascii="Times New Roman" w:hAnsi="Times New Roman" w:cs="Times New Roman"/>
          <w:sz w:val="28"/>
          <w:szCs w:val="28"/>
          <w:lang w:val="en-US"/>
        </w:rPr>
        <w:t xml:space="preserve">: </w:t>
      </w:r>
      <w:r w:rsidRPr="001E0261">
        <w:rPr>
          <w:rFonts w:ascii="Times New Roman" w:hAnsi="Times New Roman" w:cs="Times New Roman"/>
          <w:i/>
          <w:sz w:val="28"/>
          <w:szCs w:val="28"/>
          <w:lang w:val="en-US"/>
        </w:rPr>
        <w:t xml:space="preserve"> a breakfast, a dinner, a supper, a concert, a performance, a reception;</w:t>
      </w:r>
    </w:p>
    <w:p w:rsidR="001A1F59" w:rsidRPr="001E0261" w:rsidRDefault="001A1F59" w:rsidP="001E0261">
      <w:pPr>
        <w:jc w:val="both"/>
        <w:rPr>
          <w:rFonts w:ascii="Times New Roman" w:hAnsi="Times New Roman" w:cs="Times New Roman"/>
          <w:i/>
          <w:sz w:val="28"/>
          <w:szCs w:val="28"/>
          <w:lang w:val="en-US"/>
        </w:rPr>
      </w:pP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слова</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характеризующие</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в</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составе</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устойчивых</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словосочетаний</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поведение</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человека</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и</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его</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взаимоотношения</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с</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другими</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людьми</w:t>
      </w:r>
      <w:r w:rsidRPr="001E0261">
        <w:rPr>
          <w:rFonts w:ascii="Times New Roman" w:hAnsi="Times New Roman" w:cs="Times New Roman"/>
          <w:sz w:val="28"/>
          <w:szCs w:val="28"/>
          <w:lang w:val="en-US"/>
        </w:rPr>
        <w:t>:</w:t>
      </w:r>
      <w:r w:rsidRPr="001E0261">
        <w:rPr>
          <w:rFonts w:ascii="Times New Roman" w:hAnsi="Times New Roman" w:cs="Times New Roman"/>
          <w:i/>
          <w:sz w:val="28"/>
          <w:szCs w:val="28"/>
          <w:lang w:val="en-US"/>
        </w:rPr>
        <w:t xml:space="preserve"> a present, an attention, the regards, an example, an offence, a help, a life, a lie, a due;</w:t>
      </w:r>
    </w:p>
    <w:p w:rsidR="001A1F59" w:rsidRPr="001E0261" w:rsidRDefault="001A1F59" w:rsidP="001E0261">
      <w:pPr>
        <w:jc w:val="both"/>
        <w:rPr>
          <w:rFonts w:ascii="Times New Roman" w:hAnsi="Times New Roman" w:cs="Times New Roman"/>
          <w:i/>
          <w:sz w:val="28"/>
          <w:szCs w:val="28"/>
          <w:lang w:val="en-US"/>
        </w:rPr>
      </w:pP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слова</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обозначающие</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в</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составе</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устойчивых</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словосочетаний</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физические</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однократные</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действия</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человека</w:t>
      </w:r>
      <w:r w:rsidRPr="001E0261">
        <w:rPr>
          <w:rFonts w:ascii="Times New Roman" w:hAnsi="Times New Roman" w:cs="Times New Roman"/>
          <w:sz w:val="28"/>
          <w:szCs w:val="28"/>
          <w:lang w:val="en-US"/>
        </w:rPr>
        <w:t xml:space="preserve"> ( </w:t>
      </w:r>
      <w:r w:rsidRPr="001E0261">
        <w:rPr>
          <w:rFonts w:ascii="Times New Roman" w:hAnsi="Times New Roman" w:cs="Times New Roman"/>
          <w:sz w:val="28"/>
          <w:szCs w:val="28"/>
        </w:rPr>
        <w:t>иногда</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они</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направлены</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на</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другого</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человека</w:t>
      </w:r>
      <w:r w:rsidRPr="001E0261">
        <w:rPr>
          <w:rFonts w:ascii="Times New Roman" w:hAnsi="Times New Roman" w:cs="Times New Roman"/>
          <w:sz w:val="28"/>
          <w:szCs w:val="28"/>
          <w:lang w:val="en-US"/>
        </w:rPr>
        <w:t>):</w:t>
      </w:r>
      <w:r w:rsidRPr="001E0261">
        <w:rPr>
          <w:rFonts w:ascii="Times New Roman" w:hAnsi="Times New Roman" w:cs="Times New Roman"/>
          <w:i/>
          <w:sz w:val="28"/>
          <w:szCs w:val="28"/>
          <w:lang w:val="en-US"/>
        </w:rPr>
        <w:t>a cry, a blow, a push, a jump, a look, a glance, a slap, a kiss, a nod, a shrug of shoulders, an injection, a signal, a voice;</w:t>
      </w:r>
    </w:p>
    <w:p w:rsidR="001A1F59" w:rsidRPr="001E0261" w:rsidRDefault="001A1F59" w:rsidP="001E0261">
      <w:pPr>
        <w:jc w:val="both"/>
        <w:rPr>
          <w:rFonts w:ascii="Times New Roman" w:hAnsi="Times New Roman" w:cs="Times New Roman"/>
          <w:i/>
          <w:sz w:val="28"/>
          <w:szCs w:val="28"/>
        </w:rPr>
      </w:pPr>
      <w:r w:rsidRPr="001E0261">
        <w:rPr>
          <w:rFonts w:ascii="Times New Roman" w:hAnsi="Times New Roman" w:cs="Times New Roman"/>
          <w:sz w:val="28"/>
          <w:szCs w:val="28"/>
        </w:rPr>
        <w:t xml:space="preserve">- слова, обозначающие виды денежных средств: </w:t>
      </w:r>
      <w:r w:rsidRPr="001E0261">
        <w:rPr>
          <w:rFonts w:ascii="Times New Roman" w:hAnsi="Times New Roman" w:cs="Times New Roman"/>
          <w:i/>
          <w:sz w:val="28"/>
          <w:szCs w:val="28"/>
          <w:lang w:val="en-US"/>
        </w:rPr>
        <w:t>the</w:t>
      </w:r>
      <w:r w:rsidRPr="001E0261">
        <w:rPr>
          <w:rFonts w:ascii="Times New Roman" w:hAnsi="Times New Roman" w:cs="Times New Roman"/>
          <w:i/>
          <w:sz w:val="28"/>
          <w:szCs w:val="28"/>
        </w:rPr>
        <w:t xml:space="preserve"> </w:t>
      </w:r>
      <w:r w:rsidRPr="001E0261">
        <w:rPr>
          <w:rFonts w:ascii="Times New Roman" w:hAnsi="Times New Roman" w:cs="Times New Roman"/>
          <w:i/>
          <w:sz w:val="28"/>
          <w:szCs w:val="28"/>
          <w:lang w:val="en-US"/>
        </w:rPr>
        <w:t>alms</w:t>
      </w:r>
      <w:r w:rsidRPr="001E0261">
        <w:rPr>
          <w:rFonts w:ascii="Times New Roman" w:hAnsi="Times New Roman" w:cs="Times New Roman"/>
          <w:i/>
          <w:sz w:val="28"/>
          <w:szCs w:val="28"/>
        </w:rPr>
        <w:t xml:space="preserve">, </w:t>
      </w:r>
      <w:r w:rsidRPr="001E0261">
        <w:rPr>
          <w:rFonts w:ascii="Times New Roman" w:hAnsi="Times New Roman" w:cs="Times New Roman"/>
          <w:i/>
          <w:sz w:val="28"/>
          <w:szCs w:val="28"/>
          <w:lang w:val="en-US"/>
        </w:rPr>
        <w:t>a</w:t>
      </w:r>
      <w:r w:rsidRPr="001E0261">
        <w:rPr>
          <w:rFonts w:ascii="Times New Roman" w:hAnsi="Times New Roman" w:cs="Times New Roman"/>
          <w:i/>
          <w:sz w:val="28"/>
          <w:szCs w:val="28"/>
        </w:rPr>
        <w:t xml:space="preserve"> </w:t>
      </w:r>
      <w:r w:rsidRPr="001E0261">
        <w:rPr>
          <w:rFonts w:ascii="Times New Roman" w:hAnsi="Times New Roman" w:cs="Times New Roman"/>
          <w:i/>
          <w:sz w:val="28"/>
          <w:szCs w:val="28"/>
          <w:lang w:val="en-US"/>
        </w:rPr>
        <w:t>credit</w:t>
      </w:r>
      <w:r w:rsidRPr="001E0261">
        <w:rPr>
          <w:rFonts w:ascii="Times New Roman" w:hAnsi="Times New Roman" w:cs="Times New Roman"/>
          <w:i/>
          <w:sz w:val="28"/>
          <w:szCs w:val="28"/>
        </w:rPr>
        <w:t>;</w:t>
      </w:r>
    </w:p>
    <w:p w:rsidR="001A1F59" w:rsidRPr="001E0261" w:rsidRDefault="001A1F59" w:rsidP="001E0261">
      <w:pPr>
        <w:jc w:val="both"/>
        <w:rPr>
          <w:rFonts w:ascii="Times New Roman" w:hAnsi="Times New Roman" w:cs="Times New Roman"/>
          <w:i/>
          <w:sz w:val="28"/>
          <w:szCs w:val="28"/>
        </w:rPr>
      </w:pPr>
      <w:r w:rsidRPr="001E0261">
        <w:rPr>
          <w:rFonts w:ascii="Times New Roman" w:hAnsi="Times New Roman" w:cs="Times New Roman"/>
          <w:sz w:val="28"/>
          <w:szCs w:val="28"/>
        </w:rPr>
        <w:t xml:space="preserve">- слова, обозначающие знаки поощрения: </w:t>
      </w:r>
      <w:r w:rsidRPr="001E0261">
        <w:rPr>
          <w:rFonts w:ascii="Times New Roman" w:hAnsi="Times New Roman" w:cs="Times New Roman"/>
          <w:i/>
          <w:sz w:val="28"/>
          <w:szCs w:val="28"/>
          <w:lang w:val="en-US"/>
        </w:rPr>
        <w:t>a</w:t>
      </w:r>
      <w:r w:rsidRPr="001E0261">
        <w:rPr>
          <w:rFonts w:ascii="Times New Roman" w:hAnsi="Times New Roman" w:cs="Times New Roman"/>
          <w:i/>
          <w:sz w:val="28"/>
          <w:szCs w:val="28"/>
        </w:rPr>
        <w:t xml:space="preserve"> </w:t>
      </w:r>
      <w:r w:rsidRPr="001E0261">
        <w:rPr>
          <w:rFonts w:ascii="Times New Roman" w:hAnsi="Times New Roman" w:cs="Times New Roman"/>
          <w:i/>
          <w:sz w:val="28"/>
          <w:szCs w:val="28"/>
          <w:lang w:val="en-US"/>
        </w:rPr>
        <w:t>medal</w:t>
      </w:r>
      <w:r w:rsidRPr="001E0261">
        <w:rPr>
          <w:rFonts w:ascii="Times New Roman" w:hAnsi="Times New Roman" w:cs="Times New Roman"/>
          <w:i/>
          <w:sz w:val="28"/>
          <w:szCs w:val="28"/>
        </w:rPr>
        <w:t xml:space="preserve">, </w:t>
      </w:r>
      <w:r w:rsidRPr="001E0261">
        <w:rPr>
          <w:rFonts w:ascii="Times New Roman" w:hAnsi="Times New Roman" w:cs="Times New Roman"/>
          <w:i/>
          <w:sz w:val="28"/>
          <w:szCs w:val="28"/>
          <w:lang w:val="en-US"/>
        </w:rPr>
        <w:t>a</w:t>
      </w:r>
      <w:r w:rsidRPr="001E0261">
        <w:rPr>
          <w:rFonts w:ascii="Times New Roman" w:hAnsi="Times New Roman" w:cs="Times New Roman"/>
          <w:i/>
          <w:sz w:val="28"/>
          <w:szCs w:val="28"/>
        </w:rPr>
        <w:t xml:space="preserve"> </w:t>
      </w:r>
      <w:r w:rsidRPr="001E0261">
        <w:rPr>
          <w:rFonts w:ascii="Times New Roman" w:hAnsi="Times New Roman" w:cs="Times New Roman"/>
          <w:i/>
          <w:sz w:val="28"/>
          <w:szCs w:val="28"/>
          <w:lang w:val="en-US"/>
        </w:rPr>
        <w:t>title</w:t>
      </w:r>
      <w:r w:rsidRPr="001E0261">
        <w:rPr>
          <w:rFonts w:ascii="Times New Roman" w:hAnsi="Times New Roman" w:cs="Times New Roman"/>
          <w:i/>
          <w:sz w:val="28"/>
          <w:szCs w:val="28"/>
        </w:rPr>
        <w:t xml:space="preserve">, </w:t>
      </w:r>
      <w:r w:rsidRPr="001E0261">
        <w:rPr>
          <w:rFonts w:ascii="Times New Roman" w:hAnsi="Times New Roman" w:cs="Times New Roman"/>
          <w:i/>
          <w:sz w:val="28"/>
          <w:szCs w:val="28"/>
          <w:lang w:val="en-US"/>
        </w:rPr>
        <w:t>a</w:t>
      </w:r>
      <w:r w:rsidRPr="001E0261">
        <w:rPr>
          <w:rFonts w:ascii="Times New Roman" w:hAnsi="Times New Roman" w:cs="Times New Roman"/>
          <w:i/>
          <w:sz w:val="28"/>
          <w:szCs w:val="28"/>
        </w:rPr>
        <w:t xml:space="preserve"> </w:t>
      </w:r>
      <w:r w:rsidRPr="001E0261">
        <w:rPr>
          <w:rFonts w:ascii="Times New Roman" w:hAnsi="Times New Roman" w:cs="Times New Roman"/>
          <w:i/>
          <w:sz w:val="28"/>
          <w:szCs w:val="28"/>
          <w:lang w:val="en-US"/>
        </w:rPr>
        <w:t>reward</w:t>
      </w:r>
      <w:r w:rsidRPr="001E0261">
        <w:rPr>
          <w:rFonts w:ascii="Times New Roman" w:hAnsi="Times New Roman" w:cs="Times New Roman"/>
          <w:i/>
          <w:sz w:val="28"/>
          <w:szCs w:val="28"/>
        </w:rPr>
        <w:t>.</w:t>
      </w:r>
    </w:p>
    <w:p w:rsidR="001E0261"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Рассмотренные единицы представляют собой переходное явление в языке, так как они совмещают в себе признаки как устойчивых, так и свободных словосочетаний. Их правильное употребление является необходимым условием грамотного владения иностранным языком, поэтому при изучении иностранных языков следует уделять особое внимание устойчивым словосочетаниям, учитывая все их специфические свойства.</w:t>
      </w:r>
    </w:p>
    <w:p w:rsidR="008C1FC9" w:rsidRPr="00D15B5E" w:rsidRDefault="00ED2880" w:rsidP="008C1FC9">
      <w:pPr>
        <w:ind w:firstLine="708"/>
        <w:jc w:val="center"/>
        <w:rPr>
          <w:rFonts w:ascii="Times New Roman" w:hAnsi="Times New Roman" w:cs="Times New Roman"/>
          <w:sz w:val="28"/>
          <w:szCs w:val="28"/>
        </w:rPr>
      </w:pPr>
      <w:r>
        <w:rPr>
          <w:rFonts w:asciiTheme="majorHAnsi" w:hAnsiTheme="majorHAnsi"/>
          <w:sz w:val="44"/>
          <w:szCs w:val="44"/>
        </w:rPr>
        <w:lastRenderedPageBreak/>
        <w:t>1.</w:t>
      </w:r>
      <w:r w:rsidRPr="00ED2880">
        <w:rPr>
          <w:rFonts w:asciiTheme="majorHAnsi" w:hAnsiTheme="majorHAnsi"/>
          <w:sz w:val="44"/>
          <w:szCs w:val="44"/>
        </w:rPr>
        <w:t>5</w:t>
      </w:r>
      <w:r w:rsidR="008C1FC9">
        <w:rPr>
          <w:rFonts w:asciiTheme="majorHAnsi" w:hAnsiTheme="majorHAnsi"/>
          <w:sz w:val="44"/>
          <w:szCs w:val="44"/>
        </w:rPr>
        <w:t>. Т</w:t>
      </w:r>
      <w:r w:rsidR="008C1FC9" w:rsidRPr="00CB2C90">
        <w:rPr>
          <w:rFonts w:asciiTheme="majorHAnsi" w:hAnsiTheme="majorHAnsi"/>
          <w:sz w:val="44"/>
          <w:szCs w:val="44"/>
        </w:rPr>
        <w:t>рудност</w:t>
      </w:r>
      <w:r w:rsidR="008C1FC9">
        <w:rPr>
          <w:rFonts w:asciiTheme="majorHAnsi" w:hAnsiTheme="majorHAnsi"/>
          <w:sz w:val="44"/>
          <w:szCs w:val="44"/>
        </w:rPr>
        <w:t>и, связанные с грамматикой изучаемого языка.</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Основой для изучения грамматики иностранных языков, по мнению О.А.Ахмановой, должны служить речевые произведения. «Научно-лингвистически обоснованное  преподавание иностранных языков не может базироваться при подборе и организации учебного материала всецело на «языке», как вполне абстрагированном от реальных речевых произведений, «отогнанном» и законсервированно</w:t>
      </w:r>
      <w:r w:rsidR="0093499D">
        <w:rPr>
          <w:rFonts w:ascii="Times New Roman" w:hAnsi="Times New Roman" w:cs="Times New Roman"/>
          <w:sz w:val="28"/>
          <w:szCs w:val="28"/>
        </w:rPr>
        <w:t>м продукте», - утверждает она.[2</w:t>
      </w:r>
      <w:r w:rsidRPr="001E0261">
        <w:rPr>
          <w:rFonts w:ascii="Times New Roman" w:hAnsi="Times New Roman" w:cs="Times New Roman"/>
          <w:sz w:val="28"/>
          <w:szCs w:val="28"/>
        </w:rPr>
        <w:t>]  Поэтому, следует  составлять  как можно меньше текстов и как можно скорее переходить к естественным фабульным текстам, лишь в необходимой мере облегченным и адаптированным. Наличие в тексте не только не «проходившихся» еще, но и вообще не подлежащих «парадигматическому прохождению» грамматических явлений совершенно закономерно. Наличие в тексте таких явлений не только не представляет собой некоего неизбежного зла, а напротив,  является основным условием успешного овладения языком. Овладеть языком невозможно без того, чтобы с самого начала не привыкнуть включать в свой инвентарь средства оформления и передачи мысли посредством языковых единиц,  не подвергавшихся еще систематическому, логическому, парадигматическому, «арифметическому» и прочему осмыслению. Неоднократно отмечалось, что лица, уже овладевшие одним иностранным языком (в частности, владеющие двумя языками), легче овладевают и третьим языком, оказываются как бы более способными к языкам, чем лица, никогда никаким языком, кроме родного, не пользовавшиеся. Эта «способность к языкам» заключается в том, что такие лица уже знают по собственному опыту, что непосредственный опыт в области «техники» перехода с одной «языковой базы» на другую.</w:t>
      </w:r>
    </w:p>
    <w:p w:rsidR="001A1F59" w:rsidRPr="001E0261"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 xml:space="preserve">Этот вопрос особенно актуален в Республике Северная Осетия- Алания, так как Осетия – многонациональная по своему этническому составу республика, на ее территории проживают представители свыше 10 национальностей, при этом выделяются две доминирующие группы: русские и осетины. Уникальность социолингвистической и социокультурной ситуации в Осетии состоит в том, что практически не владеющие родным языком осетины считают родным русский язык, но в то же время в качестве родной культуры принимают осетинскую. Отличительной чертой современной этнолингвистической ситуации является двуязычие с превалирующей долей русского языка. Поэтому, при изучении английского языка прослеживается тенденция к сопоставлению изучаемого языка и </w:t>
      </w:r>
      <w:r w:rsidRPr="001E0261">
        <w:rPr>
          <w:rFonts w:ascii="Times New Roman" w:hAnsi="Times New Roman" w:cs="Times New Roman"/>
          <w:sz w:val="28"/>
          <w:szCs w:val="28"/>
        </w:rPr>
        <w:lastRenderedPageBreak/>
        <w:t xml:space="preserve">культуры с языком и культурой национального языка. Так, например, прослеживается  сходство звучания некоторых слов: </w:t>
      </w:r>
      <w:r w:rsidRPr="001E0261">
        <w:rPr>
          <w:rFonts w:ascii="Times New Roman" w:hAnsi="Times New Roman" w:cs="Times New Roman"/>
          <w:sz w:val="28"/>
          <w:szCs w:val="28"/>
          <w:lang w:val="en-US"/>
        </w:rPr>
        <w:t>cabbadge</w:t>
      </w:r>
      <w:r w:rsidRPr="001E0261">
        <w:rPr>
          <w:rFonts w:ascii="Times New Roman" w:hAnsi="Times New Roman" w:cs="Times New Roman"/>
          <w:sz w:val="28"/>
          <w:szCs w:val="28"/>
        </w:rPr>
        <w:t xml:space="preserve"> –къабуска – капуста; a door- дуар – дверь; наличие глаголов-связок в осетинском и в английском языках: </w:t>
      </w:r>
    </w:p>
    <w:p w:rsidR="001A1F59" w:rsidRPr="001E0261" w:rsidRDefault="001A1F59" w:rsidP="001A1F59">
      <w:pPr>
        <w:rPr>
          <w:rFonts w:ascii="Times New Roman" w:hAnsi="Times New Roman" w:cs="Times New Roman"/>
          <w:sz w:val="28"/>
          <w:szCs w:val="28"/>
          <w:lang w:val="en-US"/>
        </w:rPr>
      </w:pP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Æ</w:t>
      </w:r>
      <w:r w:rsidRPr="001E0261">
        <w:rPr>
          <w:rFonts w:ascii="Times New Roman" w:hAnsi="Times New Roman" w:cs="Times New Roman"/>
          <w:sz w:val="28"/>
          <w:szCs w:val="28"/>
        </w:rPr>
        <w:t>з</w:t>
      </w:r>
      <w:r w:rsidRPr="001E0261">
        <w:rPr>
          <w:rFonts w:ascii="Times New Roman" w:hAnsi="Times New Roman" w:cs="Times New Roman"/>
          <w:sz w:val="28"/>
          <w:szCs w:val="28"/>
          <w:lang w:val="en-US"/>
        </w:rPr>
        <w:t xml:space="preserve"> </w:t>
      </w:r>
      <w:r w:rsidRPr="001E0261">
        <w:rPr>
          <w:rFonts w:ascii="Times New Roman" w:hAnsi="Times New Roman" w:cs="Times New Roman"/>
          <w:b/>
          <w:sz w:val="28"/>
          <w:szCs w:val="28"/>
        </w:rPr>
        <w:t>д</w:t>
      </w:r>
      <w:r w:rsidRPr="001E0261">
        <w:rPr>
          <w:rFonts w:ascii="Times New Roman" w:hAnsi="Times New Roman" w:cs="Times New Roman"/>
          <w:b/>
          <w:sz w:val="28"/>
          <w:szCs w:val="28"/>
          <w:lang w:val="en-US"/>
        </w:rPr>
        <w:t>æ</w:t>
      </w:r>
      <w:r w:rsidRPr="001E0261">
        <w:rPr>
          <w:rFonts w:ascii="Times New Roman" w:hAnsi="Times New Roman" w:cs="Times New Roman"/>
          <w:b/>
          <w:sz w:val="28"/>
          <w:szCs w:val="28"/>
        </w:rPr>
        <w:t>н</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ахуырдзау</w:t>
      </w:r>
      <w:r w:rsidRPr="001E0261">
        <w:rPr>
          <w:rFonts w:ascii="Times New Roman" w:hAnsi="Times New Roman" w:cs="Times New Roman"/>
          <w:sz w:val="28"/>
          <w:szCs w:val="28"/>
          <w:lang w:val="en-US"/>
        </w:rPr>
        <w:t xml:space="preserve">.                    I </w:t>
      </w:r>
      <w:r w:rsidRPr="001E0261">
        <w:rPr>
          <w:rFonts w:ascii="Times New Roman" w:hAnsi="Times New Roman" w:cs="Times New Roman"/>
          <w:b/>
          <w:sz w:val="28"/>
          <w:szCs w:val="28"/>
          <w:lang w:val="en-US"/>
        </w:rPr>
        <w:t>am</w:t>
      </w:r>
      <w:r w:rsidRPr="001E0261">
        <w:rPr>
          <w:rFonts w:ascii="Times New Roman" w:hAnsi="Times New Roman" w:cs="Times New Roman"/>
          <w:sz w:val="28"/>
          <w:szCs w:val="28"/>
          <w:lang w:val="en-US"/>
        </w:rPr>
        <w:t xml:space="preserve"> a pupil.</w:t>
      </w:r>
    </w:p>
    <w:p w:rsidR="001A1F59" w:rsidRPr="001E0261" w:rsidRDefault="001A1F59" w:rsidP="001A1F59">
      <w:pPr>
        <w:rPr>
          <w:rFonts w:ascii="Times New Roman" w:hAnsi="Times New Roman" w:cs="Times New Roman"/>
          <w:sz w:val="28"/>
          <w:szCs w:val="28"/>
          <w:lang w:val="en-US"/>
        </w:rPr>
      </w:pPr>
      <w:r w:rsidRPr="001E0261">
        <w:rPr>
          <w:rFonts w:ascii="Times New Roman" w:hAnsi="Times New Roman" w:cs="Times New Roman"/>
          <w:sz w:val="28"/>
          <w:szCs w:val="28"/>
        </w:rPr>
        <w:t>Ды</w:t>
      </w:r>
      <w:r w:rsidRPr="001E0261">
        <w:rPr>
          <w:rFonts w:ascii="Times New Roman" w:hAnsi="Times New Roman" w:cs="Times New Roman"/>
          <w:sz w:val="28"/>
          <w:szCs w:val="28"/>
          <w:lang w:val="en-US"/>
        </w:rPr>
        <w:t xml:space="preserve">  </w:t>
      </w:r>
      <w:r w:rsidRPr="001E0261">
        <w:rPr>
          <w:rFonts w:ascii="Times New Roman" w:hAnsi="Times New Roman" w:cs="Times New Roman"/>
          <w:b/>
          <w:sz w:val="28"/>
          <w:szCs w:val="28"/>
        </w:rPr>
        <w:t>д</w:t>
      </w:r>
      <w:r w:rsidRPr="001E0261">
        <w:rPr>
          <w:rFonts w:ascii="Times New Roman" w:hAnsi="Times New Roman" w:cs="Times New Roman"/>
          <w:b/>
          <w:sz w:val="28"/>
          <w:szCs w:val="28"/>
          <w:lang w:val="en-US"/>
        </w:rPr>
        <w:t>æ</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ахуырдзау</w:t>
      </w:r>
      <w:r w:rsidRPr="001E0261">
        <w:rPr>
          <w:rFonts w:ascii="Times New Roman" w:hAnsi="Times New Roman" w:cs="Times New Roman"/>
          <w:sz w:val="28"/>
          <w:szCs w:val="28"/>
          <w:lang w:val="en-US"/>
        </w:rPr>
        <w:t xml:space="preserve">.                      You </w:t>
      </w:r>
      <w:r w:rsidRPr="001E0261">
        <w:rPr>
          <w:rFonts w:ascii="Times New Roman" w:hAnsi="Times New Roman" w:cs="Times New Roman"/>
          <w:b/>
          <w:sz w:val="28"/>
          <w:szCs w:val="28"/>
          <w:lang w:val="en-US"/>
        </w:rPr>
        <w:t>are</w:t>
      </w:r>
      <w:r w:rsidRPr="001E0261">
        <w:rPr>
          <w:rFonts w:ascii="Times New Roman" w:hAnsi="Times New Roman" w:cs="Times New Roman"/>
          <w:sz w:val="28"/>
          <w:szCs w:val="28"/>
          <w:lang w:val="en-US"/>
        </w:rPr>
        <w:t xml:space="preserve"> a pupil.</w:t>
      </w:r>
    </w:p>
    <w:p w:rsidR="001A1F59" w:rsidRPr="001E0261" w:rsidRDefault="001A1F59" w:rsidP="001A1F59">
      <w:pPr>
        <w:rPr>
          <w:rFonts w:ascii="Times New Roman" w:hAnsi="Times New Roman" w:cs="Times New Roman"/>
          <w:sz w:val="28"/>
          <w:szCs w:val="28"/>
          <w:lang w:val="en-US"/>
        </w:rPr>
      </w:pPr>
      <w:r w:rsidRPr="001E0261">
        <w:rPr>
          <w:rFonts w:ascii="Times New Roman" w:hAnsi="Times New Roman" w:cs="Times New Roman"/>
          <w:sz w:val="28"/>
          <w:szCs w:val="28"/>
        </w:rPr>
        <w:t>Уый</w:t>
      </w:r>
      <w:r w:rsidRPr="001E0261">
        <w:rPr>
          <w:rFonts w:ascii="Times New Roman" w:hAnsi="Times New Roman" w:cs="Times New Roman"/>
          <w:sz w:val="28"/>
          <w:szCs w:val="28"/>
          <w:lang w:val="en-US"/>
        </w:rPr>
        <w:t xml:space="preserve"> </w:t>
      </w:r>
      <w:r w:rsidRPr="001E0261">
        <w:rPr>
          <w:rFonts w:ascii="Times New Roman" w:hAnsi="Times New Roman" w:cs="Times New Roman"/>
          <w:b/>
          <w:sz w:val="28"/>
          <w:szCs w:val="28"/>
        </w:rPr>
        <w:t>у</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ахуырдзау</w:t>
      </w:r>
      <w:r w:rsidRPr="001E0261">
        <w:rPr>
          <w:rFonts w:ascii="Times New Roman" w:hAnsi="Times New Roman" w:cs="Times New Roman"/>
          <w:sz w:val="28"/>
          <w:szCs w:val="28"/>
          <w:lang w:val="en-US"/>
        </w:rPr>
        <w:t xml:space="preserve">.                        She/he </w:t>
      </w:r>
      <w:r w:rsidRPr="001E0261">
        <w:rPr>
          <w:rFonts w:ascii="Times New Roman" w:hAnsi="Times New Roman" w:cs="Times New Roman"/>
          <w:b/>
          <w:sz w:val="28"/>
          <w:szCs w:val="28"/>
          <w:lang w:val="en-US"/>
        </w:rPr>
        <w:t>is</w:t>
      </w:r>
      <w:r w:rsidRPr="001E0261">
        <w:rPr>
          <w:rFonts w:ascii="Times New Roman" w:hAnsi="Times New Roman" w:cs="Times New Roman"/>
          <w:sz w:val="28"/>
          <w:szCs w:val="28"/>
          <w:lang w:val="en-US"/>
        </w:rPr>
        <w:t xml:space="preserve"> a pupil.</w:t>
      </w:r>
    </w:p>
    <w:p w:rsidR="001A1F59" w:rsidRPr="001E0261" w:rsidRDefault="001A1F59" w:rsidP="001A1F59">
      <w:pPr>
        <w:rPr>
          <w:rFonts w:ascii="Times New Roman" w:hAnsi="Times New Roman" w:cs="Times New Roman"/>
          <w:sz w:val="28"/>
          <w:szCs w:val="28"/>
          <w:lang w:val="en-US"/>
        </w:rPr>
      </w:pPr>
      <w:r w:rsidRPr="001E0261">
        <w:rPr>
          <w:rFonts w:ascii="Times New Roman" w:hAnsi="Times New Roman" w:cs="Times New Roman"/>
          <w:sz w:val="28"/>
          <w:szCs w:val="28"/>
        </w:rPr>
        <w:t>Мах</w:t>
      </w:r>
      <w:r w:rsidRPr="001E0261">
        <w:rPr>
          <w:rFonts w:ascii="Times New Roman" w:hAnsi="Times New Roman" w:cs="Times New Roman"/>
          <w:sz w:val="28"/>
          <w:szCs w:val="28"/>
          <w:lang w:val="en-US"/>
        </w:rPr>
        <w:t xml:space="preserve"> </w:t>
      </w:r>
      <w:r w:rsidRPr="001E0261">
        <w:rPr>
          <w:rFonts w:ascii="Times New Roman" w:hAnsi="Times New Roman" w:cs="Times New Roman"/>
          <w:b/>
          <w:sz w:val="28"/>
          <w:szCs w:val="28"/>
        </w:rPr>
        <w:t>ст</w:t>
      </w:r>
      <w:r w:rsidRPr="001E0261">
        <w:rPr>
          <w:rFonts w:ascii="Times New Roman" w:hAnsi="Times New Roman" w:cs="Times New Roman"/>
          <w:b/>
          <w:sz w:val="28"/>
          <w:szCs w:val="28"/>
          <w:lang w:val="en-US"/>
        </w:rPr>
        <w:t>æ</w:t>
      </w:r>
      <w:r w:rsidRPr="001E0261">
        <w:rPr>
          <w:rFonts w:ascii="Times New Roman" w:hAnsi="Times New Roman" w:cs="Times New Roman"/>
          <w:b/>
          <w:sz w:val="28"/>
          <w:szCs w:val="28"/>
        </w:rPr>
        <w:t>м</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ахуырдзаут</w:t>
      </w:r>
      <w:r w:rsidRPr="001E0261">
        <w:rPr>
          <w:rFonts w:ascii="Times New Roman" w:hAnsi="Times New Roman" w:cs="Times New Roman"/>
          <w:sz w:val="28"/>
          <w:szCs w:val="28"/>
          <w:lang w:val="en-US"/>
        </w:rPr>
        <w:t xml:space="preserve">æ.           We </w:t>
      </w:r>
      <w:r w:rsidRPr="001E0261">
        <w:rPr>
          <w:rFonts w:ascii="Times New Roman" w:hAnsi="Times New Roman" w:cs="Times New Roman"/>
          <w:b/>
          <w:sz w:val="28"/>
          <w:szCs w:val="28"/>
          <w:lang w:val="en-US"/>
        </w:rPr>
        <w:t>are</w:t>
      </w:r>
      <w:r w:rsidRPr="001E0261">
        <w:rPr>
          <w:rFonts w:ascii="Times New Roman" w:hAnsi="Times New Roman" w:cs="Times New Roman"/>
          <w:sz w:val="28"/>
          <w:szCs w:val="28"/>
          <w:lang w:val="en-US"/>
        </w:rPr>
        <w:t xml:space="preserve"> pupils.    </w:t>
      </w:r>
    </w:p>
    <w:p w:rsidR="001A1F59" w:rsidRPr="001E0261" w:rsidRDefault="001A1F59" w:rsidP="001A1F59">
      <w:pPr>
        <w:rPr>
          <w:rFonts w:ascii="Times New Roman" w:hAnsi="Times New Roman" w:cs="Times New Roman"/>
          <w:sz w:val="28"/>
          <w:szCs w:val="28"/>
          <w:lang w:val="en-US"/>
        </w:rPr>
      </w:pPr>
      <w:r w:rsidRPr="001E0261">
        <w:rPr>
          <w:rFonts w:ascii="Times New Roman" w:hAnsi="Times New Roman" w:cs="Times New Roman"/>
          <w:sz w:val="28"/>
          <w:szCs w:val="28"/>
        </w:rPr>
        <w:t>Сымах</w:t>
      </w:r>
      <w:r w:rsidRPr="001E0261">
        <w:rPr>
          <w:rFonts w:ascii="Times New Roman" w:hAnsi="Times New Roman" w:cs="Times New Roman"/>
          <w:sz w:val="28"/>
          <w:szCs w:val="28"/>
          <w:lang w:val="en-US"/>
        </w:rPr>
        <w:t xml:space="preserve"> </w:t>
      </w:r>
      <w:r w:rsidRPr="001E0261">
        <w:rPr>
          <w:rFonts w:ascii="Times New Roman" w:hAnsi="Times New Roman" w:cs="Times New Roman"/>
          <w:b/>
          <w:sz w:val="28"/>
          <w:szCs w:val="28"/>
        </w:rPr>
        <w:t>стут</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ахуырдзаут</w:t>
      </w:r>
      <w:r w:rsidRPr="001E0261">
        <w:rPr>
          <w:rFonts w:ascii="Times New Roman" w:hAnsi="Times New Roman" w:cs="Times New Roman"/>
          <w:sz w:val="28"/>
          <w:szCs w:val="28"/>
          <w:lang w:val="en-US"/>
        </w:rPr>
        <w:t xml:space="preserve">æ .       You </w:t>
      </w:r>
      <w:r w:rsidRPr="001E0261">
        <w:rPr>
          <w:rFonts w:ascii="Times New Roman" w:hAnsi="Times New Roman" w:cs="Times New Roman"/>
          <w:b/>
          <w:sz w:val="28"/>
          <w:szCs w:val="28"/>
          <w:lang w:val="en-US"/>
        </w:rPr>
        <w:t>are</w:t>
      </w:r>
      <w:r w:rsidRPr="001E0261">
        <w:rPr>
          <w:rFonts w:ascii="Times New Roman" w:hAnsi="Times New Roman" w:cs="Times New Roman"/>
          <w:sz w:val="28"/>
          <w:szCs w:val="28"/>
          <w:lang w:val="en-US"/>
        </w:rPr>
        <w:t xml:space="preserve"> pupils.</w:t>
      </w:r>
    </w:p>
    <w:p w:rsidR="001E0261" w:rsidRDefault="001A1F59" w:rsidP="001A1F59">
      <w:pPr>
        <w:rPr>
          <w:rFonts w:ascii="Times New Roman" w:hAnsi="Times New Roman" w:cs="Times New Roman"/>
          <w:sz w:val="28"/>
          <w:szCs w:val="28"/>
          <w:lang w:val="en-US"/>
        </w:rPr>
      </w:pPr>
      <w:r w:rsidRPr="001E0261">
        <w:rPr>
          <w:rFonts w:ascii="Times New Roman" w:hAnsi="Times New Roman" w:cs="Times New Roman"/>
          <w:sz w:val="28"/>
          <w:szCs w:val="28"/>
        </w:rPr>
        <w:t>Уыдан</w:t>
      </w:r>
      <w:r w:rsidRPr="001E0261">
        <w:rPr>
          <w:rFonts w:ascii="Times New Roman" w:hAnsi="Times New Roman" w:cs="Times New Roman"/>
          <w:sz w:val="28"/>
          <w:szCs w:val="28"/>
          <w:lang w:val="en-US"/>
        </w:rPr>
        <w:t xml:space="preserve"> </w:t>
      </w:r>
      <w:r w:rsidRPr="001E0261">
        <w:rPr>
          <w:rFonts w:ascii="Times New Roman" w:hAnsi="Times New Roman" w:cs="Times New Roman"/>
          <w:b/>
          <w:sz w:val="28"/>
          <w:szCs w:val="28"/>
        </w:rPr>
        <w:t>сты</w:t>
      </w:r>
      <w:r w:rsidRPr="001E0261">
        <w:rPr>
          <w:rFonts w:ascii="Times New Roman" w:hAnsi="Times New Roman" w:cs="Times New Roman"/>
          <w:sz w:val="28"/>
          <w:szCs w:val="28"/>
          <w:lang w:val="en-US"/>
        </w:rPr>
        <w:t xml:space="preserve"> </w:t>
      </w:r>
      <w:r w:rsidRPr="001E0261">
        <w:rPr>
          <w:rFonts w:ascii="Times New Roman" w:hAnsi="Times New Roman" w:cs="Times New Roman"/>
          <w:sz w:val="28"/>
          <w:szCs w:val="28"/>
        </w:rPr>
        <w:t>ахуырдзаут</w:t>
      </w:r>
      <w:r w:rsidRPr="001E0261">
        <w:rPr>
          <w:rFonts w:ascii="Times New Roman" w:hAnsi="Times New Roman" w:cs="Times New Roman"/>
          <w:sz w:val="28"/>
          <w:szCs w:val="28"/>
          <w:lang w:val="en-US"/>
        </w:rPr>
        <w:t xml:space="preserve">æ .         They </w:t>
      </w:r>
      <w:r w:rsidRPr="001E0261">
        <w:rPr>
          <w:rFonts w:ascii="Times New Roman" w:hAnsi="Times New Roman" w:cs="Times New Roman"/>
          <w:b/>
          <w:sz w:val="28"/>
          <w:szCs w:val="28"/>
          <w:lang w:val="en-US"/>
        </w:rPr>
        <w:t>are</w:t>
      </w:r>
      <w:r w:rsidRPr="001E0261">
        <w:rPr>
          <w:rFonts w:ascii="Times New Roman" w:hAnsi="Times New Roman" w:cs="Times New Roman"/>
          <w:sz w:val="28"/>
          <w:szCs w:val="28"/>
          <w:lang w:val="en-US"/>
        </w:rPr>
        <w:t xml:space="preserve"> pupils. </w:t>
      </w:r>
    </w:p>
    <w:p w:rsidR="001E0261"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 xml:space="preserve">В этой связи проблема эффективного обучения иностранным языкам в республике приобретает новые приоритеты: введение поликультурного компонента в содержание языкового образования в школе Осетии, обучение детей иностранному языку через полилог трех культур (осетинской, русской и английской). Обучение школьников через полилог культур необходимо осуществлять постоянно, начиная с первых шагов изучение предмета «Иностранный язык», поскольку начальный этап закладывает фундамент всего здания обучения любому языку. Все это требует нового подхода к отбору содержания обучения, при котором каждый компонент нужно обогащать информацией о культуре как страны изучаемого языка, так и о родной культуре.  </w:t>
      </w:r>
    </w:p>
    <w:p w:rsidR="00325995" w:rsidRDefault="00325995" w:rsidP="001E0261">
      <w:pPr>
        <w:ind w:firstLine="708"/>
        <w:jc w:val="both"/>
        <w:rPr>
          <w:rFonts w:ascii="Times New Roman" w:hAnsi="Times New Roman" w:cs="Times New Roman"/>
          <w:sz w:val="28"/>
          <w:szCs w:val="28"/>
        </w:rPr>
      </w:pPr>
    </w:p>
    <w:p w:rsidR="00325995" w:rsidRDefault="00325995" w:rsidP="001E0261">
      <w:pPr>
        <w:ind w:firstLine="708"/>
        <w:jc w:val="both"/>
        <w:rPr>
          <w:rFonts w:ascii="Times New Roman" w:hAnsi="Times New Roman" w:cs="Times New Roman"/>
          <w:sz w:val="28"/>
          <w:szCs w:val="28"/>
        </w:rPr>
      </w:pPr>
    </w:p>
    <w:p w:rsidR="00325995" w:rsidRDefault="00325995" w:rsidP="001E0261">
      <w:pPr>
        <w:ind w:firstLine="708"/>
        <w:jc w:val="both"/>
        <w:rPr>
          <w:rFonts w:ascii="Times New Roman" w:hAnsi="Times New Roman" w:cs="Times New Roman"/>
          <w:sz w:val="28"/>
          <w:szCs w:val="28"/>
        </w:rPr>
      </w:pPr>
    </w:p>
    <w:p w:rsidR="00325995" w:rsidRDefault="00325995" w:rsidP="001E0261">
      <w:pPr>
        <w:ind w:firstLine="708"/>
        <w:jc w:val="both"/>
        <w:rPr>
          <w:rFonts w:ascii="Times New Roman" w:hAnsi="Times New Roman" w:cs="Times New Roman"/>
          <w:sz w:val="28"/>
          <w:szCs w:val="28"/>
        </w:rPr>
      </w:pPr>
    </w:p>
    <w:p w:rsidR="00ED2880" w:rsidRDefault="00ED2880" w:rsidP="001E0261">
      <w:pPr>
        <w:ind w:firstLine="708"/>
        <w:jc w:val="both"/>
        <w:rPr>
          <w:rFonts w:ascii="Times New Roman" w:hAnsi="Times New Roman" w:cs="Times New Roman"/>
          <w:sz w:val="28"/>
          <w:szCs w:val="28"/>
        </w:rPr>
      </w:pPr>
    </w:p>
    <w:p w:rsidR="00ED2880" w:rsidRDefault="00ED2880" w:rsidP="001E0261">
      <w:pPr>
        <w:ind w:firstLine="708"/>
        <w:jc w:val="both"/>
        <w:rPr>
          <w:rFonts w:ascii="Times New Roman" w:hAnsi="Times New Roman" w:cs="Times New Roman"/>
          <w:sz w:val="28"/>
          <w:szCs w:val="28"/>
        </w:rPr>
      </w:pPr>
    </w:p>
    <w:p w:rsidR="00ED2880" w:rsidRDefault="00ED2880" w:rsidP="001E0261">
      <w:pPr>
        <w:ind w:firstLine="708"/>
        <w:jc w:val="both"/>
        <w:rPr>
          <w:rFonts w:ascii="Times New Roman" w:hAnsi="Times New Roman" w:cs="Times New Roman"/>
          <w:sz w:val="28"/>
          <w:szCs w:val="28"/>
        </w:rPr>
      </w:pPr>
    </w:p>
    <w:p w:rsidR="0045342A" w:rsidRPr="00924F9E" w:rsidRDefault="0045342A" w:rsidP="00135F77">
      <w:pPr>
        <w:pStyle w:val="a3"/>
        <w:numPr>
          <w:ilvl w:val="0"/>
          <w:numId w:val="7"/>
        </w:numPr>
        <w:jc w:val="center"/>
      </w:pPr>
      <w:r>
        <w:lastRenderedPageBreak/>
        <w:t xml:space="preserve">Трудности, возникающие у учителей, в процессе обучения иностранному языку. </w:t>
      </w:r>
    </w:p>
    <w:p w:rsidR="0045342A" w:rsidRPr="0045342A" w:rsidRDefault="0045342A" w:rsidP="0045342A">
      <w:pPr>
        <w:pStyle w:val="a5"/>
        <w:numPr>
          <w:ilvl w:val="1"/>
          <w:numId w:val="7"/>
        </w:numPr>
        <w:jc w:val="center"/>
        <w:rPr>
          <w:rFonts w:asciiTheme="majorHAnsi" w:hAnsiTheme="majorHAnsi" w:cs="Times New Roman"/>
          <w:sz w:val="44"/>
          <w:szCs w:val="44"/>
        </w:rPr>
      </w:pPr>
      <w:r w:rsidRPr="0045342A">
        <w:rPr>
          <w:rFonts w:asciiTheme="majorHAnsi" w:hAnsiTheme="majorHAnsi" w:cs="Times New Roman"/>
          <w:sz w:val="44"/>
          <w:szCs w:val="44"/>
        </w:rPr>
        <w:t>Повышение мотивации обучения.</w:t>
      </w:r>
    </w:p>
    <w:p w:rsidR="0045342A" w:rsidRPr="006010B9" w:rsidRDefault="0045342A" w:rsidP="0045342A">
      <w:pPr>
        <w:ind w:firstLine="708"/>
        <w:jc w:val="both"/>
        <w:rPr>
          <w:rFonts w:ascii="Times New Roman" w:hAnsi="Times New Roman" w:cs="Times New Roman"/>
          <w:sz w:val="28"/>
          <w:szCs w:val="28"/>
        </w:rPr>
      </w:pPr>
      <w:r w:rsidRPr="006010B9">
        <w:rPr>
          <w:rFonts w:ascii="Times New Roman" w:hAnsi="Times New Roman" w:cs="Times New Roman"/>
          <w:sz w:val="28"/>
          <w:szCs w:val="28"/>
        </w:rPr>
        <w:t>Данное положение меняет содержательную сторону обучения иностранному языку, а именно: «учет реальных интересов и потребностей учащегося конкретного возраста; развитие его эмоционально-оценочного отношения к усваиваемому содержанию обучения; повышение мотивации учащегося к овладению чужой лингвокультурой за счет создания естественных мотивов общения с п</w:t>
      </w:r>
      <w:r w:rsidR="0093499D">
        <w:rPr>
          <w:rFonts w:ascii="Times New Roman" w:hAnsi="Times New Roman" w:cs="Times New Roman"/>
          <w:sz w:val="28"/>
          <w:szCs w:val="28"/>
        </w:rPr>
        <w:t>омощью нового языкового кода».[6</w:t>
      </w:r>
      <w:r w:rsidRPr="006010B9">
        <w:rPr>
          <w:rFonts w:ascii="Times New Roman" w:hAnsi="Times New Roman" w:cs="Times New Roman"/>
          <w:sz w:val="28"/>
          <w:szCs w:val="28"/>
        </w:rPr>
        <w:t xml:space="preserve">]  </w:t>
      </w:r>
    </w:p>
    <w:p w:rsidR="0045342A" w:rsidRPr="00D15B5E" w:rsidRDefault="0045342A" w:rsidP="0045342A">
      <w:pPr>
        <w:ind w:firstLine="708"/>
        <w:jc w:val="both"/>
        <w:rPr>
          <w:rFonts w:ascii="Times New Roman" w:hAnsi="Times New Roman" w:cs="Times New Roman"/>
          <w:sz w:val="28"/>
          <w:szCs w:val="28"/>
        </w:rPr>
      </w:pPr>
      <w:r w:rsidRPr="006010B9">
        <w:rPr>
          <w:rFonts w:ascii="Times New Roman" w:hAnsi="Times New Roman" w:cs="Times New Roman"/>
          <w:sz w:val="28"/>
          <w:szCs w:val="28"/>
        </w:rPr>
        <w:t xml:space="preserve">Речь идет о важности поиска выхода за пределы классной комнаты/школы – организации межкультурного обмена или проектной работы, совместные международные проекты, туризм, переписка. Большое значение в этом имеют средства новых информационных технологий. </w:t>
      </w:r>
    </w:p>
    <w:p w:rsidR="0045342A" w:rsidRPr="00D15B5E" w:rsidRDefault="0045342A" w:rsidP="0045342A">
      <w:pPr>
        <w:ind w:firstLine="708"/>
        <w:jc w:val="both"/>
        <w:rPr>
          <w:rFonts w:ascii="Times New Roman" w:hAnsi="Times New Roman" w:cs="Times New Roman"/>
          <w:sz w:val="28"/>
          <w:szCs w:val="28"/>
        </w:rPr>
      </w:pPr>
      <w:r w:rsidRPr="006010B9">
        <w:rPr>
          <w:rFonts w:ascii="Times New Roman" w:hAnsi="Times New Roman" w:cs="Times New Roman"/>
          <w:sz w:val="28"/>
          <w:szCs w:val="28"/>
        </w:rPr>
        <w:t xml:space="preserve">Новые информационные технологии способны стать средством, при помощи которого сознание человека приобретает новый характер. Прежде всего, умение моделировать ситуацию, используя компьютер, </w:t>
      </w:r>
      <w:r w:rsidRPr="006010B9">
        <w:rPr>
          <w:rFonts w:ascii="Times New Roman" w:hAnsi="Times New Roman" w:cs="Times New Roman"/>
          <w:i/>
          <w:sz w:val="28"/>
          <w:szCs w:val="28"/>
        </w:rPr>
        <w:t>приводит к воспитанию системного мышления, в котором культурные, нравственные ценности доминируют</w:t>
      </w:r>
      <w:r w:rsidRPr="006010B9">
        <w:rPr>
          <w:rFonts w:ascii="Times New Roman" w:hAnsi="Times New Roman" w:cs="Times New Roman"/>
          <w:sz w:val="28"/>
          <w:szCs w:val="28"/>
        </w:rPr>
        <w:t xml:space="preserve"> в сознании и реализации новых технологий. Новые мультимедийные технологии дают высокий эффект обучения иностранному языку, если они подкреплены передовыми методическими приемами.</w:t>
      </w:r>
    </w:p>
    <w:p w:rsidR="0045342A" w:rsidRPr="00D15B5E" w:rsidRDefault="0045342A" w:rsidP="0045342A">
      <w:pPr>
        <w:ind w:firstLine="708"/>
        <w:jc w:val="both"/>
        <w:rPr>
          <w:rFonts w:ascii="Times New Roman" w:hAnsi="Times New Roman" w:cs="Times New Roman"/>
          <w:sz w:val="28"/>
          <w:szCs w:val="28"/>
        </w:rPr>
      </w:pPr>
      <w:r w:rsidRPr="006010B9">
        <w:rPr>
          <w:rFonts w:ascii="Times New Roman" w:hAnsi="Times New Roman" w:cs="Times New Roman"/>
          <w:sz w:val="28"/>
          <w:szCs w:val="28"/>
        </w:rPr>
        <w:t xml:space="preserve">Основные виды работы с персональным компьютером на уроках английского языка можно поделить на три группы: использование обучающих и познавательных программ на CD, создание программ в различных приложениях самим учителем с дальнейшим применением на уроках при объяснении материала или при его отработке и проверки и использование на уроках </w:t>
      </w:r>
      <w:r w:rsidR="0093499D" w:rsidRPr="006010B9">
        <w:rPr>
          <w:rFonts w:ascii="Times New Roman" w:hAnsi="Times New Roman" w:cs="Times New Roman"/>
          <w:sz w:val="28"/>
          <w:szCs w:val="28"/>
        </w:rPr>
        <w:t>Интернет-ресурсов</w:t>
      </w:r>
      <w:r w:rsidRPr="006010B9">
        <w:rPr>
          <w:rFonts w:ascii="Times New Roman" w:hAnsi="Times New Roman" w:cs="Times New Roman"/>
          <w:sz w:val="28"/>
          <w:szCs w:val="28"/>
        </w:rPr>
        <w:t>.</w:t>
      </w:r>
    </w:p>
    <w:p w:rsidR="0045342A" w:rsidRDefault="0045342A" w:rsidP="0045342A">
      <w:pPr>
        <w:ind w:firstLine="708"/>
        <w:jc w:val="both"/>
        <w:rPr>
          <w:rFonts w:ascii="Times New Roman" w:hAnsi="Times New Roman" w:cs="Times New Roman"/>
          <w:sz w:val="28"/>
          <w:szCs w:val="28"/>
          <w:lang w:val="en-US"/>
        </w:rPr>
      </w:pPr>
      <w:r w:rsidRPr="006010B9">
        <w:rPr>
          <w:rFonts w:ascii="Times New Roman" w:hAnsi="Times New Roman" w:cs="Times New Roman"/>
          <w:sz w:val="28"/>
          <w:szCs w:val="28"/>
        </w:rPr>
        <w:t xml:space="preserve">Использование обучающих и познавательных программ на CD – наиболее доступный способ использования компьютера как на уроках, так и во внеурочное время. Учитель может проводить групповую и индивидуальную работу с детьми, используя обучающие программы с игровыми элементами: «Triple </w:t>
      </w:r>
      <w:r w:rsidRPr="006010B9">
        <w:rPr>
          <w:rFonts w:ascii="Times New Roman" w:hAnsi="Times New Roman" w:cs="Times New Roman"/>
          <w:sz w:val="28"/>
          <w:szCs w:val="28"/>
          <w:lang w:val="en-US"/>
        </w:rPr>
        <w:t>P</w:t>
      </w:r>
      <w:r w:rsidRPr="006010B9">
        <w:rPr>
          <w:rFonts w:ascii="Times New Roman" w:hAnsi="Times New Roman" w:cs="Times New Roman"/>
          <w:sz w:val="28"/>
          <w:szCs w:val="28"/>
        </w:rPr>
        <w:t xml:space="preserve">lay </w:t>
      </w:r>
      <w:r w:rsidRPr="006010B9">
        <w:rPr>
          <w:rFonts w:ascii="Times New Roman" w:hAnsi="Times New Roman" w:cs="Times New Roman"/>
          <w:sz w:val="28"/>
          <w:szCs w:val="28"/>
          <w:lang w:val="en-US"/>
        </w:rPr>
        <w:t>P</w:t>
      </w:r>
      <w:r w:rsidRPr="006010B9">
        <w:rPr>
          <w:rFonts w:ascii="Times New Roman" w:hAnsi="Times New Roman" w:cs="Times New Roman"/>
          <w:sz w:val="28"/>
          <w:szCs w:val="28"/>
        </w:rPr>
        <w:t>lus» , «</w:t>
      </w:r>
      <w:r w:rsidRPr="006010B9">
        <w:rPr>
          <w:rFonts w:ascii="Times New Roman" w:hAnsi="Times New Roman" w:cs="Times New Roman"/>
          <w:sz w:val="28"/>
          <w:szCs w:val="28"/>
          <w:lang w:val="en-US"/>
        </w:rPr>
        <w:t>Euro</w:t>
      </w:r>
      <w:r w:rsidRPr="006010B9">
        <w:rPr>
          <w:rFonts w:ascii="Times New Roman" w:hAnsi="Times New Roman" w:cs="Times New Roman"/>
          <w:sz w:val="28"/>
          <w:szCs w:val="28"/>
        </w:rPr>
        <w:t xml:space="preserve"> </w:t>
      </w:r>
      <w:r w:rsidRPr="006010B9">
        <w:rPr>
          <w:rFonts w:ascii="Times New Roman" w:hAnsi="Times New Roman" w:cs="Times New Roman"/>
          <w:sz w:val="28"/>
          <w:szCs w:val="28"/>
          <w:lang w:val="en-US"/>
        </w:rPr>
        <w:t>Talk</w:t>
      </w:r>
      <w:r w:rsidRPr="006010B9">
        <w:rPr>
          <w:rFonts w:ascii="Times New Roman" w:hAnsi="Times New Roman" w:cs="Times New Roman"/>
          <w:sz w:val="28"/>
          <w:szCs w:val="28"/>
        </w:rPr>
        <w:t xml:space="preserve">. </w:t>
      </w:r>
      <w:r w:rsidRPr="006010B9">
        <w:rPr>
          <w:rFonts w:ascii="Times New Roman" w:hAnsi="Times New Roman" w:cs="Times New Roman"/>
          <w:sz w:val="28"/>
          <w:szCs w:val="28"/>
          <w:lang w:val="en-US"/>
        </w:rPr>
        <w:t>Elementary», «Euro Talk. Intermediate», «Professor Higgins», «Learn To Speak English».</w:t>
      </w:r>
    </w:p>
    <w:p w:rsidR="0045342A" w:rsidRPr="00D15B5E" w:rsidRDefault="0045342A" w:rsidP="0045342A">
      <w:pPr>
        <w:ind w:firstLine="708"/>
        <w:jc w:val="both"/>
        <w:rPr>
          <w:rFonts w:ascii="Times New Roman" w:hAnsi="Times New Roman" w:cs="Times New Roman"/>
          <w:sz w:val="28"/>
          <w:szCs w:val="28"/>
        </w:rPr>
      </w:pPr>
      <w:r w:rsidRPr="006010B9">
        <w:rPr>
          <w:rFonts w:ascii="Times New Roman" w:hAnsi="Times New Roman" w:cs="Times New Roman"/>
          <w:sz w:val="28"/>
          <w:szCs w:val="28"/>
        </w:rPr>
        <w:lastRenderedPageBreak/>
        <w:t>Овладение языком через игру – один из основных принципов системы обучения. Разнообразные мультимедийные игры способствуют расширению словарного запаса, знакомят с грамматикой английского языка, учат понимать речь на слух, правильно писать.</w:t>
      </w:r>
    </w:p>
    <w:p w:rsidR="0045342A" w:rsidRPr="00D15B5E" w:rsidRDefault="0045342A" w:rsidP="0045342A">
      <w:pPr>
        <w:ind w:firstLine="708"/>
        <w:jc w:val="both"/>
        <w:rPr>
          <w:rFonts w:ascii="Times New Roman" w:hAnsi="Times New Roman" w:cs="Times New Roman"/>
          <w:sz w:val="28"/>
          <w:szCs w:val="28"/>
        </w:rPr>
      </w:pPr>
      <w:r w:rsidRPr="00D0505C">
        <w:rPr>
          <w:rFonts w:ascii="Times New Roman" w:hAnsi="Times New Roman" w:cs="Times New Roman"/>
          <w:sz w:val="28"/>
          <w:szCs w:val="28"/>
        </w:rPr>
        <w:t xml:space="preserve">Например, при изучении темы «Описание внешности» учащимся предлагается создать фоторобот представленного человека. Или предлагается выполнить задание по рисунку, который представляет собой мозаику частей тела человека, отрабатывая обширный словарный запас. Или при изучении темы «Мебель» учащиеся могут сначала создавать, а потом описывать комнату, квартиру и т.д. </w:t>
      </w:r>
    </w:p>
    <w:p w:rsidR="0045342A" w:rsidRPr="00D15B5E" w:rsidRDefault="0045342A" w:rsidP="0045342A">
      <w:pPr>
        <w:ind w:firstLine="708"/>
        <w:jc w:val="both"/>
        <w:rPr>
          <w:rFonts w:ascii="Times New Roman" w:hAnsi="Times New Roman" w:cs="Times New Roman"/>
          <w:sz w:val="28"/>
          <w:szCs w:val="28"/>
        </w:rPr>
      </w:pPr>
      <w:r w:rsidRPr="00D0505C">
        <w:rPr>
          <w:rFonts w:ascii="Times New Roman" w:hAnsi="Times New Roman" w:cs="Times New Roman"/>
          <w:sz w:val="28"/>
          <w:szCs w:val="28"/>
        </w:rPr>
        <w:t xml:space="preserve">Самостоятельное создание программ требует более серьезной  подготовки. Учитель создает презентации, учитывая конкретных учеников, их способности, применяя анимационные эффекты, изменение и выделение наиболее значимых элементов при помощи цвета, шрифта и т. д. </w:t>
      </w:r>
    </w:p>
    <w:p w:rsidR="0045342A" w:rsidRPr="00D15B5E" w:rsidRDefault="0045342A" w:rsidP="0045342A">
      <w:pPr>
        <w:ind w:firstLine="708"/>
        <w:jc w:val="both"/>
        <w:rPr>
          <w:rFonts w:ascii="Times New Roman" w:hAnsi="Times New Roman" w:cs="Times New Roman"/>
          <w:sz w:val="28"/>
          <w:szCs w:val="28"/>
        </w:rPr>
      </w:pPr>
      <w:r w:rsidRPr="00D0505C">
        <w:rPr>
          <w:rFonts w:ascii="Times New Roman" w:hAnsi="Times New Roman" w:cs="Times New Roman"/>
          <w:sz w:val="28"/>
          <w:szCs w:val="28"/>
        </w:rPr>
        <w:t>Так, например, при объяснении образования вопросов в английском языке учащиеся видят, как постепенно перестраивается предложение из повествовательного в вопросительное.</w:t>
      </w:r>
    </w:p>
    <w:p w:rsidR="0045342A" w:rsidRPr="00D15B5E" w:rsidRDefault="0045342A" w:rsidP="0045342A">
      <w:pPr>
        <w:ind w:firstLine="708"/>
        <w:jc w:val="both"/>
        <w:rPr>
          <w:rFonts w:ascii="Times New Roman" w:hAnsi="Times New Roman" w:cs="Times New Roman"/>
          <w:sz w:val="28"/>
          <w:szCs w:val="28"/>
        </w:rPr>
      </w:pPr>
      <w:r w:rsidRPr="00D0505C">
        <w:rPr>
          <w:rFonts w:ascii="Times New Roman" w:hAnsi="Times New Roman" w:cs="Times New Roman"/>
          <w:sz w:val="28"/>
          <w:szCs w:val="28"/>
        </w:rPr>
        <w:t xml:space="preserve">На более продвинутом этапе изучения английского языка можно использовать интернет. Глобальная </w:t>
      </w:r>
      <w:r w:rsidRPr="00D15B5E">
        <w:rPr>
          <w:rFonts w:ascii="Times New Roman" w:hAnsi="Times New Roman" w:cs="Times New Roman"/>
          <w:sz w:val="28"/>
          <w:szCs w:val="28"/>
        </w:rPr>
        <w:t xml:space="preserve"> </w:t>
      </w:r>
      <w:r>
        <w:rPr>
          <w:rFonts w:ascii="Times New Roman" w:hAnsi="Times New Roman" w:cs="Times New Roman"/>
          <w:sz w:val="28"/>
          <w:szCs w:val="28"/>
        </w:rPr>
        <w:t>сеть - уникальная среда для обучения, поскольку здесь можно найти большое количество аутентичной информации на любую тему, вступить в контакт с носителями языка. Интернет выступает и как средство обучения языку и как цель обучения, так как создает потребность в общении на иностранном языке – письменном или устном.</w:t>
      </w:r>
    </w:p>
    <w:p w:rsidR="0045342A" w:rsidRPr="00D15B5E" w:rsidRDefault="0045342A" w:rsidP="0045342A">
      <w:pPr>
        <w:ind w:firstLine="708"/>
        <w:jc w:val="both"/>
        <w:rPr>
          <w:rFonts w:ascii="Times New Roman" w:hAnsi="Times New Roman" w:cs="Times New Roman"/>
          <w:sz w:val="28"/>
          <w:szCs w:val="28"/>
        </w:rPr>
      </w:pPr>
      <w:r w:rsidRPr="001E0261">
        <w:rPr>
          <w:rFonts w:ascii="Times New Roman" w:hAnsi="Times New Roman" w:cs="Times New Roman"/>
          <w:sz w:val="28"/>
          <w:szCs w:val="28"/>
        </w:rPr>
        <w:t xml:space="preserve">Компьютерная поддержка должна гармонично вливаться в структуру занятия, поэтому при разработке урока с использованием </w:t>
      </w:r>
      <w:r w:rsidR="0093499D" w:rsidRPr="001E0261">
        <w:rPr>
          <w:rFonts w:ascii="Times New Roman" w:hAnsi="Times New Roman" w:cs="Times New Roman"/>
          <w:sz w:val="28"/>
          <w:szCs w:val="28"/>
        </w:rPr>
        <w:t>Интернет-ресурсов</w:t>
      </w:r>
      <w:r w:rsidRPr="001E0261">
        <w:rPr>
          <w:rFonts w:ascii="Times New Roman" w:hAnsi="Times New Roman" w:cs="Times New Roman"/>
          <w:sz w:val="28"/>
          <w:szCs w:val="28"/>
        </w:rPr>
        <w:t xml:space="preserve"> необходимо определить для изучения каких тем целесообразно использовать «инфокоммуникативные технологии»,[</w:t>
      </w:r>
      <w:r w:rsidR="0093499D">
        <w:rPr>
          <w:rFonts w:ascii="Times New Roman" w:hAnsi="Times New Roman" w:cs="Times New Roman"/>
          <w:sz w:val="28"/>
          <w:szCs w:val="28"/>
        </w:rPr>
        <w:t>7</w:t>
      </w:r>
      <w:r w:rsidRPr="001E0261">
        <w:rPr>
          <w:rFonts w:ascii="Times New Roman" w:hAnsi="Times New Roman" w:cs="Times New Roman"/>
          <w:sz w:val="28"/>
          <w:szCs w:val="28"/>
        </w:rPr>
        <w:t>]  какие дидактические задачи эффективно решаются с их использованием,  какие программные средства необходимо использовать для создания и выполнения компьютерных заданий. Затем необходимо выбрать вид деятельности: дискуссия, тест, выполнение он-лайн упражнений на закрепление грамматических, лексических и речевых образцов, проверка домашнего задания и т.д.</w:t>
      </w:r>
    </w:p>
    <w:p w:rsidR="0045342A" w:rsidRPr="001E0261" w:rsidRDefault="0045342A" w:rsidP="0045342A">
      <w:pPr>
        <w:ind w:firstLine="708"/>
        <w:jc w:val="both"/>
        <w:rPr>
          <w:rFonts w:ascii="Times New Roman" w:hAnsi="Times New Roman" w:cs="Times New Roman"/>
          <w:sz w:val="28"/>
          <w:szCs w:val="28"/>
        </w:rPr>
      </w:pPr>
      <w:r w:rsidRPr="001E0261">
        <w:rPr>
          <w:rFonts w:ascii="Times New Roman" w:hAnsi="Times New Roman" w:cs="Times New Roman"/>
          <w:sz w:val="28"/>
          <w:szCs w:val="28"/>
        </w:rPr>
        <w:t>Можно выделить несколько видов организации занятий, которые могут быть разработаны с использованием информационных технологий:</w:t>
      </w:r>
    </w:p>
    <w:p w:rsidR="0045342A" w:rsidRDefault="0045342A" w:rsidP="0045342A">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Экскурсии по сайтам</w:t>
      </w:r>
      <w:r w:rsidRPr="00256713">
        <w:rPr>
          <w:rFonts w:ascii="Times New Roman" w:hAnsi="Times New Roman" w:cs="Times New Roman"/>
          <w:sz w:val="28"/>
          <w:szCs w:val="28"/>
        </w:rPr>
        <w:t xml:space="preserve"> </w:t>
      </w:r>
      <w:r>
        <w:rPr>
          <w:rFonts w:ascii="Times New Roman" w:hAnsi="Times New Roman" w:cs="Times New Roman"/>
          <w:sz w:val="28"/>
          <w:szCs w:val="28"/>
          <w:lang w:val="en-US"/>
        </w:rPr>
        <w:t>www</w:t>
      </w:r>
      <w:r w:rsidRPr="00256713">
        <w:rPr>
          <w:rFonts w:ascii="Times New Roman" w:hAnsi="Times New Roman" w:cs="Times New Roman"/>
          <w:sz w:val="28"/>
          <w:szCs w:val="28"/>
        </w:rPr>
        <w:t>-серверов (например, гале</w:t>
      </w:r>
      <w:r>
        <w:rPr>
          <w:rFonts w:ascii="Times New Roman" w:hAnsi="Times New Roman" w:cs="Times New Roman"/>
          <w:sz w:val="28"/>
          <w:szCs w:val="28"/>
        </w:rPr>
        <w:t>реи художественных музеев мира при изучении темы «Искусство»).</w:t>
      </w:r>
    </w:p>
    <w:p w:rsidR="0045342A" w:rsidRDefault="0045342A" w:rsidP="0045342A">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Видео- , телеконференции, позволяющие представить свое мнение по определенной теме, узнать точку зрения сверстников из различных стран мира.</w:t>
      </w:r>
    </w:p>
    <w:p w:rsidR="0045342A" w:rsidRDefault="0045342A" w:rsidP="0045342A">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Чаты. (Для получения информации о мнении представителей различных стран мира по обсуждаемой проблеме.)</w:t>
      </w:r>
    </w:p>
    <w:p w:rsidR="0045342A" w:rsidRDefault="0045342A" w:rsidP="0045342A">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Проектные занятия.</w:t>
      </w:r>
    </w:p>
    <w:p w:rsidR="0045342A" w:rsidRPr="00D15B5E" w:rsidRDefault="0045342A" w:rsidP="0045342A">
      <w:pPr>
        <w:ind w:firstLine="708"/>
        <w:jc w:val="both"/>
        <w:rPr>
          <w:rFonts w:ascii="Times New Roman" w:hAnsi="Times New Roman" w:cs="Times New Roman"/>
          <w:sz w:val="28"/>
          <w:szCs w:val="28"/>
        </w:rPr>
      </w:pPr>
      <w:r w:rsidRPr="001E0261">
        <w:rPr>
          <w:rFonts w:ascii="Times New Roman" w:hAnsi="Times New Roman" w:cs="Times New Roman"/>
          <w:sz w:val="28"/>
          <w:szCs w:val="28"/>
        </w:rPr>
        <w:t>Материалы, взятые из сети Интернет, могут стимулировать диалогическое взаимодействие между учащимися, усвоение различных диалогических структур. Создание ситуаций, максимально приближенных к естественным – один из способов заинтересовать учащихся, стимулировать изучение материала.</w:t>
      </w:r>
    </w:p>
    <w:p w:rsidR="0045342A" w:rsidRPr="001E0261" w:rsidRDefault="0045342A" w:rsidP="0045342A">
      <w:pPr>
        <w:ind w:firstLine="708"/>
        <w:jc w:val="both"/>
        <w:rPr>
          <w:rFonts w:ascii="Times New Roman" w:hAnsi="Times New Roman" w:cs="Times New Roman"/>
          <w:sz w:val="28"/>
          <w:szCs w:val="28"/>
        </w:rPr>
      </w:pPr>
      <w:r w:rsidRPr="001E0261">
        <w:rPr>
          <w:rFonts w:ascii="Times New Roman" w:hAnsi="Times New Roman" w:cs="Times New Roman"/>
          <w:sz w:val="28"/>
          <w:szCs w:val="28"/>
        </w:rPr>
        <w:t>Обобщая опыт применения компьютера и мультимедийных технологий на уроках английского языка можно сделать вывод:</w:t>
      </w:r>
    </w:p>
    <w:p w:rsidR="0045342A" w:rsidRPr="001E0261" w:rsidRDefault="0045342A" w:rsidP="0045342A">
      <w:pPr>
        <w:pStyle w:val="a5"/>
        <w:numPr>
          <w:ilvl w:val="0"/>
          <w:numId w:val="3"/>
        </w:numPr>
        <w:rPr>
          <w:rFonts w:ascii="Times New Roman" w:hAnsi="Times New Roman" w:cs="Times New Roman"/>
          <w:sz w:val="28"/>
          <w:szCs w:val="28"/>
        </w:rPr>
      </w:pPr>
      <w:r w:rsidRPr="001E0261">
        <w:rPr>
          <w:rFonts w:ascii="Times New Roman" w:hAnsi="Times New Roman" w:cs="Times New Roman"/>
          <w:sz w:val="28"/>
          <w:szCs w:val="28"/>
        </w:rPr>
        <w:t>Мультимедийные технологии ускоряют процесс обучения;</w:t>
      </w:r>
    </w:p>
    <w:p w:rsidR="0045342A" w:rsidRPr="001E0261" w:rsidRDefault="0045342A" w:rsidP="0045342A">
      <w:pPr>
        <w:pStyle w:val="a5"/>
        <w:numPr>
          <w:ilvl w:val="0"/>
          <w:numId w:val="3"/>
        </w:numPr>
        <w:rPr>
          <w:rFonts w:ascii="Times New Roman" w:hAnsi="Times New Roman" w:cs="Times New Roman"/>
          <w:sz w:val="28"/>
          <w:szCs w:val="28"/>
        </w:rPr>
      </w:pPr>
      <w:r w:rsidRPr="001E0261">
        <w:rPr>
          <w:rFonts w:ascii="Times New Roman" w:hAnsi="Times New Roman" w:cs="Times New Roman"/>
          <w:sz w:val="28"/>
          <w:szCs w:val="28"/>
        </w:rPr>
        <w:t>Они способствуют резкому росту интереса учащихся к предмету;</w:t>
      </w:r>
    </w:p>
    <w:p w:rsidR="0045342A" w:rsidRPr="001E0261" w:rsidRDefault="0045342A" w:rsidP="0045342A">
      <w:pPr>
        <w:pStyle w:val="a5"/>
        <w:numPr>
          <w:ilvl w:val="0"/>
          <w:numId w:val="3"/>
        </w:numPr>
        <w:rPr>
          <w:rFonts w:ascii="Times New Roman" w:hAnsi="Times New Roman" w:cs="Times New Roman"/>
          <w:sz w:val="28"/>
          <w:szCs w:val="28"/>
        </w:rPr>
      </w:pPr>
      <w:r w:rsidRPr="001E0261">
        <w:rPr>
          <w:rFonts w:ascii="Times New Roman" w:hAnsi="Times New Roman" w:cs="Times New Roman"/>
          <w:sz w:val="28"/>
          <w:szCs w:val="28"/>
        </w:rPr>
        <w:t>Улучшают качество усвоения материала;</w:t>
      </w:r>
    </w:p>
    <w:p w:rsidR="0045342A" w:rsidRPr="001E0261" w:rsidRDefault="0045342A" w:rsidP="0045342A">
      <w:pPr>
        <w:pStyle w:val="a5"/>
        <w:numPr>
          <w:ilvl w:val="0"/>
          <w:numId w:val="3"/>
        </w:numPr>
        <w:rPr>
          <w:rFonts w:ascii="Times New Roman" w:hAnsi="Times New Roman" w:cs="Times New Roman"/>
          <w:sz w:val="28"/>
          <w:szCs w:val="28"/>
        </w:rPr>
      </w:pPr>
      <w:r w:rsidRPr="001E0261">
        <w:rPr>
          <w:rFonts w:ascii="Times New Roman" w:hAnsi="Times New Roman" w:cs="Times New Roman"/>
          <w:sz w:val="28"/>
          <w:szCs w:val="28"/>
        </w:rPr>
        <w:t>Позволяют индивидуализировать процесс обучения;</w:t>
      </w:r>
    </w:p>
    <w:p w:rsidR="0045342A" w:rsidRDefault="0045342A" w:rsidP="0045342A">
      <w:pPr>
        <w:pStyle w:val="a5"/>
        <w:numPr>
          <w:ilvl w:val="0"/>
          <w:numId w:val="3"/>
        </w:numPr>
        <w:rPr>
          <w:rFonts w:ascii="Times New Roman" w:hAnsi="Times New Roman" w:cs="Times New Roman"/>
          <w:sz w:val="28"/>
          <w:szCs w:val="28"/>
        </w:rPr>
      </w:pPr>
      <w:r w:rsidRPr="001E0261">
        <w:rPr>
          <w:rFonts w:ascii="Times New Roman" w:hAnsi="Times New Roman" w:cs="Times New Roman"/>
          <w:sz w:val="28"/>
          <w:szCs w:val="28"/>
        </w:rPr>
        <w:t>Дают возможность избежать субъективности оценки.</w:t>
      </w:r>
    </w:p>
    <w:p w:rsidR="00C91C33" w:rsidRPr="001E0261" w:rsidRDefault="00C91C33" w:rsidP="00C91C33">
      <w:pPr>
        <w:pStyle w:val="a5"/>
        <w:ind w:left="1440"/>
        <w:rPr>
          <w:rFonts w:ascii="Times New Roman" w:hAnsi="Times New Roman" w:cs="Times New Roman"/>
          <w:sz w:val="28"/>
          <w:szCs w:val="28"/>
        </w:rPr>
      </w:pPr>
    </w:p>
    <w:p w:rsidR="00C91C33" w:rsidRPr="00C91C33" w:rsidRDefault="00C91C33" w:rsidP="00C91C33">
      <w:pPr>
        <w:pStyle w:val="a5"/>
        <w:numPr>
          <w:ilvl w:val="1"/>
          <w:numId w:val="7"/>
        </w:numPr>
        <w:jc w:val="center"/>
        <w:rPr>
          <w:rFonts w:asciiTheme="majorHAnsi" w:hAnsiTheme="majorHAnsi" w:cs="Times New Roman"/>
          <w:sz w:val="44"/>
          <w:szCs w:val="44"/>
        </w:rPr>
      </w:pPr>
      <w:r>
        <w:rPr>
          <w:rFonts w:asciiTheme="majorHAnsi" w:hAnsiTheme="majorHAnsi" w:cs="Times New Roman"/>
          <w:sz w:val="44"/>
          <w:szCs w:val="44"/>
        </w:rPr>
        <w:t>Толерантность обучения.</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Окружающий нас мир становится все меньше и меньше благодаря прогрессу, скорости и коммуникабельности и нам, несмотря на всевозможные национальные, культурные и исторические различия, приходится вступать в контакт с иноземными партнерами, приноравливаясь к их привычкам и особенностям. Общаясь, встречаясь, разговаривая люди удивляются тем отличиям, которые бросаются в глаза. Нам следует обращать внимание больше на различия, чем на схожесть. По мнению Н.В. Барышникова,  «основой обучения межкультурной коммуникации является не подражательство образцам стратегий и тактик из иных культур, а формирование толерантности участников межкультурной коммуникации, воспитание взаимоуважительного отношения к культуре, традициям, обычаям, вере свое</w:t>
      </w:r>
      <w:r w:rsidR="0093499D">
        <w:rPr>
          <w:rFonts w:ascii="Times New Roman" w:hAnsi="Times New Roman" w:cs="Times New Roman"/>
          <w:sz w:val="28"/>
          <w:szCs w:val="28"/>
        </w:rPr>
        <w:t>го партнера по коммуникации». [3</w:t>
      </w:r>
      <w:r w:rsidRPr="001E0261">
        <w:rPr>
          <w:rFonts w:ascii="Times New Roman" w:hAnsi="Times New Roman" w:cs="Times New Roman"/>
          <w:sz w:val="28"/>
          <w:szCs w:val="28"/>
        </w:rPr>
        <w:t xml:space="preserve">] Другими словами, «основа межкультурной коммуникации – это толерантность, которая в современной психологии трактуется как способность индивида без </w:t>
      </w:r>
      <w:r w:rsidRPr="001E0261">
        <w:rPr>
          <w:rFonts w:ascii="Times New Roman" w:hAnsi="Times New Roman" w:cs="Times New Roman"/>
          <w:sz w:val="28"/>
          <w:szCs w:val="28"/>
        </w:rPr>
        <w:lastRenderedPageBreak/>
        <w:t>возражений и противодействий воспринять отличающиеся от его собственных мнения, образа жизни, характера поведения, о</w:t>
      </w:r>
      <w:r w:rsidR="0093499D">
        <w:rPr>
          <w:rFonts w:ascii="Times New Roman" w:hAnsi="Times New Roman" w:cs="Times New Roman"/>
          <w:sz w:val="28"/>
          <w:szCs w:val="28"/>
        </w:rPr>
        <w:t>собенности других индивидов». [4</w:t>
      </w:r>
      <w:r w:rsidRPr="001E0261">
        <w:rPr>
          <w:rFonts w:ascii="Times New Roman" w:hAnsi="Times New Roman" w:cs="Times New Roman"/>
          <w:sz w:val="28"/>
          <w:szCs w:val="28"/>
        </w:rPr>
        <w:t xml:space="preserve">] </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 xml:space="preserve">Нередко при изучении английского языка, ученики задают такие вопросы: Почему в Англии и в Америке не принято обращаться друг к другу по имени отчеству? Как у них вообще звучит отчество? Почему  слово </w:t>
      </w:r>
      <w:r w:rsidRPr="001E0261">
        <w:rPr>
          <w:rFonts w:ascii="Times New Roman" w:hAnsi="Times New Roman" w:cs="Times New Roman"/>
          <w:b/>
          <w:sz w:val="32"/>
          <w:szCs w:val="32"/>
        </w:rPr>
        <w:t>I</w:t>
      </w:r>
      <w:r w:rsidRPr="001E0261">
        <w:rPr>
          <w:rFonts w:ascii="Times New Roman" w:hAnsi="Times New Roman" w:cs="Times New Roman"/>
          <w:sz w:val="28"/>
          <w:szCs w:val="28"/>
        </w:rPr>
        <w:t xml:space="preserve"> всегда пишется с большой буквы? Почему вначале разговора вопрос </w:t>
      </w:r>
      <w:r w:rsidRPr="001E0261">
        <w:rPr>
          <w:rFonts w:ascii="Times New Roman" w:hAnsi="Times New Roman" w:cs="Times New Roman"/>
          <w:b/>
          <w:sz w:val="28"/>
          <w:szCs w:val="28"/>
          <w:lang w:val="en-US"/>
        </w:rPr>
        <w:t>How</w:t>
      </w:r>
      <w:r w:rsidRPr="001E0261">
        <w:rPr>
          <w:rFonts w:ascii="Times New Roman" w:hAnsi="Times New Roman" w:cs="Times New Roman"/>
          <w:b/>
          <w:sz w:val="28"/>
          <w:szCs w:val="28"/>
        </w:rPr>
        <w:t xml:space="preserve"> </w:t>
      </w:r>
      <w:r w:rsidRPr="001E0261">
        <w:rPr>
          <w:rFonts w:ascii="Times New Roman" w:hAnsi="Times New Roman" w:cs="Times New Roman"/>
          <w:b/>
          <w:sz w:val="28"/>
          <w:szCs w:val="28"/>
          <w:lang w:val="en-US"/>
        </w:rPr>
        <w:t>are</w:t>
      </w:r>
      <w:r w:rsidRPr="001E0261">
        <w:rPr>
          <w:rFonts w:ascii="Times New Roman" w:hAnsi="Times New Roman" w:cs="Times New Roman"/>
          <w:b/>
          <w:sz w:val="28"/>
          <w:szCs w:val="28"/>
        </w:rPr>
        <w:t xml:space="preserve"> </w:t>
      </w:r>
      <w:r w:rsidRPr="001E0261">
        <w:rPr>
          <w:rFonts w:ascii="Times New Roman" w:hAnsi="Times New Roman" w:cs="Times New Roman"/>
          <w:b/>
          <w:sz w:val="28"/>
          <w:szCs w:val="28"/>
          <w:lang w:val="en-US"/>
        </w:rPr>
        <w:t>you</w:t>
      </w:r>
      <w:r w:rsidRPr="001E0261">
        <w:rPr>
          <w:rFonts w:ascii="Times New Roman" w:hAnsi="Times New Roman" w:cs="Times New Roman"/>
          <w:b/>
          <w:sz w:val="28"/>
          <w:szCs w:val="28"/>
        </w:rPr>
        <w:t>?</w:t>
      </w:r>
      <w:r w:rsidRPr="001E0261">
        <w:rPr>
          <w:rFonts w:ascii="Times New Roman" w:hAnsi="Times New Roman" w:cs="Times New Roman"/>
          <w:sz w:val="28"/>
          <w:szCs w:val="28"/>
        </w:rPr>
        <w:t xml:space="preserve"> является обязательным? Неужели им и вправду так интересно как у меня дела?</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 xml:space="preserve">Данные вопросы и их анализ приводят нас к мысли о том, что в условиях межкультурной коммуникации чужды вопросы «почему?», важно уметь принять факты из иной культуры. Таким образом, стремлением межкультурной коммуникации является « толерантное стремление к </w:t>
      </w:r>
      <w:r w:rsidR="0093499D">
        <w:rPr>
          <w:rFonts w:ascii="Times New Roman" w:hAnsi="Times New Roman" w:cs="Times New Roman"/>
          <w:sz w:val="28"/>
          <w:szCs w:val="28"/>
        </w:rPr>
        <w:t>взаимопониманию». [3</w:t>
      </w:r>
      <w:r w:rsidRPr="001E0261">
        <w:rPr>
          <w:rFonts w:ascii="Times New Roman" w:hAnsi="Times New Roman" w:cs="Times New Roman"/>
          <w:sz w:val="28"/>
          <w:szCs w:val="28"/>
        </w:rPr>
        <w:t>] Если оно имеется, то будут легко прощены и языковые ошибки, и отличия в культуре общения, и естественные социокультурные нестыковки. Пояснения о правилах общения, принятых в той или иной культуре, безусловно нужны, но не для того, чтобы «подстраиваться» под них, «подражать» им, а для других целей:  для того, чтобы им следовать,  для того, чтобы лучше понимать своего собеседника в условиях межкультурной коммуникации.</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 xml:space="preserve">Выдвинутая в свое время Е.И. Пассовым идея «обучения иноязычной культуре» вначале показалась весьма привлекательной: какие-то сведения по истории, культуре, литературе и правилам этикета действительно необходимы в учебниках иностранного языка в разумных пределах. Такая информация всегда давалась и дается в процессе преподавания других предметов школьной программы: истории, географии, литературы, культуроведения и др. На уроках же иностранного языка эти материалы должны использоваться как фоновые знания при обучении иностранному языку и формировании навыков речевого общения.                      </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Однако это благое намерение вылилось в нечто, противоречащее здравому смыслу: идея прекрасно вписалась в глобалистскую политику Америки, целью обучения стало «погружение в иноязычную культуру», чем глубже, тем лучше.  В начале ХХI столетия, надо отметить,  имеет место тенденция американизации мира. Американская культура, американские ценности, так называемый American st</w:t>
      </w:r>
      <w:r w:rsidRPr="001E0261">
        <w:rPr>
          <w:rFonts w:ascii="Times New Roman" w:hAnsi="Times New Roman" w:cs="Times New Roman"/>
          <w:sz w:val="28"/>
          <w:szCs w:val="28"/>
          <w:lang w:val="en-US"/>
        </w:rPr>
        <w:t>y</w:t>
      </w:r>
      <w:r w:rsidRPr="001E0261">
        <w:rPr>
          <w:rFonts w:ascii="Times New Roman" w:hAnsi="Times New Roman" w:cs="Times New Roman"/>
          <w:sz w:val="28"/>
          <w:szCs w:val="28"/>
        </w:rPr>
        <w:t xml:space="preserve">le последовательно, методично и целенаправленно распространяется во всех сферах мировой цивилизации.  На деле это означает освоение американского образа жизни, традиций, обычаев </w:t>
      </w:r>
      <w:r w:rsidRPr="001E0261">
        <w:rPr>
          <w:rFonts w:ascii="Times New Roman" w:hAnsi="Times New Roman" w:cs="Times New Roman"/>
          <w:sz w:val="28"/>
          <w:szCs w:val="28"/>
        </w:rPr>
        <w:lastRenderedPageBreak/>
        <w:t>и нравов, религиозных обрядов, реалий современной жизни, т.е. вживание в американский менталитет не только через освоение языка, но и через невербальные средства общения: мимику, жесты, телодвижения, разнообразные поведенческие стереотипы на уровне устойчивых условных рефлексов. Все это, несомненно</w:t>
      </w:r>
      <w:r w:rsidR="002F758D">
        <w:rPr>
          <w:rFonts w:ascii="Times New Roman" w:hAnsi="Times New Roman" w:cs="Times New Roman"/>
          <w:sz w:val="28"/>
          <w:szCs w:val="28"/>
        </w:rPr>
        <w:t>,</w:t>
      </w:r>
      <w:r w:rsidRPr="001E0261">
        <w:rPr>
          <w:rFonts w:ascii="Times New Roman" w:hAnsi="Times New Roman" w:cs="Times New Roman"/>
          <w:sz w:val="28"/>
          <w:szCs w:val="28"/>
        </w:rPr>
        <w:t xml:space="preserve"> ведет к расшатыванию и, в конечном счете, к разрушению нашего собственного, т.е. славянского, российского менталитета.</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Погружение в иноязычную культуру привело к большей перегруженности учебников информационными текстами специальной тематики о стране изучаемого языка. Страноведческая информация стала включаться в контрольные тесты, для подготовки к которым учащимся требуется дополнительное время, и поэтому его остается меньше на освоение лексики и фразеологии разговорной речи и на развитие речевых навыков. Вследствие этого уровень коммуникативной компетенции школьников снижается, и соответственно снижается и уровень их мотивации к изучению иностранного языка. В этой связи представляется целесообразным смесить акцент с «обучения иноязычной культуре и межкультурному общению» на «обучение устному и письменному общению на иностранном языке». Аргументов, по мнению Н.В. Филипова, для такого решения много:</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Во-первых, язык сам по себе – это лишь часть культуры, и поэтому расширение содержания предмета «иностранный язык» до «иноязычная культура в межкультурной коммуникации» просто не корректно. А при сохранении того же количества учебных часов на предмет такое расширение его содержания невозможно без ущерба для освоения самого иностранного языка.</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Во-вторых, организация на уроке межкультурного общения в среде одной, русской культуры (без использования компьютера) невозможна.</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В-третьих, погружение учащихся в иноязычную культуру предполагает их вживание в менталитет другой нации через освоение тонкостей языка и невербальных средств общения, что может привести к разрушению собственного менталитета.</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В-четвертых, в освоении языковых американизмов (коими богаты наши некоторые учебники) нет необходимости, поскольку владение английским языком на уровне литературной нормы вполне до</w:t>
      </w:r>
      <w:r w:rsidR="0093499D">
        <w:rPr>
          <w:rFonts w:ascii="Times New Roman" w:hAnsi="Times New Roman" w:cs="Times New Roman"/>
          <w:sz w:val="28"/>
          <w:szCs w:val="28"/>
        </w:rPr>
        <w:t>статочно для выпускника школы.[13</w:t>
      </w:r>
      <w:r w:rsidRPr="001E0261">
        <w:rPr>
          <w:rFonts w:ascii="Times New Roman" w:hAnsi="Times New Roman" w:cs="Times New Roman"/>
          <w:sz w:val="28"/>
          <w:szCs w:val="28"/>
        </w:rPr>
        <w:t>]</w:t>
      </w:r>
    </w:p>
    <w:p w:rsidR="001E0261"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lastRenderedPageBreak/>
        <w:t>Очевидно также и то, что требуются новые технологии обучения иностранным языкам, поскольку школьники недостаточно владеют умением общаться на иностранном языке. Их иноязычной речи, как правило, недостает спонтанности, поведенческой и речевой вариативности как обязательных компонентов истинной коммуникации. Под спонтанностью понимается самопроизвольный речевой и поведенческий акт, вызванный внешними причинами, такими как: обстановкой и условиями осуществления коммуникативного акта и их непредвиденными изменениями, реакцией собеседника на высказывания партнера, выбором им новой темы, новых аргументов и т.д.; внутренними причинами, такими, как: неожиданными ассоциациями, ощущениями, психическим и физическим состоянием, личностными и темпераментными характеристиками говорящего и т.д. – и языковыми причинами, такими, как: степени языковой компетентности, многозначностью употребляемой лексики. Обучение спонтанности иноязычной речи может обеспечиваться коммуникативными заданиями, представляющих собой эпизод как естественную жизненную ситуацию, предполагающую обязательное наличие</w:t>
      </w:r>
      <w:r w:rsidR="001E0261" w:rsidRPr="00D15B5E">
        <w:rPr>
          <w:rFonts w:ascii="Times New Roman" w:hAnsi="Times New Roman" w:cs="Times New Roman"/>
          <w:sz w:val="28"/>
          <w:szCs w:val="28"/>
        </w:rPr>
        <w:t>:</w:t>
      </w:r>
    </w:p>
    <w:p w:rsidR="001E0261" w:rsidRPr="00D15B5E" w:rsidRDefault="001A1F59" w:rsidP="001E0261">
      <w:pPr>
        <w:pStyle w:val="a5"/>
        <w:numPr>
          <w:ilvl w:val="0"/>
          <w:numId w:val="6"/>
        </w:numPr>
        <w:jc w:val="both"/>
        <w:rPr>
          <w:rFonts w:ascii="Times New Roman" w:hAnsi="Times New Roman" w:cs="Times New Roman"/>
          <w:sz w:val="28"/>
          <w:szCs w:val="28"/>
        </w:rPr>
      </w:pPr>
      <w:r w:rsidRPr="001E0261">
        <w:rPr>
          <w:rFonts w:ascii="Times New Roman" w:hAnsi="Times New Roman" w:cs="Times New Roman"/>
          <w:sz w:val="28"/>
          <w:szCs w:val="28"/>
        </w:rPr>
        <w:t>конкретного лица, наделенного определенными чертами-характеристиками</w:t>
      </w:r>
      <w:r w:rsidR="001E0261">
        <w:rPr>
          <w:rFonts w:ascii="Times New Roman" w:hAnsi="Times New Roman" w:cs="Times New Roman"/>
          <w:sz w:val="28"/>
          <w:szCs w:val="28"/>
        </w:rPr>
        <w:t>;</w:t>
      </w:r>
    </w:p>
    <w:p w:rsidR="001E0261" w:rsidRPr="00D15B5E" w:rsidRDefault="001A1F59" w:rsidP="001E0261">
      <w:pPr>
        <w:pStyle w:val="a5"/>
        <w:numPr>
          <w:ilvl w:val="0"/>
          <w:numId w:val="6"/>
        </w:numPr>
        <w:jc w:val="both"/>
        <w:rPr>
          <w:rFonts w:ascii="Times New Roman" w:hAnsi="Times New Roman" w:cs="Times New Roman"/>
          <w:sz w:val="28"/>
          <w:szCs w:val="28"/>
        </w:rPr>
      </w:pPr>
      <w:r w:rsidRPr="001E0261">
        <w:rPr>
          <w:rFonts w:ascii="Times New Roman" w:hAnsi="Times New Roman" w:cs="Times New Roman"/>
          <w:sz w:val="28"/>
          <w:szCs w:val="28"/>
        </w:rPr>
        <w:t>конкретного лица, воспринимающего речь и поступки первого</w:t>
      </w:r>
      <w:r w:rsidR="001E0261">
        <w:rPr>
          <w:rFonts w:ascii="Times New Roman" w:hAnsi="Times New Roman" w:cs="Times New Roman"/>
          <w:sz w:val="28"/>
          <w:szCs w:val="28"/>
        </w:rPr>
        <w:t>;</w:t>
      </w:r>
    </w:p>
    <w:p w:rsidR="001E0261" w:rsidRPr="001E0261" w:rsidRDefault="001A1F59" w:rsidP="001E0261">
      <w:pPr>
        <w:pStyle w:val="a5"/>
        <w:numPr>
          <w:ilvl w:val="0"/>
          <w:numId w:val="6"/>
        </w:numPr>
        <w:jc w:val="both"/>
        <w:rPr>
          <w:rFonts w:ascii="Times New Roman" w:hAnsi="Times New Roman" w:cs="Times New Roman"/>
          <w:sz w:val="28"/>
          <w:szCs w:val="28"/>
          <w:lang w:val="en-US"/>
        </w:rPr>
      </w:pPr>
      <w:r w:rsidRPr="001E0261">
        <w:rPr>
          <w:rFonts w:ascii="Times New Roman" w:hAnsi="Times New Roman" w:cs="Times New Roman"/>
          <w:sz w:val="28"/>
          <w:szCs w:val="28"/>
        </w:rPr>
        <w:t>мотива</w:t>
      </w:r>
      <w:r w:rsidR="001E0261">
        <w:rPr>
          <w:rFonts w:ascii="Times New Roman" w:hAnsi="Times New Roman" w:cs="Times New Roman"/>
          <w:sz w:val="28"/>
          <w:szCs w:val="28"/>
        </w:rPr>
        <w:t>;</w:t>
      </w:r>
    </w:p>
    <w:p w:rsidR="001E0261" w:rsidRPr="00D15B5E" w:rsidRDefault="001A1F59" w:rsidP="001E0261">
      <w:pPr>
        <w:pStyle w:val="a5"/>
        <w:numPr>
          <w:ilvl w:val="0"/>
          <w:numId w:val="6"/>
        </w:numPr>
        <w:jc w:val="both"/>
        <w:rPr>
          <w:rFonts w:ascii="Times New Roman" w:hAnsi="Times New Roman" w:cs="Times New Roman"/>
          <w:sz w:val="28"/>
          <w:szCs w:val="28"/>
        </w:rPr>
      </w:pPr>
      <w:r w:rsidRPr="001E0261">
        <w:rPr>
          <w:rFonts w:ascii="Times New Roman" w:hAnsi="Times New Roman" w:cs="Times New Roman"/>
          <w:sz w:val="28"/>
          <w:szCs w:val="28"/>
        </w:rPr>
        <w:t>цели и намерения каждого из них в этой деятельности</w:t>
      </w:r>
      <w:r w:rsidR="001E0261">
        <w:rPr>
          <w:rFonts w:ascii="Times New Roman" w:hAnsi="Times New Roman" w:cs="Times New Roman"/>
          <w:sz w:val="28"/>
          <w:szCs w:val="28"/>
        </w:rPr>
        <w:t>;</w:t>
      </w:r>
    </w:p>
    <w:p w:rsidR="001E0261" w:rsidRPr="00D15B5E" w:rsidRDefault="001A1F59" w:rsidP="001E0261">
      <w:pPr>
        <w:pStyle w:val="a5"/>
        <w:numPr>
          <w:ilvl w:val="0"/>
          <w:numId w:val="6"/>
        </w:numPr>
        <w:jc w:val="both"/>
        <w:rPr>
          <w:rFonts w:ascii="Times New Roman" w:hAnsi="Times New Roman" w:cs="Times New Roman"/>
          <w:sz w:val="28"/>
          <w:szCs w:val="28"/>
        </w:rPr>
      </w:pPr>
      <w:r w:rsidRPr="001E0261">
        <w:rPr>
          <w:rFonts w:ascii="Times New Roman" w:hAnsi="Times New Roman" w:cs="Times New Roman"/>
          <w:sz w:val="28"/>
          <w:szCs w:val="28"/>
        </w:rPr>
        <w:t>различных конкретных обстоятельств этой ситуации</w:t>
      </w:r>
      <w:r w:rsidR="001E0261">
        <w:rPr>
          <w:rFonts w:ascii="Times New Roman" w:hAnsi="Times New Roman" w:cs="Times New Roman"/>
          <w:sz w:val="28"/>
          <w:szCs w:val="28"/>
        </w:rPr>
        <w:t>;</w:t>
      </w:r>
    </w:p>
    <w:p w:rsidR="001E0261" w:rsidRPr="001E0261" w:rsidRDefault="001A1F59" w:rsidP="001E0261">
      <w:pPr>
        <w:pStyle w:val="a5"/>
        <w:numPr>
          <w:ilvl w:val="0"/>
          <w:numId w:val="6"/>
        </w:numPr>
        <w:jc w:val="both"/>
        <w:rPr>
          <w:rFonts w:ascii="Times New Roman" w:hAnsi="Times New Roman" w:cs="Times New Roman"/>
          <w:sz w:val="28"/>
          <w:szCs w:val="28"/>
          <w:lang w:val="en-US"/>
        </w:rPr>
      </w:pPr>
      <w:r w:rsidRPr="001E0261">
        <w:rPr>
          <w:rFonts w:ascii="Times New Roman" w:hAnsi="Times New Roman" w:cs="Times New Roman"/>
          <w:sz w:val="28"/>
          <w:szCs w:val="28"/>
        </w:rPr>
        <w:t xml:space="preserve">установки высокой нравственности. </w:t>
      </w:r>
    </w:p>
    <w:p w:rsidR="001E0261" w:rsidRPr="00D15B5E" w:rsidRDefault="001A1F59" w:rsidP="001E0261">
      <w:pPr>
        <w:ind w:firstLine="708"/>
        <w:jc w:val="both"/>
        <w:rPr>
          <w:rFonts w:ascii="Times New Roman" w:hAnsi="Times New Roman" w:cs="Times New Roman"/>
          <w:sz w:val="28"/>
          <w:szCs w:val="28"/>
        </w:rPr>
      </w:pPr>
      <w:r w:rsidRPr="001E0261">
        <w:t xml:space="preserve"> </w:t>
      </w:r>
      <w:r w:rsidRPr="001E0261">
        <w:rPr>
          <w:rFonts w:ascii="Times New Roman" w:hAnsi="Times New Roman" w:cs="Times New Roman"/>
          <w:sz w:val="28"/>
          <w:szCs w:val="28"/>
        </w:rPr>
        <w:t>Таким образом,  чтобы научить спонтанной иноязычной речи, следует руководствоваться древней мудростью «</w:t>
      </w:r>
      <w:r w:rsidRPr="001E0261">
        <w:rPr>
          <w:rFonts w:ascii="Times New Roman" w:hAnsi="Times New Roman" w:cs="Times New Roman"/>
          <w:sz w:val="28"/>
          <w:szCs w:val="28"/>
          <w:lang w:val="en-US"/>
        </w:rPr>
        <w:t>Loqui</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loquendo</w:t>
      </w:r>
      <w:r w:rsidRPr="001E0261">
        <w:rPr>
          <w:rFonts w:ascii="Times New Roman" w:hAnsi="Times New Roman" w:cs="Times New Roman"/>
          <w:sz w:val="28"/>
          <w:szCs w:val="28"/>
        </w:rPr>
        <w:t xml:space="preserve"> </w:t>
      </w:r>
      <w:r w:rsidRPr="001E0261">
        <w:rPr>
          <w:rFonts w:ascii="Times New Roman" w:hAnsi="Times New Roman" w:cs="Times New Roman"/>
          <w:sz w:val="28"/>
          <w:szCs w:val="28"/>
          <w:lang w:val="en-US"/>
        </w:rPr>
        <w:t>discitur</w:t>
      </w:r>
      <w:r w:rsidRPr="001E0261">
        <w:rPr>
          <w:rFonts w:ascii="Times New Roman" w:hAnsi="Times New Roman" w:cs="Times New Roman"/>
          <w:sz w:val="28"/>
          <w:szCs w:val="28"/>
        </w:rPr>
        <w:t>» - «Говорить, говоря, учишься».</w:t>
      </w:r>
    </w:p>
    <w:p w:rsidR="001A1F59" w:rsidRPr="00D15B5E" w:rsidRDefault="001A1F59" w:rsidP="001E0261">
      <w:pPr>
        <w:ind w:firstLine="708"/>
        <w:jc w:val="both"/>
        <w:rPr>
          <w:rFonts w:ascii="Times New Roman" w:hAnsi="Times New Roman" w:cs="Times New Roman"/>
          <w:sz w:val="28"/>
          <w:szCs w:val="28"/>
        </w:rPr>
      </w:pPr>
      <w:r w:rsidRPr="001E0261">
        <w:rPr>
          <w:rFonts w:ascii="Times New Roman" w:hAnsi="Times New Roman" w:cs="Times New Roman"/>
          <w:sz w:val="28"/>
          <w:szCs w:val="28"/>
        </w:rPr>
        <w:t>Как мы видим, появилось много новых методов и разработок, новых методик и технологий в обучении иностранного языка. Но по-прежнему осталось еще много трудностей и проблем у обучающихся. Поэтому в обучении иностранного языка следует стремиться  к следующим целям:</w:t>
      </w:r>
    </w:p>
    <w:p w:rsidR="001A1F59" w:rsidRPr="001E0261" w:rsidRDefault="001A1F59" w:rsidP="001A1F59">
      <w:pPr>
        <w:pStyle w:val="a5"/>
        <w:numPr>
          <w:ilvl w:val="0"/>
          <w:numId w:val="5"/>
        </w:numPr>
        <w:rPr>
          <w:rFonts w:ascii="Times New Roman" w:hAnsi="Times New Roman" w:cs="Times New Roman"/>
          <w:sz w:val="28"/>
          <w:szCs w:val="28"/>
        </w:rPr>
      </w:pPr>
      <w:r w:rsidRPr="001E0261">
        <w:rPr>
          <w:rFonts w:ascii="Times New Roman" w:hAnsi="Times New Roman" w:cs="Times New Roman"/>
          <w:sz w:val="28"/>
          <w:szCs w:val="28"/>
        </w:rPr>
        <w:t>Употреблять иностранный язык (во всех его проявлениях) в аутентичных ситуациях межкультурного общения (процесс формирования навыков и умений);</w:t>
      </w:r>
    </w:p>
    <w:p w:rsidR="001A1F59" w:rsidRPr="001E0261" w:rsidRDefault="001A1F59" w:rsidP="001A1F59">
      <w:pPr>
        <w:pStyle w:val="a5"/>
        <w:numPr>
          <w:ilvl w:val="0"/>
          <w:numId w:val="5"/>
        </w:numPr>
        <w:rPr>
          <w:rFonts w:ascii="Times New Roman" w:hAnsi="Times New Roman" w:cs="Times New Roman"/>
          <w:sz w:val="28"/>
          <w:szCs w:val="28"/>
        </w:rPr>
      </w:pPr>
      <w:r w:rsidRPr="001E0261">
        <w:rPr>
          <w:rFonts w:ascii="Times New Roman" w:hAnsi="Times New Roman" w:cs="Times New Roman"/>
          <w:sz w:val="28"/>
          <w:szCs w:val="28"/>
        </w:rPr>
        <w:t>Объяснить и усвоить (на определенном уровне) чужой образ жизни/поведения (процессы познания);</w:t>
      </w:r>
    </w:p>
    <w:p w:rsidR="001A1F59" w:rsidRPr="001E0261" w:rsidRDefault="001A1F59" w:rsidP="001A1F59">
      <w:pPr>
        <w:pStyle w:val="a5"/>
        <w:numPr>
          <w:ilvl w:val="0"/>
          <w:numId w:val="5"/>
        </w:numPr>
        <w:rPr>
          <w:rFonts w:ascii="Times New Roman" w:hAnsi="Times New Roman" w:cs="Times New Roman"/>
          <w:sz w:val="28"/>
          <w:szCs w:val="28"/>
        </w:rPr>
      </w:pPr>
      <w:r w:rsidRPr="001E0261">
        <w:rPr>
          <w:rFonts w:ascii="Times New Roman" w:hAnsi="Times New Roman" w:cs="Times New Roman"/>
          <w:sz w:val="28"/>
          <w:szCs w:val="28"/>
        </w:rPr>
        <w:lastRenderedPageBreak/>
        <w:t>Расширить индивидуальную картину мира за счет приобщения к языковой картине мира носителей изучаемого языка (процессы развития).</w:t>
      </w:r>
    </w:p>
    <w:p w:rsidR="001A1F59" w:rsidRPr="001E0261" w:rsidRDefault="001A1F59" w:rsidP="001E0261">
      <w:pPr>
        <w:ind w:firstLine="708"/>
        <w:jc w:val="both"/>
        <w:rPr>
          <w:rFonts w:ascii="Times New Roman" w:hAnsi="Times New Roman" w:cs="Times New Roman"/>
        </w:rPr>
      </w:pPr>
      <w:r w:rsidRPr="001E0261">
        <w:rPr>
          <w:rFonts w:ascii="Times New Roman" w:hAnsi="Times New Roman" w:cs="Times New Roman"/>
          <w:sz w:val="28"/>
          <w:szCs w:val="28"/>
        </w:rPr>
        <w:t xml:space="preserve">Как известно, навыки и умения, познание и развитие есть звенья одной цепи – формирование личности. Таким образом, обучение иностранному языку в контексте межкультурной парадигмы имеет большой личностно-развивающий потенциал,  перспективный для общеобразовательной школы. </w:t>
      </w:r>
      <w:r w:rsidRPr="001E0261">
        <w:rPr>
          <w:rFonts w:ascii="Times New Roman" w:hAnsi="Times New Roman" w:cs="Times New Roman"/>
        </w:rPr>
        <w:t xml:space="preserve"> </w:t>
      </w:r>
    </w:p>
    <w:p w:rsidR="001A1F59" w:rsidRPr="001E0261" w:rsidRDefault="001A1F59" w:rsidP="001A1F59">
      <w:pPr>
        <w:rPr>
          <w:rFonts w:ascii="Times New Roman" w:hAnsi="Times New Roman" w:cs="Times New Roman"/>
        </w:rPr>
      </w:pPr>
    </w:p>
    <w:p w:rsidR="001A1F59" w:rsidRPr="001E0261" w:rsidRDefault="001A1F59" w:rsidP="001A1F59">
      <w:pPr>
        <w:rPr>
          <w:rFonts w:ascii="Times New Roman" w:hAnsi="Times New Roman" w:cs="Times New Roman"/>
        </w:rPr>
      </w:pPr>
    </w:p>
    <w:p w:rsidR="001A1F59" w:rsidRPr="001E0261" w:rsidRDefault="001A1F59" w:rsidP="001A1F59">
      <w:pPr>
        <w:rPr>
          <w:rFonts w:ascii="Times New Roman" w:hAnsi="Times New Roman" w:cs="Times New Roman"/>
        </w:rPr>
      </w:pPr>
    </w:p>
    <w:p w:rsidR="001A1F59" w:rsidRPr="001E0261" w:rsidRDefault="001A1F59" w:rsidP="001A1F59">
      <w:pPr>
        <w:rPr>
          <w:rFonts w:ascii="Times New Roman" w:hAnsi="Times New Roman" w:cs="Times New Roman"/>
        </w:rPr>
      </w:pPr>
    </w:p>
    <w:p w:rsidR="001A1F59" w:rsidRPr="001E0261" w:rsidRDefault="001A1F59" w:rsidP="001A1F59">
      <w:pPr>
        <w:rPr>
          <w:rFonts w:ascii="Times New Roman" w:hAnsi="Times New Roman" w:cs="Times New Roman"/>
        </w:rPr>
      </w:pPr>
    </w:p>
    <w:p w:rsidR="001E0261" w:rsidRPr="00D15B5E" w:rsidRDefault="001E0261" w:rsidP="001A1F59">
      <w:pPr>
        <w:pStyle w:val="a3"/>
        <w:jc w:val="center"/>
        <w:rPr>
          <w:rFonts w:ascii="Times New Roman" w:hAnsi="Times New Roman" w:cs="Times New Roman"/>
        </w:rPr>
      </w:pPr>
    </w:p>
    <w:p w:rsidR="001E0261" w:rsidRPr="00D15B5E" w:rsidRDefault="001E0261" w:rsidP="001A1F59">
      <w:pPr>
        <w:pStyle w:val="a3"/>
        <w:jc w:val="center"/>
        <w:rPr>
          <w:rFonts w:ascii="Times New Roman" w:hAnsi="Times New Roman" w:cs="Times New Roman"/>
        </w:rPr>
      </w:pPr>
    </w:p>
    <w:p w:rsidR="00325995" w:rsidRDefault="00325995" w:rsidP="001A1F59">
      <w:pPr>
        <w:pStyle w:val="a3"/>
        <w:jc w:val="center"/>
        <w:rPr>
          <w:rFonts w:ascii="Times New Roman" w:hAnsi="Times New Roman" w:cs="Times New Roman"/>
        </w:rPr>
      </w:pPr>
    </w:p>
    <w:p w:rsidR="00325995" w:rsidRDefault="00325995" w:rsidP="001A1F59">
      <w:pPr>
        <w:pStyle w:val="a3"/>
        <w:jc w:val="center"/>
        <w:rPr>
          <w:rFonts w:ascii="Times New Roman" w:hAnsi="Times New Roman" w:cs="Times New Roman"/>
        </w:rPr>
      </w:pPr>
    </w:p>
    <w:p w:rsidR="00325995" w:rsidRDefault="00325995" w:rsidP="001A1F59">
      <w:pPr>
        <w:pStyle w:val="a3"/>
        <w:jc w:val="center"/>
        <w:rPr>
          <w:rFonts w:ascii="Times New Roman" w:hAnsi="Times New Roman" w:cs="Times New Roman"/>
        </w:rPr>
      </w:pPr>
    </w:p>
    <w:p w:rsidR="00325995" w:rsidRDefault="00325995" w:rsidP="001A1F59">
      <w:pPr>
        <w:pStyle w:val="a3"/>
        <w:jc w:val="center"/>
        <w:rPr>
          <w:rFonts w:ascii="Times New Roman" w:hAnsi="Times New Roman" w:cs="Times New Roman"/>
        </w:rPr>
      </w:pPr>
    </w:p>
    <w:p w:rsidR="00325995" w:rsidRDefault="00325995" w:rsidP="001A1F59">
      <w:pPr>
        <w:pStyle w:val="a3"/>
        <w:jc w:val="center"/>
        <w:rPr>
          <w:rFonts w:ascii="Times New Roman" w:hAnsi="Times New Roman" w:cs="Times New Roman"/>
        </w:rPr>
      </w:pPr>
    </w:p>
    <w:p w:rsidR="00325995" w:rsidRDefault="00325995" w:rsidP="001A1F59">
      <w:pPr>
        <w:pStyle w:val="a3"/>
        <w:jc w:val="center"/>
        <w:rPr>
          <w:rFonts w:ascii="Times New Roman" w:hAnsi="Times New Roman" w:cs="Times New Roman"/>
        </w:rPr>
      </w:pPr>
    </w:p>
    <w:p w:rsidR="00325995" w:rsidRDefault="00325995" w:rsidP="001A1F59">
      <w:pPr>
        <w:pStyle w:val="a3"/>
        <w:jc w:val="center"/>
        <w:rPr>
          <w:rFonts w:ascii="Times New Roman" w:hAnsi="Times New Roman" w:cs="Times New Roman"/>
        </w:rPr>
      </w:pPr>
    </w:p>
    <w:p w:rsidR="00325995" w:rsidRDefault="00325995" w:rsidP="001A1F59">
      <w:pPr>
        <w:pStyle w:val="a3"/>
        <w:jc w:val="center"/>
        <w:rPr>
          <w:rFonts w:ascii="Times New Roman" w:hAnsi="Times New Roman" w:cs="Times New Roman"/>
        </w:rPr>
      </w:pPr>
    </w:p>
    <w:p w:rsidR="00325995" w:rsidRDefault="00325995" w:rsidP="001A1F59">
      <w:pPr>
        <w:pStyle w:val="a3"/>
        <w:jc w:val="center"/>
        <w:rPr>
          <w:rFonts w:ascii="Times New Roman" w:hAnsi="Times New Roman" w:cs="Times New Roman"/>
        </w:rPr>
      </w:pPr>
    </w:p>
    <w:p w:rsidR="00325995" w:rsidRDefault="00325995" w:rsidP="001A1F59">
      <w:pPr>
        <w:pStyle w:val="a3"/>
        <w:jc w:val="center"/>
        <w:rPr>
          <w:rFonts w:ascii="Times New Roman" w:hAnsi="Times New Roman" w:cs="Times New Roman"/>
        </w:rPr>
      </w:pPr>
    </w:p>
    <w:p w:rsidR="00325995" w:rsidRDefault="00325995" w:rsidP="001A1F59">
      <w:pPr>
        <w:pStyle w:val="a3"/>
        <w:jc w:val="center"/>
        <w:rPr>
          <w:rFonts w:ascii="Times New Roman" w:hAnsi="Times New Roman" w:cs="Times New Roman"/>
        </w:rPr>
      </w:pPr>
    </w:p>
    <w:p w:rsidR="00325995" w:rsidRDefault="00325995" w:rsidP="001A1F59">
      <w:pPr>
        <w:pStyle w:val="a3"/>
        <w:jc w:val="center"/>
        <w:rPr>
          <w:rFonts w:ascii="Times New Roman" w:hAnsi="Times New Roman" w:cs="Times New Roman"/>
        </w:rPr>
      </w:pPr>
    </w:p>
    <w:p w:rsidR="001C13C8" w:rsidRPr="001C13C8" w:rsidRDefault="001C13C8" w:rsidP="001C13C8">
      <w:pPr>
        <w:rPr>
          <w:lang w:eastAsia="en-US"/>
        </w:rPr>
      </w:pPr>
    </w:p>
    <w:p w:rsidR="00325995" w:rsidRDefault="00325995" w:rsidP="001A1F59">
      <w:pPr>
        <w:pStyle w:val="a3"/>
        <w:jc w:val="center"/>
        <w:rPr>
          <w:rFonts w:ascii="Times New Roman" w:hAnsi="Times New Roman" w:cs="Times New Roman"/>
        </w:rPr>
      </w:pPr>
    </w:p>
    <w:p w:rsidR="003D58CE" w:rsidRDefault="003D58CE" w:rsidP="003D58CE">
      <w:pPr>
        <w:jc w:val="center"/>
        <w:rPr>
          <w:rFonts w:asciiTheme="majorHAnsi" w:hAnsiTheme="majorHAnsi"/>
          <w:sz w:val="52"/>
          <w:szCs w:val="52"/>
          <w:lang w:eastAsia="en-US"/>
        </w:rPr>
      </w:pPr>
      <w:r>
        <w:rPr>
          <w:rFonts w:asciiTheme="majorHAnsi" w:hAnsiTheme="majorHAnsi"/>
          <w:sz w:val="52"/>
          <w:szCs w:val="52"/>
          <w:lang w:eastAsia="en-US"/>
        </w:rPr>
        <w:t>Заключе</w:t>
      </w:r>
      <w:r w:rsidRPr="00D15B5E">
        <w:rPr>
          <w:rFonts w:asciiTheme="majorHAnsi" w:hAnsiTheme="majorHAnsi"/>
          <w:sz w:val="52"/>
          <w:szCs w:val="52"/>
          <w:lang w:eastAsia="en-US"/>
        </w:rPr>
        <w:t>ние.</w:t>
      </w:r>
    </w:p>
    <w:p w:rsidR="003D58CE" w:rsidRDefault="003D58CE" w:rsidP="003D58CE">
      <w:pPr>
        <w:ind w:firstLine="708"/>
        <w:jc w:val="both"/>
        <w:rPr>
          <w:rFonts w:ascii="Times New Roman" w:hAnsi="Times New Roman" w:cs="Times New Roman"/>
          <w:sz w:val="28"/>
          <w:szCs w:val="28"/>
        </w:rPr>
      </w:pPr>
      <w:r>
        <w:rPr>
          <w:rFonts w:ascii="Times New Roman" w:hAnsi="Times New Roman" w:cs="Times New Roman"/>
          <w:sz w:val="28"/>
          <w:szCs w:val="28"/>
          <w:lang w:eastAsia="en-US"/>
        </w:rPr>
        <w:t xml:space="preserve">Проанализировав </w:t>
      </w:r>
      <w:r w:rsidRPr="00C409A2">
        <w:rPr>
          <w:rFonts w:ascii="Times New Roman" w:hAnsi="Times New Roman" w:cs="Times New Roman"/>
          <w:sz w:val="28"/>
          <w:szCs w:val="28"/>
        </w:rPr>
        <w:t>процесс обучения иностранному языку в средней общеоб</w:t>
      </w:r>
      <w:r>
        <w:rPr>
          <w:rFonts w:ascii="Times New Roman" w:hAnsi="Times New Roman" w:cs="Times New Roman"/>
          <w:sz w:val="28"/>
          <w:szCs w:val="28"/>
        </w:rPr>
        <w:t>разовательной школе, мы пришли к следующим выводам:</w:t>
      </w:r>
    </w:p>
    <w:p w:rsidR="003D58CE" w:rsidRDefault="003D58CE" w:rsidP="003D58CE">
      <w:pPr>
        <w:pStyle w:val="a5"/>
        <w:numPr>
          <w:ilvl w:val="0"/>
          <w:numId w:val="10"/>
        </w:numPr>
        <w:jc w:val="both"/>
        <w:rPr>
          <w:rFonts w:ascii="Times New Roman" w:hAnsi="Times New Roman" w:cs="Times New Roman"/>
          <w:sz w:val="28"/>
          <w:szCs w:val="28"/>
        </w:rPr>
      </w:pPr>
      <w:r>
        <w:rPr>
          <w:rFonts w:ascii="Times New Roman" w:hAnsi="Times New Roman" w:cs="Times New Roman"/>
          <w:sz w:val="28"/>
          <w:szCs w:val="28"/>
        </w:rPr>
        <w:t>Иностранный язык как школьный предмет требует ежедневной, систематической и мотивированной работы;</w:t>
      </w:r>
    </w:p>
    <w:p w:rsidR="003D58CE" w:rsidRDefault="003D58CE" w:rsidP="003D58CE">
      <w:pPr>
        <w:pStyle w:val="a5"/>
        <w:numPr>
          <w:ilvl w:val="0"/>
          <w:numId w:val="10"/>
        </w:numPr>
        <w:jc w:val="both"/>
        <w:rPr>
          <w:rFonts w:ascii="Times New Roman" w:hAnsi="Times New Roman" w:cs="Times New Roman"/>
          <w:sz w:val="28"/>
          <w:szCs w:val="28"/>
        </w:rPr>
      </w:pPr>
      <w:r>
        <w:rPr>
          <w:rFonts w:ascii="Times New Roman" w:hAnsi="Times New Roman" w:cs="Times New Roman"/>
          <w:sz w:val="28"/>
          <w:szCs w:val="28"/>
        </w:rPr>
        <w:t>В связи с недостаточным количеством часов, отведенных на изучение иностранного языка, необходимо активизировать самостоятельность учащихся;</w:t>
      </w:r>
    </w:p>
    <w:p w:rsidR="003D58CE" w:rsidRDefault="003D58CE" w:rsidP="003D58CE">
      <w:pPr>
        <w:pStyle w:val="a5"/>
        <w:numPr>
          <w:ilvl w:val="0"/>
          <w:numId w:val="10"/>
        </w:numPr>
        <w:jc w:val="both"/>
        <w:rPr>
          <w:rFonts w:ascii="Times New Roman" w:hAnsi="Times New Roman" w:cs="Times New Roman"/>
          <w:sz w:val="28"/>
          <w:szCs w:val="28"/>
        </w:rPr>
      </w:pPr>
      <w:r>
        <w:rPr>
          <w:rFonts w:ascii="Times New Roman" w:hAnsi="Times New Roman" w:cs="Times New Roman"/>
          <w:sz w:val="28"/>
          <w:szCs w:val="28"/>
        </w:rPr>
        <w:t>Работая над трудностями в письменной и устной речи, следует работать не поочередно с каждым видом речевой деятельности, а со всеми в совокупности;</w:t>
      </w:r>
    </w:p>
    <w:p w:rsidR="002F758D" w:rsidRPr="001E5394" w:rsidRDefault="001E5394" w:rsidP="001E5394">
      <w:pPr>
        <w:pStyle w:val="a5"/>
        <w:numPr>
          <w:ilvl w:val="0"/>
          <w:numId w:val="10"/>
        </w:numPr>
        <w:jc w:val="both"/>
        <w:rPr>
          <w:rFonts w:ascii="Times New Roman" w:hAnsi="Times New Roman" w:cs="Times New Roman"/>
        </w:rPr>
      </w:pPr>
      <w:r w:rsidRPr="001E5394">
        <w:rPr>
          <w:rFonts w:ascii="Times New Roman" w:hAnsi="Times New Roman" w:cs="Times New Roman"/>
          <w:sz w:val="28"/>
          <w:szCs w:val="28"/>
        </w:rPr>
        <w:t>Основой д</w:t>
      </w:r>
      <w:r w:rsidR="003D58CE" w:rsidRPr="001E5394">
        <w:rPr>
          <w:rFonts w:ascii="Times New Roman" w:hAnsi="Times New Roman" w:cs="Times New Roman"/>
          <w:sz w:val="28"/>
          <w:szCs w:val="28"/>
        </w:rPr>
        <w:t>ля изучения лексик</w:t>
      </w:r>
      <w:r w:rsidRPr="001E5394">
        <w:rPr>
          <w:rFonts w:ascii="Times New Roman" w:hAnsi="Times New Roman" w:cs="Times New Roman"/>
          <w:sz w:val="28"/>
          <w:szCs w:val="28"/>
        </w:rPr>
        <w:t xml:space="preserve">и, </w:t>
      </w:r>
      <w:r w:rsidR="003D58CE" w:rsidRPr="001E5394">
        <w:rPr>
          <w:rFonts w:ascii="Times New Roman" w:hAnsi="Times New Roman" w:cs="Times New Roman"/>
          <w:sz w:val="28"/>
          <w:szCs w:val="28"/>
        </w:rPr>
        <w:t>фразеологи</w:t>
      </w:r>
      <w:r w:rsidRPr="001E5394">
        <w:rPr>
          <w:rFonts w:ascii="Times New Roman" w:hAnsi="Times New Roman" w:cs="Times New Roman"/>
          <w:sz w:val="28"/>
          <w:szCs w:val="28"/>
        </w:rPr>
        <w:t>и</w:t>
      </w:r>
      <w:r w:rsidR="003D58CE" w:rsidRPr="001E5394">
        <w:rPr>
          <w:rFonts w:ascii="Times New Roman" w:hAnsi="Times New Roman" w:cs="Times New Roman"/>
          <w:sz w:val="28"/>
          <w:szCs w:val="28"/>
        </w:rPr>
        <w:t xml:space="preserve"> и </w:t>
      </w:r>
      <w:r w:rsidRPr="001E5394">
        <w:rPr>
          <w:rFonts w:ascii="Times New Roman" w:hAnsi="Times New Roman" w:cs="Times New Roman"/>
          <w:sz w:val="28"/>
          <w:szCs w:val="28"/>
        </w:rPr>
        <w:t>грамматики иностранных языков должны служить речевые произведения, а не противоестественные, ходульные тексты</w:t>
      </w:r>
      <w:r>
        <w:rPr>
          <w:rFonts w:ascii="Times New Roman" w:hAnsi="Times New Roman" w:cs="Times New Roman"/>
          <w:sz w:val="28"/>
          <w:szCs w:val="28"/>
        </w:rPr>
        <w:t>;</w:t>
      </w:r>
    </w:p>
    <w:p w:rsidR="001E5394" w:rsidRPr="001E5394" w:rsidRDefault="008B0913" w:rsidP="001E5394">
      <w:pPr>
        <w:pStyle w:val="a5"/>
        <w:numPr>
          <w:ilvl w:val="0"/>
          <w:numId w:val="10"/>
        </w:numPr>
        <w:jc w:val="both"/>
        <w:rPr>
          <w:rFonts w:ascii="Times New Roman" w:hAnsi="Times New Roman" w:cs="Times New Roman"/>
        </w:rPr>
      </w:pPr>
      <w:r>
        <w:rPr>
          <w:rFonts w:ascii="Times New Roman" w:hAnsi="Times New Roman" w:cs="Times New Roman"/>
          <w:sz w:val="28"/>
          <w:szCs w:val="28"/>
        </w:rPr>
        <w:t>Би</w:t>
      </w:r>
      <w:r w:rsidR="001E5394">
        <w:rPr>
          <w:rFonts w:ascii="Times New Roman" w:hAnsi="Times New Roman" w:cs="Times New Roman"/>
          <w:sz w:val="28"/>
          <w:szCs w:val="28"/>
        </w:rPr>
        <w:t>лингв</w:t>
      </w:r>
      <w:r>
        <w:rPr>
          <w:rFonts w:ascii="Times New Roman" w:hAnsi="Times New Roman" w:cs="Times New Roman"/>
          <w:sz w:val="28"/>
          <w:szCs w:val="28"/>
        </w:rPr>
        <w:t>изм</w:t>
      </w:r>
      <w:r w:rsidR="001E5394">
        <w:rPr>
          <w:rFonts w:ascii="Times New Roman" w:hAnsi="Times New Roman" w:cs="Times New Roman"/>
          <w:sz w:val="28"/>
          <w:szCs w:val="28"/>
        </w:rPr>
        <w:t xml:space="preserve"> -  необходимый компонент в современном содержании обучения;</w:t>
      </w:r>
    </w:p>
    <w:p w:rsidR="001E5394" w:rsidRPr="001E5394" w:rsidRDefault="001E5394" w:rsidP="001E5394">
      <w:pPr>
        <w:pStyle w:val="a5"/>
        <w:numPr>
          <w:ilvl w:val="0"/>
          <w:numId w:val="10"/>
        </w:numPr>
        <w:jc w:val="both"/>
        <w:rPr>
          <w:rFonts w:ascii="Times New Roman" w:hAnsi="Times New Roman" w:cs="Times New Roman"/>
        </w:rPr>
      </w:pPr>
      <w:r>
        <w:rPr>
          <w:rFonts w:ascii="Times New Roman" w:hAnsi="Times New Roman" w:cs="Times New Roman"/>
          <w:sz w:val="28"/>
          <w:szCs w:val="28"/>
        </w:rPr>
        <w:t>Мультимедийные технологии ускоряют процесс обучения и повышают мотивацию изучения иностранного языка;</w:t>
      </w:r>
    </w:p>
    <w:p w:rsidR="001E5394" w:rsidRPr="001E5394" w:rsidRDefault="001E5394" w:rsidP="001E5394">
      <w:pPr>
        <w:pStyle w:val="a5"/>
        <w:numPr>
          <w:ilvl w:val="0"/>
          <w:numId w:val="10"/>
        </w:numPr>
        <w:jc w:val="both"/>
        <w:rPr>
          <w:rFonts w:ascii="Times New Roman" w:hAnsi="Times New Roman" w:cs="Times New Roman"/>
        </w:rPr>
      </w:pPr>
      <w:r>
        <w:rPr>
          <w:rFonts w:ascii="Times New Roman" w:hAnsi="Times New Roman" w:cs="Times New Roman"/>
          <w:sz w:val="28"/>
          <w:szCs w:val="28"/>
        </w:rPr>
        <w:t>Обучение иностранному языку должно носить личностно-развивающий потенциал</w:t>
      </w:r>
      <w:r w:rsidR="00FA778B">
        <w:rPr>
          <w:rFonts w:ascii="Times New Roman" w:hAnsi="Times New Roman" w:cs="Times New Roman"/>
          <w:sz w:val="28"/>
          <w:szCs w:val="28"/>
        </w:rPr>
        <w:t>, перспективный для общеобразовательной школы.</w:t>
      </w:r>
    </w:p>
    <w:p w:rsidR="002F758D" w:rsidRDefault="002F758D" w:rsidP="001A1F59">
      <w:pPr>
        <w:pStyle w:val="a3"/>
        <w:jc w:val="center"/>
        <w:rPr>
          <w:rFonts w:ascii="Times New Roman" w:hAnsi="Times New Roman" w:cs="Times New Roman"/>
        </w:rPr>
      </w:pPr>
    </w:p>
    <w:p w:rsidR="002F758D" w:rsidRDefault="002F758D" w:rsidP="001A1F59">
      <w:pPr>
        <w:pStyle w:val="a3"/>
        <w:jc w:val="center"/>
        <w:rPr>
          <w:rFonts w:ascii="Times New Roman" w:hAnsi="Times New Roman" w:cs="Times New Roman"/>
        </w:rPr>
      </w:pPr>
    </w:p>
    <w:p w:rsidR="002F758D" w:rsidRDefault="002F758D" w:rsidP="001A1F59">
      <w:pPr>
        <w:pStyle w:val="a3"/>
        <w:jc w:val="center"/>
        <w:rPr>
          <w:rFonts w:ascii="Times New Roman" w:hAnsi="Times New Roman" w:cs="Times New Roman"/>
        </w:rPr>
      </w:pPr>
    </w:p>
    <w:p w:rsidR="002F758D" w:rsidRDefault="002F758D" w:rsidP="001A1F59">
      <w:pPr>
        <w:pStyle w:val="a3"/>
        <w:jc w:val="center"/>
        <w:rPr>
          <w:rFonts w:ascii="Times New Roman" w:hAnsi="Times New Roman" w:cs="Times New Roman"/>
        </w:rPr>
      </w:pPr>
    </w:p>
    <w:p w:rsidR="002F758D" w:rsidRDefault="002F758D" w:rsidP="001A1F59">
      <w:pPr>
        <w:pStyle w:val="a3"/>
        <w:jc w:val="center"/>
        <w:rPr>
          <w:rFonts w:ascii="Times New Roman" w:hAnsi="Times New Roman" w:cs="Times New Roman"/>
        </w:rPr>
      </w:pPr>
    </w:p>
    <w:p w:rsidR="002F758D" w:rsidRDefault="002F758D" w:rsidP="001A1F59">
      <w:pPr>
        <w:pStyle w:val="a3"/>
        <w:jc w:val="center"/>
        <w:rPr>
          <w:rFonts w:ascii="Times New Roman" w:hAnsi="Times New Roman" w:cs="Times New Roman"/>
        </w:rPr>
      </w:pPr>
    </w:p>
    <w:p w:rsidR="002F758D" w:rsidRDefault="002F758D" w:rsidP="001A1F59">
      <w:pPr>
        <w:pStyle w:val="a3"/>
        <w:jc w:val="center"/>
        <w:rPr>
          <w:rFonts w:ascii="Times New Roman" w:hAnsi="Times New Roman" w:cs="Times New Roman"/>
        </w:rPr>
      </w:pPr>
    </w:p>
    <w:p w:rsidR="002F758D" w:rsidRDefault="002F758D" w:rsidP="001A1F59">
      <w:pPr>
        <w:pStyle w:val="a3"/>
        <w:jc w:val="center"/>
        <w:rPr>
          <w:rFonts w:ascii="Times New Roman" w:hAnsi="Times New Roman" w:cs="Times New Roman"/>
        </w:rPr>
      </w:pPr>
    </w:p>
    <w:p w:rsidR="002F758D" w:rsidRDefault="002F758D" w:rsidP="001A1F59">
      <w:pPr>
        <w:pStyle w:val="a3"/>
        <w:jc w:val="center"/>
        <w:rPr>
          <w:rFonts w:ascii="Times New Roman" w:hAnsi="Times New Roman" w:cs="Times New Roman"/>
        </w:rPr>
      </w:pPr>
    </w:p>
    <w:p w:rsidR="001A1F59" w:rsidRPr="001E0261" w:rsidRDefault="001A1F59" w:rsidP="001A1F59">
      <w:pPr>
        <w:pStyle w:val="a3"/>
        <w:jc w:val="center"/>
        <w:rPr>
          <w:rFonts w:ascii="Times New Roman" w:hAnsi="Times New Roman" w:cs="Times New Roman"/>
        </w:rPr>
      </w:pPr>
      <w:r w:rsidRPr="001E0261">
        <w:rPr>
          <w:rFonts w:ascii="Times New Roman" w:hAnsi="Times New Roman" w:cs="Times New Roman"/>
        </w:rPr>
        <w:t>Список использованной литературы.</w:t>
      </w:r>
    </w:p>
    <w:p w:rsidR="006427D9" w:rsidRDefault="001A1F59" w:rsidP="00972A32">
      <w:pPr>
        <w:jc w:val="both"/>
        <w:rPr>
          <w:rFonts w:ascii="Times New Roman" w:hAnsi="Times New Roman" w:cs="Times New Roman"/>
          <w:sz w:val="28"/>
          <w:szCs w:val="28"/>
        </w:rPr>
      </w:pPr>
      <w:r w:rsidRPr="001E0261">
        <w:rPr>
          <w:rFonts w:ascii="Times New Roman" w:hAnsi="Times New Roman" w:cs="Times New Roman"/>
          <w:sz w:val="28"/>
          <w:szCs w:val="28"/>
        </w:rPr>
        <w:t xml:space="preserve">1. </w:t>
      </w:r>
      <w:r w:rsidR="006427D9">
        <w:rPr>
          <w:rFonts w:ascii="Times New Roman" w:hAnsi="Times New Roman" w:cs="Times New Roman"/>
          <w:sz w:val="28"/>
          <w:szCs w:val="28"/>
        </w:rPr>
        <w:t>Ауэрбах Т.Д. Зачем и как изучать иностранный язык.  - М.:</w:t>
      </w:r>
      <w:r w:rsidR="0047172E">
        <w:rPr>
          <w:rFonts w:ascii="Times New Roman" w:hAnsi="Times New Roman" w:cs="Times New Roman"/>
          <w:sz w:val="28"/>
          <w:szCs w:val="28"/>
        </w:rPr>
        <w:t xml:space="preserve"> Знание</w:t>
      </w:r>
      <w:r w:rsidR="006427D9">
        <w:rPr>
          <w:rFonts w:ascii="Times New Roman" w:hAnsi="Times New Roman" w:cs="Times New Roman"/>
          <w:sz w:val="28"/>
          <w:szCs w:val="28"/>
        </w:rPr>
        <w:t>, 19</w:t>
      </w:r>
      <w:r w:rsidR="0047172E">
        <w:rPr>
          <w:rFonts w:ascii="Times New Roman" w:hAnsi="Times New Roman" w:cs="Times New Roman"/>
          <w:sz w:val="28"/>
          <w:szCs w:val="28"/>
        </w:rPr>
        <w:t>6</w:t>
      </w:r>
      <w:r w:rsidR="006427D9">
        <w:rPr>
          <w:rFonts w:ascii="Times New Roman" w:hAnsi="Times New Roman" w:cs="Times New Roman"/>
          <w:sz w:val="28"/>
          <w:szCs w:val="28"/>
        </w:rPr>
        <w:t>1. – С.21.</w:t>
      </w:r>
      <w:r w:rsidRPr="001E0261">
        <w:rPr>
          <w:rFonts w:ascii="Times New Roman" w:hAnsi="Times New Roman" w:cs="Times New Roman"/>
          <w:sz w:val="28"/>
          <w:szCs w:val="28"/>
        </w:rPr>
        <w:t xml:space="preserve"> </w:t>
      </w:r>
    </w:p>
    <w:p w:rsidR="001A1F59" w:rsidRPr="001E0261" w:rsidRDefault="006427D9" w:rsidP="00972A32">
      <w:pPr>
        <w:jc w:val="both"/>
        <w:rPr>
          <w:rFonts w:ascii="Times New Roman" w:hAnsi="Times New Roman" w:cs="Times New Roman"/>
          <w:sz w:val="28"/>
          <w:szCs w:val="28"/>
        </w:rPr>
      </w:pPr>
      <w:r>
        <w:rPr>
          <w:rFonts w:ascii="Times New Roman" w:hAnsi="Times New Roman" w:cs="Times New Roman"/>
          <w:sz w:val="28"/>
          <w:szCs w:val="28"/>
        </w:rPr>
        <w:t xml:space="preserve">2. </w:t>
      </w:r>
      <w:r w:rsidR="001A1F59" w:rsidRPr="001E0261">
        <w:rPr>
          <w:rFonts w:ascii="Times New Roman" w:hAnsi="Times New Roman" w:cs="Times New Roman"/>
          <w:sz w:val="28"/>
          <w:szCs w:val="28"/>
        </w:rPr>
        <w:t>Ахманова О.А. О лингвистических основах преподавания иностранных языков//Методическая мозаика, 2007, №8. – С.7.</w:t>
      </w:r>
    </w:p>
    <w:p w:rsidR="001A1F59" w:rsidRPr="001E0261" w:rsidRDefault="006427D9" w:rsidP="00972A32">
      <w:pPr>
        <w:jc w:val="both"/>
        <w:rPr>
          <w:rFonts w:ascii="Times New Roman" w:hAnsi="Times New Roman" w:cs="Times New Roman"/>
          <w:sz w:val="28"/>
          <w:szCs w:val="28"/>
        </w:rPr>
      </w:pPr>
      <w:r>
        <w:rPr>
          <w:rFonts w:ascii="Times New Roman" w:hAnsi="Times New Roman" w:cs="Times New Roman"/>
          <w:sz w:val="28"/>
          <w:szCs w:val="28"/>
        </w:rPr>
        <w:t>3</w:t>
      </w:r>
      <w:r w:rsidR="00972A32">
        <w:rPr>
          <w:rFonts w:ascii="Times New Roman" w:hAnsi="Times New Roman" w:cs="Times New Roman"/>
          <w:sz w:val="28"/>
          <w:szCs w:val="28"/>
        </w:rPr>
        <w:t>.</w:t>
      </w:r>
      <w:r w:rsidR="001A1F59" w:rsidRPr="001E0261">
        <w:rPr>
          <w:rFonts w:ascii="Times New Roman" w:hAnsi="Times New Roman" w:cs="Times New Roman"/>
          <w:sz w:val="28"/>
          <w:szCs w:val="28"/>
        </w:rPr>
        <w:t xml:space="preserve"> Барышников Н.В. Толерантность как основа межкультурной коммуникации //Преподавание иностранных языков и культур: теоретические и прикладные аспекты. – Пятигорск, 2004. – С.4.</w:t>
      </w:r>
    </w:p>
    <w:p w:rsidR="001A1F59" w:rsidRPr="001E0261" w:rsidRDefault="006427D9" w:rsidP="00972A32">
      <w:pPr>
        <w:jc w:val="both"/>
        <w:rPr>
          <w:rFonts w:ascii="Times New Roman" w:hAnsi="Times New Roman" w:cs="Times New Roman"/>
          <w:sz w:val="28"/>
          <w:szCs w:val="28"/>
        </w:rPr>
      </w:pPr>
      <w:r>
        <w:rPr>
          <w:rFonts w:ascii="Times New Roman" w:hAnsi="Times New Roman" w:cs="Times New Roman"/>
          <w:sz w:val="28"/>
          <w:szCs w:val="28"/>
        </w:rPr>
        <w:t>4</w:t>
      </w:r>
      <w:r w:rsidR="001A1F59" w:rsidRPr="001E0261">
        <w:rPr>
          <w:rFonts w:ascii="Times New Roman" w:hAnsi="Times New Roman" w:cs="Times New Roman"/>
          <w:sz w:val="28"/>
          <w:szCs w:val="28"/>
        </w:rPr>
        <w:t>.  Бондарева С.К., Колесов Д.В. Толерантность  (введение в проблему). – М.: Изд-во Московского психолого-социального института; Воронеж: Изд-во НПО «МОДЭК», 2003. – С.5.</w:t>
      </w:r>
    </w:p>
    <w:p w:rsidR="001A1F59" w:rsidRPr="001E0261" w:rsidRDefault="006427D9" w:rsidP="00972A32">
      <w:pPr>
        <w:jc w:val="both"/>
        <w:rPr>
          <w:rFonts w:ascii="Times New Roman" w:hAnsi="Times New Roman" w:cs="Times New Roman"/>
          <w:sz w:val="28"/>
          <w:szCs w:val="28"/>
        </w:rPr>
      </w:pPr>
      <w:r>
        <w:rPr>
          <w:rFonts w:ascii="Times New Roman" w:hAnsi="Times New Roman" w:cs="Times New Roman"/>
          <w:sz w:val="28"/>
          <w:szCs w:val="28"/>
        </w:rPr>
        <w:t xml:space="preserve">5.  </w:t>
      </w:r>
      <w:r w:rsidR="001A1F59" w:rsidRPr="001E0261">
        <w:rPr>
          <w:rFonts w:ascii="Times New Roman" w:hAnsi="Times New Roman" w:cs="Times New Roman"/>
          <w:sz w:val="28"/>
          <w:szCs w:val="28"/>
        </w:rPr>
        <w:t>Виноградов</w:t>
      </w:r>
      <w:r>
        <w:rPr>
          <w:rFonts w:ascii="Times New Roman" w:hAnsi="Times New Roman" w:cs="Times New Roman"/>
          <w:sz w:val="28"/>
          <w:szCs w:val="28"/>
        </w:rPr>
        <w:t xml:space="preserve"> </w:t>
      </w:r>
      <w:r w:rsidRPr="001E0261">
        <w:rPr>
          <w:rFonts w:ascii="Times New Roman" w:hAnsi="Times New Roman" w:cs="Times New Roman"/>
          <w:sz w:val="28"/>
          <w:szCs w:val="28"/>
        </w:rPr>
        <w:t>В.В.</w:t>
      </w:r>
      <w:r w:rsidR="001A1F59" w:rsidRPr="001E0261">
        <w:rPr>
          <w:rFonts w:ascii="Times New Roman" w:hAnsi="Times New Roman" w:cs="Times New Roman"/>
          <w:sz w:val="28"/>
          <w:szCs w:val="28"/>
        </w:rPr>
        <w:t>,</w:t>
      </w:r>
      <w:r>
        <w:rPr>
          <w:rFonts w:ascii="Times New Roman" w:hAnsi="Times New Roman" w:cs="Times New Roman"/>
          <w:sz w:val="28"/>
          <w:szCs w:val="28"/>
        </w:rPr>
        <w:t xml:space="preserve"> ИАН ОЛЯ, том ХIII, вып.6, 1954. - С</w:t>
      </w:r>
      <w:r w:rsidR="001A1F59" w:rsidRPr="001E0261">
        <w:rPr>
          <w:rFonts w:ascii="Times New Roman" w:hAnsi="Times New Roman" w:cs="Times New Roman"/>
          <w:sz w:val="28"/>
          <w:szCs w:val="28"/>
        </w:rPr>
        <w:t>.498.</w:t>
      </w:r>
    </w:p>
    <w:p w:rsidR="001A1F59" w:rsidRPr="001E0261" w:rsidRDefault="006427D9" w:rsidP="00972A32">
      <w:pPr>
        <w:jc w:val="both"/>
        <w:rPr>
          <w:rFonts w:ascii="Times New Roman" w:hAnsi="Times New Roman" w:cs="Times New Roman"/>
          <w:sz w:val="28"/>
          <w:szCs w:val="28"/>
        </w:rPr>
      </w:pPr>
      <w:r>
        <w:rPr>
          <w:rFonts w:ascii="Times New Roman" w:hAnsi="Times New Roman" w:cs="Times New Roman"/>
          <w:sz w:val="28"/>
          <w:szCs w:val="28"/>
        </w:rPr>
        <w:t>6</w:t>
      </w:r>
      <w:r w:rsidR="001A1F59" w:rsidRPr="001E0261">
        <w:rPr>
          <w:rFonts w:ascii="Times New Roman" w:hAnsi="Times New Roman" w:cs="Times New Roman"/>
          <w:sz w:val="28"/>
          <w:szCs w:val="28"/>
        </w:rPr>
        <w:t>. Гальскова Н.Д. Межкультурное обучение: проблема целей и содержания//Иностранные языки в школе, 2004, №1. – С.4.</w:t>
      </w:r>
    </w:p>
    <w:p w:rsidR="001A1F59" w:rsidRPr="001E0261" w:rsidRDefault="006427D9" w:rsidP="00972A32">
      <w:pPr>
        <w:jc w:val="both"/>
        <w:rPr>
          <w:rFonts w:ascii="Times New Roman" w:hAnsi="Times New Roman" w:cs="Times New Roman"/>
          <w:sz w:val="28"/>
          <w:szCs w:val="28"/>
        </w:rPr>
      </w:pPr>
      <w:r>
        <w:rPr>
          <w:rFonts w:ascii="Times New Roman" w:hAnsi="Times New Roman" w:cs="Times New Roman"/>
          <w:sz w:val="28"/>
          <w:szCs w:val="28"/>
        </w:rPr>
        <w:t>7.</w:t>
      </w:r>
      <w:r w:rsidR="001A1F59" w:rsidRPr="001E0261">
        <w:rPr>
          <w:rFonts w:ascii="Times New Roman" w:hAnsi="Times New Roman" w:cs="Times New Roman"/>
          <w:sz w:val="28"/>
          <w:szCs w:val="28"/>
        </w:rPr>
        <w:t xml:space="preserve"> Головко </w:t>
      </w:r>
      <w:r w:rsidRPr="001E0261">
        <w:rPr>
          <w:rFonts w:ascii="Times New Roman" w:hAnsi="Times New Roman" w:cs="Times New Roman"/>
          <w:sz w:val="28"/>
          <w:szCs w:val="28"/>
        </w:rPr>
        <w:t xml:space="preserve">Е.А. </w:t>
      </w:r>
      <w:r w:rsidR="001A1F59" w:rsidRPr="001E0261">
        <w:rPr>
          <w:rFonts w:ascii="Times New Roman" w:hAnsi="Times New Roman" w:cs="Times New Roman"/>
          <w:sz w:val="28"/>
          <w:szCs w:val="28"/>
        </w:rPr>
        <w:t xml:space="preserve"> Инфокоммуникационные технологии как средство моделирования социоку</w:t>
      </w:r>
      <w:r>
        <w:rPr>
          <w:rFonts w:ascii="Times New Roman" w:hAnsi="Times New Roman" w:cs="Times New Roman"/>
          <w:sz w:val="28"/>
          <w:szCs w:val="28"/>
        </w:rPr>
        <w:t>л</w:t>
      </w:r>
      <w:r w:rsidR="001A1F59" w:rsidRPr="001E0261">
        <w:rPr>
          <w:rFonts w:ascii="Times New Roman" w:hAnsi="Times New Roman" w:cs="Times New Roman"/>
          <w:sz w:val="28"/>
          <w:szCs w:val="28"/>
        </w:rPr>
        <w:t>ьтурного пространства изучения иностранного языка//Иностранные языки в школе. – М., 2007, №8. – С.61.</w:t>
      </w:r>
    </w:p>
    <w:p w:rsidR="0047172E" w:rsidRDefault="006427D9" w:rsidP="00972A32">
      <w:pPr>
        <w:jc w:val="both"/>
        <w:rPr>
          <w:rFonts w:ascii="Times New Roman" w:hAnsi="Times New Roman" w:cs="Times New Roman"/>
          <w:sz w:val="28"/>
          <w:szCs w:val="28"/>
        </w:rPr>
      </w:pPr>
      <w:r>
        <w:rPr>
          <w:rFonts w:ascii="Times New Roman" w:hAnsi="Times New Roman" w:cs="Times New Roman"/>
          <w:sz w:val="28"/>
          <w:szCs w:val="28"/>
        </w:rPr>
        <w:t>8</w:t>
      </w:r>
      <w:r w:rsidR="001A1F59" w:rsidRPr="001E0261">
        <w:rPr>
          <w:rFonts w:ascii="Times New Roman" w:hAnsi="Times New Roman" w:cs="Times New Roman"/>
          <w:sz w:val="28"/>
          <w:szCs w:val="28"/>
        </w:rPr>
        <w:t>.</w:t>
      </w:r>
      <w:r w:rsidR="0047172E">
        <w:rPr>
          <w:rFonts w:ascii="Times New Roman" w:hAnsi="Times New Roman" w:cs="Times New Roman"/>
          <w:sz w:val="28"/>
          <w:szCs w:val="28"/>
        </w:rPr>
        <w:t>Зимняя И.А. Психология обучения Иностранному языку в школе. - М.: Просвещение , 1991. – С.53.</w:t>
      </w:r>
    </w:p>
    <w:p w:rsidR="006427D9" w:rsidRDefault="0047172E" w:rsidP="00972A32">
      <w:pPr>
        <w:jc w:val="both"/>
        <w:rPr>
          <w:rFonts w:ascii="Times New Roman" w:hAnsi="Times New Roman" w:cs="Times New Roman"/>
          <w:sz w:val="28"/>
          <w:szCs w:val="28"/>
        </w:rPr>
      </w:pPr>
      <w:r>
        <w:rPr>
          <w:rFonts w:ascii="Times New Roman" w:hAnsi="Times New Roman" w:cs="Times New Roman"/>
          <w:sz w:val="28"/>
          <w:szCs w:val="28"/>
        </w:rPr>
        <w:t xml:space="preserve">9. </w:t>
      </w:r>
      <w:r w:rsidR="006427D9">
        <w:rPr>
          <w:rFonts w:ascii="Times New Roman" w:hAnsi="Times New Roman" w:cs="Times New Roman"/>
          <w:sz w:val="28"/>
          <w:szCs w:val="28"/>
        </w:rPr>
        <w:t>Карпов И.В. Психологический анализ процесса понимания и перевода учащимися иноязычных текстов.</w:t>
      </w:r>
      <w:r w:rsidR="006427D9" w:rsidRPr="006427D9">
        <w:rPr>
          <w:rFonts w:ascii="Times New Roman" w:hAnsi="Times New Roman" w:cs="Times New Roman"/>
          <w:sz w:val="28"/>
          <w:szCs w:val="28"/>
        </w:rPr>
        <w:t xml:space="preserve"> </w:t>
      </w:r>
      <w:r w:rsidR="006427D9" w:rsidRPr="001E0261">
        <w:rPr>
          <w:rFonts w:ascii="Times New Roman" w:hAnsi="Times New Roman" w:cs="Times New Roman"/>
          <w:sz w:val="28"/>
          <w:szCs w:val="28"/>
        </w:rPr>
        <w:t>//</w:t>
      </w:r>
      <w:r w:rsidR="006427D9" w:rsidRPr="006427D9">
        <w:rPr>
          <w:rFonts w:ascii="Times New Roman" w:hAnsi="Times New Roman" w:cs="Times New Roman"/>
          <w:sz w:val="28"/>
          <w:szCs w:val="28"/>
        </w:rPr>
        <w:t xml:space="preserve"> </w:t>
      </w:r>
      <w:r w:rsidR="006427D9" w:rsidRPr="001E0261">
        <w:rPr>
          <w:rFonts w:ascii="Times New Roman" w:hAnsi="Times New Roman" w:cs="Times New Roman"/>
          <w:sz w:val="28"/>
          <w:szCs w:val="28"/>
        </w:rPr>
        <w:t>Иностранные языки в школе</w:t>
      </w:r>
      <w:r w:rsidR="006427D9">
        <w:rPr>
          <w:rFonts w:ascii="Times New Roman" w:hAnsi="Times New Roman" w:cs="Times New Roman"/>
          <w:sz w:val="28"/>
          <w:szCs w:val="28"/>
        </w:rPr>
        <w:t>, 1949, №6. – С.34.</w:t>
      </w:r>
    </w:p>
    <w:p w:rsidR="001A1F59" w:rsidRPr="001E0261" w:rsidRDefault="001A1F59" w:rsidP="00972A32">
      <w:pPr>
        <w:jc w:val="both"/>
        <w:rPr>
          <w:rFonts w:ascii="Times New Roman" w:hAnsi="Times New Roman" w:cs="Times New Roman"/>
          <w:sz w:val="28"/>
          <w:szCs w:val="28"/>
        </w:rPr>
      </w:pPr>
      <w:r w:rsidRPr="001E0261">
        <w:rPr>
          <w:rFonts w:ascii="Times New Roman" w:hAnsi="Times New Roman" w:cs="Times New Roman"/>
          <w:sz w:val="28"/>
          <w:szCs w:val="28"/>
        </w:rPr>
        <w:t xml:space="preserve"> </w:t>
      </w:r>
      <w:r w:rsidR="0047172E">
        <w:rPr>
          <w:rFonts w:ascii="Times New Roman" w:hAnsi="Times New Roman" w:cs="Times New Roman"/>
          <w:sz w:val="28"/>
          <w:szCs w:val="28"/>
        </w:rPr>
        <w:t xml:space="preserve">10. </w:t>
      </w:r>
      <w:r w:rsidRPr="001E0261">
        <w:rPr>
          <w:rFonts w:ascii="Times New Roman" w:hAnsi="Times New Roman" w:cs="Times New Roman"/>
          <w:sz w:val="28"/>
          <w:szCs w:val="28"/>
        </w:rPr>
        <w:t>Квартыч Н.В.  Лингвострановедческий аспект в преподавании иностранных языков//Преподавание иностранных языков и культур: теоретические и прикладные аспекты. – Пятигорск, 2004. – С.40.</w:t>
      </w:r>
    </w:p>
    <w:p w:rsidR="001A1F59" w:rsidRPr="001E0261" w:rsidRDefault="0047172E" w:rsidP="00972A32">
      <w:pPr>
        <w:jc w:val="both"/>
        <w:rPr>
          <w:rFonts w:ascii="Times New Roman" w:hAnsi="Times New Roman" w:cs="Times New Roman"/>
          <w:sz w:val="28"/>
          <w:szCs w:val="28"/>
        </w:rPr>
      </w:pPr>
      <w:r>
        <w:rPr>
          <w:rFonts w:ascii="Times New Roman" w:hAnsi="Times New Roman" w:cs="Times New Roman"/>
          <w:sz w:val="28"/>
          <w:szCs w:val="28"/>
        </w:rPr>
        <w:t>11</w:t>
      </w:r>
      <w:r w:rsidR="001A1F59" w:rsidRPr="001E0261">
        <w:rPr>
          <w:rFonts w:ascii="Times New Roman" w:hAnsi="Times New Roman" w:cs="Times New Roman"/>
          <w:sz w:val="28"/>
          <w:szCs w:val="28"/>
        </w:rPr>
        <w:t>. Кочкина З.А. Аудирование: что это такое?// Методическая мозаика, 2007, №8. – С.13.</w:t>
      </w:r>
    </w:p>
    <w:p w:rsidR="0047172E" w:rsidRDefault="0047172E" w:rsidP="00972A32">
      <w:pPr>
        <w:jc w:val="both"/>
        <w:rPr>
          <w:rFonts w:ascii="Times New Roman" w:hAnsi="Times New Roman" w:cs="Times New Roman"/>
          <w:sz w:val="28"/>
          <w:szCs w:val="28"/>
        </w:rPr>
      </w:pPr>
      <w:r>
        <w:rPr>
          <w:rFonts w:ascii="Times New Roman" w:hAnsi="Times New Roman" w:cs="Times New Roman"/>
          <w:sz w:val="28"/>
          <w:szCs w:val="28"/>
        </w:rPr>
        <w:t>12. Методика обучения иностранному языку под ред. Н.И. Гез, М.В. Ляхо-вицкого. -  М.: Высшая школа, 1982. – С.45.</w:t>
      </w:r>
    </w:p>
    <w:p w:rsidR="001A1F59" w:rsidRPr="001E0261" w:rsidRDefault="0047172E" w:rsidP="00972A32">
      <w:pPr>
        <w:jc w:val="both"/>
        <w:rPr>
          <w:rFonts w:ascii="Times New Roman" w:hAnsi="Times New Roman" w:cs="Times New Roman"/>
          <w:sz w:val="28"/>
          <w:szCs w:val="28"/>
        </w:rPr>
      </w:pPr>
      <w:r>
        <w:rPr>
          <w:rFonts w:ascii="Times New Roman" w:hAnsi="Times New Roman" w:cs="Times New Roman"/>
          <w:sz w:val="28"/>
          <w:szCs w:val="28"/>
        </w:rPr>
        <w:lastRenderedPageBreak/>
        <w:t>13</w:t>
      </w:r>
      <w:r w:rsidR="001A1F59" w:rsidRPr="001E0261">
        <w:rPr>
          <w:rFonts w:ascii="Times New Roman" w:hAnsi="Times New Roman" w:cs="Times New Roman"/>
          <w:sz w:val="28"/>
          <w:szCs w:val="28"/>
        </w:rPr>
        <w:t>.</w:t>
      </w:r>
      <w:r>
        <w:rPr>
          <w:rFonts w:ascii="Times New Roman" w:hAnsi="Times New Roman" w:cs="Times New Roman"/>
          <w:sz w:val="28"/>
          <w:szCs w:val="28"/>
        </w:rPr>
        <w:t xml:space="preserve"> </w:t>
      </w:r>
      <w:r w:rsidR="001A1F59" w:rsidRPr="001E0261">
        <w:rPr>
          <w:rFonts w:ascii="Times New Roman" w:hAnsi="Times New Roman" w:cs="Times New Roman"/>
          <w:sz w:val="28"/>
          <w:szCs w:val="28"/>
        </w:rPr>
        <w:t>Филипов В.Н. Реализация воспитательного потенциала учебника иностранного языка// Иностранные языки в школе, 2007. №8. -  С.14.</w:t>
      </w:r>
    </w:p>
    <w:p w:rsidR="001A1F59" w:rsidRPr="001E0261" w:rsidRDefault="001A1F59" w:rsidP="00972A32">
      <w:pPr>
        <w:jc w:val="both"/>
        <w:rPr>
          <w:rFonts w:ascii="Times New Roman" w:hAnsi="Times New Roman" w:cs="Times New Roman"/>
          <w:sz w:val="28"/>
          <w:szCs w:val="28"/>
        </w:rPr>
      </w:pPr>
      <w:r w:rsidRPr="001E0261">
        <w:rPr>
          <w:rFonts w:ascii="Times New Roman" w:hAnsi="Times New Roman" w:cs="Times New Roman"/>
          <w:sz w:val="28"/>
          <w:szCs w:val="28"/>
        </w:rPr>
        <w:t>1</w:t>
      </w:r>
      <w:r w:rsidR="0047172E">
        <w:rPr>
          <w:rFonts w:ascii="Times New Roman" w:hAnsi="Times New Roman" w:cs="Times New Roman"/>
          <w:sz w:val="28"/>
          <w:szCs w:val="28"/>
        </w:rPr>
        <w:t>4</w:t>
      </w:r>
      <w:r w:rsidRPr="001E0261">
        <w:rPr>
          <w:rFonts w:ascii="Times New Roman" w:hAnsi="Times New Roman" w:cs="Times New Roman"/>
          <w:sz w:val="28"/>
          <w:szCs w:val="28"/>
        </w:rPr>
        <w:t xml:space="preserve">.Цатурова И.А. Проблемы и перспективы инновационного лингвистического образования// Преподавание иностранных языков и культур: теоретические и прикладные аспекты. – Пятигорск, 2004. – С.9. </w:t>
      </w:r>
    </w:p>
    <w:p w:rsidR="001A1F59" w:rsidRPr="001E0261" w:rsidRDefault="001A1F59" w:rsidP="00972A32">
      <w:pPr>
        <w:jc w:val="both"/>
        <w:rPr>
          <w:rFonts w:ascii="Times New Roman" w:hAnsi="Times New Roman" w:cs="Times New Roman"/>
        </w:rPr>
      </w:pPr>
    </w:p>
    <w:p w:rsidR="001A1F59" w:rsidRDefault="001A1F59" w:rsidP="00972A32">
      <w:pPr>
        <w:jc w:val="both"/>
      </w:pPr>
    </w:p>
    <w:p w:rsidR="001A1F59" w:rsidRPr="007D741A" w:rsidRDefault="001A1F59" w:rsidP="00972A32">
      <w:pPr>
        <w:jc w:val="both"/>
      </w:pPr>
      <w:r>
        <w:t>.</w:t>
      </w:r>
    </w:p>
    <w:p w:rsidR="001A1F59" w:rsidRPr="00322A2E" w:rsidRDefault="001A1F59" w:rsidP="00972A32">
      <w:pPr>
        <w:pStyle w:val="a5"/>
        <w:ind w:left="1440"/>
        <w:jc w:val="both"/>
        <w:rPr>
          <w:rFonts w:ascii="Times New Roman" w:hAnsi="Times New Roman" w:cs="Times New Roman"/>
          <w:sz w:val="28"/>
          <w:szCs w:val="28"/>
        </w:rPr>
      </w:pPr>
    </w:p>
    <w:p w:rsidR="001A1F59" w:rsidRPr="00322A2E" w:rsidRDefault="001A1F59" w:rsidP="00972A32">
      <w:pPr>
        <w:pStyle w:val="a5"/>
        <w:jc w:val="both"/>
        <w:rPr>
          <w:rFonts w:ascii="Times New Roman" w:hAnsi="Times New Roman" w:cs="Times New Roman"/>
          <w:sz w:val="28"/>
          <w:szCs w:val="28"/>
        </w:rPr>
      </w:pPr>
    </w:p>
    <w:sectPr w:rsidR="001A1F59" w:rsidRPr="00322A2E" w:rsidSect="001F65BF">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BF2" w:rsidRDefault="002F4BF2" w:rsidP="00ED2880">
      <w:pPr>
        <w:spacing w:after="0" w:line="240" w:lineRule="auto"/>
      </w:pPr>
      <w:r>
        <w:separator/>
      </w:r>
    </w:p>
  </w:endnote>
  <w:endnote w:type="continuationSeparator" w:id="1">
    <w:p w:rsidR="002F4BF2" w:rsidRDefault="002F4BF2" w:rsidP="00ED2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BF2" w:rsidRDefault="002F4BF2" w:rsidP="00ED2880">
      <w:pPr>
        <w:spacing w:after="0" w:line="240" w:lineRule="auto"/>
      </w:pPr>
      <w:r>
        <w:separator/>
      </w:r>
    </w:p>
  </w:footnote>
  <w:footnote w:type="continuationSeparator" w:id="1">
    <w:p w:rsidR="002F4BF2" w:rsidRDefault="002F4BF2" w:rsidP="00ED28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E34"/>
    <w:multiLevelType w:val="hybridMultilevel"/>
    <w:tmpl w:val="D4101222"/>
    <w:lvl w:ilvl="0" w:tplc="813A26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B2D65EE"/>
    <w:multiLevelType w:val="hybridMultilevel"/>
    <w:tmpl w:val="D1EE49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62005"/>
    <w:multiLevelType w:val="hybridMultilevel"/>
    <w:tmpl w:val="F1504AEE"/>
    <w:lvl w:ilvl="0" w:tplc="4A6C809A">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52B424A"/>
    <w:multiLevelType w:val="hybridMultilevel"/>
    <w:tmpl w:val="108635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900496"/>
    <w:multiLevelType w:val="hybridMultilevel"/>
    <w:tmpl w:val="7B443F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B0613B"/>
    <w:multiLevelType w:val="hybridMultilevel"/>
    <w:tmpl w:val="A70E70C0"/>
    <w:lvl w:ilvl="0" w:tplc="7E84F2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4822BA0"/>
    <w:multiLevelType w:val="hybridMultilevel"/>
    <w:tmpl w:val="524EF3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D6591A"/>
    <w:multiLevelType w:val="hybridMultilevel"/>
    <w:tmpl w:val="F58A65AA"/>
    <w:lvl w:ilvl="0" w:tplc="28E2DE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67E4E6C"/>
    <w:multiLevelType w:val="multilevel"/>
    <w:tmpl w:val="482C3B58"/>
    <w:lvl w:ilvl="0">
      <w:start w:val="1"/>
      <w:numFmt w:val="decimal"/>
      <w:lvlText w:val="%1."/>
      <w:lvlJc w:val="left"/>
      <w:pPr>
        <w:ind w:left="720" w:hanging="360"/>
      </w:pPr>
      <w:rPr>
        <w:rFonts w:hint="default"/>
      </w:rPr>
    </w:lvl>
    <w:lvl w:ilvl="1">
      <w:start w:val="3"/>
      <w:numFmt w:val="decimal"/>
      <w:isLgl/>
      <w:lvlText w:val="%1.%2."/>
      <w:lvlJc w:val="left"/>
      <w:pPr>
        <w:ind w:left="1440" w:hanging="1080"/>
      </w:pPr>
      <w:rPr>
        <w:rFonts w:cstheme="minorBidi" w:hint="default"/>
      </w:rPr>
    </w:lvl>
    <w:lvl w:ilvl="2">
      <w:start w:val="1"/>
      <w:numFmt w:val="decimal"/>
      <w:isLgl/>
      <w:lvlText w:val="%1.%2.%3."/>
      <w:lvlJc w:val="left"/>
      <w:pPr>
        <w:ind w:left="1800" w:hanging="1440"/>
      </w:pPr>
      <w:rPr>
        <w:rFonts w:cstheme="minorBidi" w:hint="default"/>
      </w:rPr>
    </w:lvl>
    <w:lvl w:ilvl="3">
      <w:start w:val="1"/>
      <w:numFmt w:val="decimal"/>
      <w:isLgl/>
      <w:lvlText w:val="%1.%2.%3.%4."/>
      <w:lvlJc w:val="left"/>
      <w:pPr>
        <w:ind w:left="2160" w:hanging="1800"/>
      </w:pPr>
      <w:rPr>
        <w:rFonts w:cstheme="minorBidi" w:hint="default"/>
      </w:rPr>
    </w:lvl>
    <w:lvl w:ilvl="4">
      <w:start w:val="1"/>
      <w:numFmt w:val="decimal"/>
      <w:isLgl/>
      <w:lvlText w:val="%1.%2.%3.%4.%5."/>
      <w:lvlJc w:val="left"/>
      <w:pPr>
        <w:ind w:left="2520" w:hanging="2160"/>
      </w:pPr>
      <w:rPr>
        <w:rFonts w:cstheme="minorBidi" w:hint="default"/>
      </w:rPr>
    </w:lvl>
    <w:lvl w:ilvl="5">
      <w:start w:val="1"/>
      <w:numFmt w:val="decimal"/>
      <w:isLgl/>
      <w:lvlText w:val="%1.%2.%3.%4.%5.%6."/>
      <w:lvlJc w:val="left"/>
      <w:pPr>
        <w:ind w:left="2880" w:hanging="2520"/>
      </w:pPr>
      <w:rPr>
        <w:rFonts w:cstheme="minorBidi" w:hint="default"/>
      </w:rPr>
    </w:lvl>
    <w:lvl w:ilvl="6">
      <w:start w:val="1"/>
      <w:numFmt w:val="decimal"/>
      <w:isLgl/>
      <w:lvlText w:val="%1.%2.%3.%4.%5.%6.%7."/>
      <w:lvlJc w:val="left"/>
      <w:pPr>
        <w:ind w:left="3240" w:hanging="2880"/>
      </w:pPr>
      <w:rPr>
        <w:rFonts w:cstheme="minorBidi" w:hint="default"/>
      </w:rPr>
    </w:lvl>
    <w:lvl w:ilvl="7">
      <w:start w:val="1"/>
      <w:numFmt w:val="decimal"/>
      <w:isLgl/>
      <w:lvlText w:val="%1.%2.%3.%4.%5.%6.%7.%8."/>
      <w:lvlJc w:val="left"/>
      <w:pPr>
        <w:ind w:left="3600" w:hanging="3240"/>
      </w:pPr>
      <w:rPr>
        <w:rFonts w:cstheme="minorBidi" w:hint="default"/>
      </w:rPr>
    </w:lvl>
    <w:lvl w:ilvl="8">
      <w:start w:val="1"/>
      <w:numFmt w:val="decimal"/>
      <w:isLgl/>
      <w:lvlText w:val="%1.%2.%3.%4.%5.%6.%7.%8.%9."/>
      <w:lvlJc w:val="left"/>
      <w:pPr>
        <w:ind w:left="3960" w:hanging="3600"/>
      </w:pPr>
      <w:rPr>
        <w:rFonts w:cstheme="minorBidi" w:hint="default"/>
      </w:rPr>
    </w:lvl>
  </w:abstractNum>
  <w:abstractNum w:abstractNumId="9">
    <w:nsid w:val="707D420C"/>
    <w:multiLevelType w:val="hybridMultilevel"/>
    <w:tmpl w:val="94CCF18C"/>
    <w:lvl w:ilvl="0" w:tplc="AEB010D2">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0">
    <w:nsid w:val="7804160D"/>
    <w:multiLevelType w:val="multilevel"/>
    <w:tmpl w:val="F1C0EDFA"/>
    <w:lvl w:ilvl="0">
      <w:start w:val="1"/>
      <w:numFmt w:val="decimal"/>
      <w:lvlText w:val="%1."/>
      <w:lvlJc w:val="left"/>
      <w:pPr>
        <w:ind w:left="1080" w:hanging="720"/>
      </w:pPr>
      <w:rPr>
        <w:rFonts w:asciiTheme="majorHAnsi" w:eastAsiaTheme="majorEastAsia" w:hAnsiTheme="majorHAnsi" w:cstheme="majorBidi"/>
      </w:rPr>
    </w:lvl>
    <w:lvl w:ilvl="1">
      <w:start w:val="1"/>
      <w:numFmt w:val="decimal"/>
      <w:isLgl/>
      <w:lvlText w:val="%1.%2."/>
      <w:lvlJc w:val="left"/>
      <w:pPr>
        <w:ind w:left="2214"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num w:numId="1">
    <w:abstractNumId w:val="3"/>
  </w:num>
  <w:num w:numId="2">
    <w:abstractNumId w:val="7"/>
  </w:num>
  <w:num w:numId="3">
    <w:abstractNumId w:val="2"/>
  </w:num>
  <w:num w:numId="4">
    <w:abstractNumId w:val="6"/>
  </w:num>
  <w:num w:numId="5">
    <w:abstractNumId w:val="0"/>
  </w:num>
  <w:num w:numId="6">
    <w:abstractNumId w:val="9"/>
  </w:num>
  <w:num w:numId="7">
    <w:abstractNumId w:val="10"/>
  </w:num>
  <w:num w:numId="8">
    <w:abstractNumId w:val="4"/>
  </w:num>
  <w:num w:numId="9">
    <w:abstractNumId w:val="1"/>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useFELayout/>
  </w:compat>
  <w:rsids>
    <w:rsidRoot w:val="001A1F59"/>
    <w:rsid w:val="000A1633"/>
    <w:rsid w:val="00135F77"/>
    <w:rsid w:val="001A1F59"/>
    <w:rsid w:val="001C13C8"/>
    <w:rsid w:val="001D12C7"/>
    <w:rsid w:val="001E0261"/>
    <w:rsid w:val="001E5394"/>
    <w:rsid w:val="001F65BF"/>
    <w:rsid w:val="002E4000"/>
    <w:rsid w:val="002F4BF2"/>
    <w:rsid w:val="002F758D"/>
    <w:rsid w:val="00325995"/>
    <w:rsid w:val="003444FF"/>
    <w:rsid w:val="003618A1"/>
    <w:rsid w:val="003D58CE"/>
    <w:rsid w:val="003E5190"/>
    <w:rsid w:val="00411AD3"/>
    <w:rsid w:val="0045342A"/>
    <w:rsid w:val="00470160"/>
    <w:rsid w:val="0047172E"/>
    <w:rsid w:val="00506B56"/>
    <w:rsid w:val="005416E3"/>
    <w:rsid w:val="0055107C"/>
    <w:rsid w:val="00577A64"/>
    <w:rsid w:val="006422A7"/>
    <w:rsid w:val="006427D9"/>
    <w:rsid w:val="006E3938"/>
    <w:rsid w:val="007F6FF0"/>
    <w:rsid w:val="008065E3"/>
    <w:rsid w:val="008B0913"/>
    <w:rsid w:val="008C1FC9"/>
    <w:rsid w:val="008F1279"/>
    <w:rsid w:val="00920C11"/>
    <w:rsid w:val="0093499D"/>
    <w:rsid w:val="00972A32"/>
    <w:rsid w:val="009C2609"/>
    <w:rsid w:val="00A44236"/>
    <w:rsid w:val="00B254F6"/>
    <w:rsid w:val="00B34868"/>
    <w:rsid w:val="00BB0E72"/>
    <w:rsid w:val="00C409A2"/>
    <w:rsid w:val="00C91C33"/>
    <w:rsid w:val="00CB2C90"/>
    <w:rsid w:val="00D15B5E"/>
    <w:rsid w:val="00DD3A8A"/>
    <w:rsid w:val="00ED2880"/>
    <w:rsid w:val="00F32331"/>
    <w:rsid w:val="00F730B5"/>
    <w:rsid w:val="00FA7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9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A1F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1A1F59"/>
    <w:rPr>
      <w:rFonts w:asciiTheme="majorHAnsi" w:eastAsiaTheme="majorEastAsia" w:hAnsiTheme="majorHAnsi" w:cstheme="majorBidi"/>
      <w:color w:val="17365D" w:themeColor="text2" w:themeShade="BF"/>
      <w:spacing w:val="5"/>
      <w:kern w:val="28"/>
      <w:sz w:val="52"/>
      <w:szCs w:val="52"/>
      <w:lang w:eastAsia="en-US"/>
    </w:rPr>
  </w:style>
  <w:style w:type="paragraph" w:styleId="a5">
    <w:name w:val="List Paragraph"/>
    <w:basedOn w:val="a"/>
    <w:uiPriority w:val="34"/>
    <w:qFormat/>
    <w:rsid w:val="001A1F59"/>
    <w:pPr>
      <w:ind w:left="720"/>
      <w:contextualSpacing/>
    </w:pPr>
    <w:rPr>
      <w:rFonts w:eastAsiaTheme="minorHAnsi"/>
      <w:lang w:eastAsia="en-US"/>
    </w:rPr>
  </w:style>
  <w:style w:type="paragraph" w:styleId="a6">
    <w:name w:val="Normal (Web)"/>
    <w:basedOn w:val="a"/>
    <w:uiPriority w:val="99"/>
    <w:unhideWhenUsed/>
    <w:rsid w:val="00D15B5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411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11AD3"/>
    <w:rPr>
      <w:rFonts w:ascii="Courier New" w:eastAsia="Times New Roman" w:hAnsi="Courier New" w:cs="Courier New"/>
      <w:sz w:val="20"/>
      <w:szCs w:val="20"/>
    </w:rPr>
  </w:style>
  <w:style w:type="paragraph" w:styleId="a7">
    <w:name w:val="header"/>
    <w:basedOn w:val="a"/>
    <w:link w:val="a8"/>
    <w:uiPriority w:val="99"/>
    <w:semiHidden/>
    <w:unhideWhenUsed/>
    <w:rsid w:val="00ED288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D2880"/>
  </w:style>
  <w:style w:type="paragraph" w:styleId="a9">
    <w:name w:val="footer"/>
    <w:basedOn w:val="a"/>
    <w:link w:val="aa"/>
    <w:uiPriority w:val="99"/>
    <w:semiHidden/>
    <w:unhideWhenUsed/>
    <w:rsid w:val="00ED288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D2880"/>
  </w:style>
  <w:style w:type="paragraph" w:styleId="ab">
    <w:name w:val="Balloon Text"/>
    <w:basedOn w:val="a"/>
    <w:link w:val="ac"/>
    <w:uiPriority w:val="99"/>
    <w:semiHidden/>
    <w:unhideWhenUsed/>
    <w:rsid w:val="001F65B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F65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AE19EE7D2B4D41A2F7C7D2F587892C"/>
        <w:category>
          <w:name w:val="Общие"/>
          <w:gallery w:val="placeholder"/>
        </w:category>
        <w:types>
          <w:type w:val="bbPlcHdr"/>
        </w:types>
        <w:behaviors>
          <w:behavior w:val="content"/>
        </w:behaviors>
        <w:guid w:val="{3D592C9D-CEF3-4151-96BB-CBACBCCFDD7D}"/>
      </w:docPartPr>
      <w:docPartBody>
        <w:p w:rsidR="00F41626" w:rsidRDefault="00BB0843" w:rsidP="00BB0843">
          <w:pPr>
            <w:pStyle w:val="31AE19EE7D2B4D41A2F7C7D2F587892C"/>
          </w:pPr>
          <w:r>
            <w:rPr>
              <w:b/>
              <w:bCs/>
              <w:color w:val="808080" w:themeColor="text1" w:themeTint="7F"/>
              <w:sz w:val="32"/>
              <w:szCs w:val="32"/>
            </w:rPr>
            <w:t>[Введите название организации]</w:t>
          </w:r>
        </w:p>
      </w:docPartBody>
    </w:docPart>
    <w:docPart>
      <w:docPartPr>
        <w:name w:val="C8E3B02C7E764A238DDCC0CD7AFE8D48"/>
        <w:category>
          <w:name w:val="Общие"/>
          <w:gallery w:val="placeholder"/>
        </w:category>
        <w:types>
          <w:type w:val="bbPlcHdr"/>
        </w:types>
        <w:behaviors>
          <w:behavior w:val="content"/>
        </w:behaviors>
        <w:guid w:val="{B269E227-BCA2-4D67-A482-D01F230A906B}"/>
      </w:docPartPr>
      <w:docPartBody>
        <w:p w:rsidR="00F41626" w:rsidRDefault="00BB0843" w:rsidP="00BB0843">
          <w:pPr>
            <w:pStyle w:val="C8E3B02C7E764A238DDCC0CD7AFE8D48"/>
          </w:pPr>
          <w:r>
            <w:rPr>
              <w:sz w:val="96"/>
              <w:szCs w:val="96"/>
            </w:rPr>
            <w:t>[Год]</w:t>
          </w:r>
        </w:p>
      </w:docPartBody>
    </w:docPart>
    <w:docPart>
      <w:docPartPr>
        <w:name w:val="07D1CAB740A94A94B6946E7A013D9231"/>
        <w:category>
          <w:name w:val="Общие"/>
          <w:gallery w:val="placeholder"/>
        </w:category>
        <w:types>
          <w:type w:val="bbPlcHdr"/>
        </w:types>
        <w:behaviors>
          <w:behavior w:val="content"/>
        </w:behaviors>
        <w:guid w:val="{CB9D1F33-C435-4D45-B0C6-6575790E6D31}"/>
      </w:docPartPr>
      <w:docPartBody>
        <w:p w:rsidR="00F41626" w:rsidRDefault="00BB0843" w:rsidP="00BB0843">
          <w:pPr>
            <w:pStyle w:val="07D1CAB740A94A94B6946E7A013D9231"/>
          </w:pPr>
          <w:r>
            <w:rPr>
              <w:b/>
              <w:bCs/>
              <w:color w:val="1F497D" w:themeColor="text2"/>
              <w:sz w:val="72"/>
              <w:szCs w:val="7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B0843"/>
    <w:rsid w:val="00BB0843"/>
    <w:rsid w:val="00EA032F"/>
    <w:rsid w:val="00F41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6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AE19EE7D2B4D41A2F7C7D2F587892C">
    <w:name w:val="31AE19EE7D2B4D41A2F7C7D2F587892C"/>
    <w:rsid w:val="00BB0843"/>
  </w:style>
  <w:style w:type="paragraph" w:customStyle="1" w:styleId="C8E3B02C7E764A238DDCC0CD7AFE8D48">
    <w:name w:val="C8E3B02C7E764A238DDCC0CD7AFE8D48"/>
    <w:rsid w:val="00BB0843"/>
  </w:style>
  <w:style w:type="paragraph" w:customStyle="1" w:styleId="07D1CAB740A94A94B6946E7A013D9231">
    <w:name w:val="07D1CAB740A94A94B6946E7A013D9231"/>
    <w:rsid w:val="00BB0843"/>
  </w:style>
  <w:style w:type="paragraph" w:customStyle="1" w:styleId="A4AA542601F74A78B52BFACC45977ABC">
    <w:name w:val="A4AA542601F74A78B52BFACC45977ABC"/>
    <w:rsid w:val="00BB0843"/>
  </w:style>
  <w:style w:type="paragraph" w:customStyle="1" w:styleId="3442B7B390664BCD9A60C1B629CEEE6C">
    <w:name w:val="3442B7B390664BCD9A60C1B629CEEE6C"/>
    <w:rsid w:val="00BB084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C82C7B-EACB-469C-9DCA-E2D8CA44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27</Pages>
  <Words>7023</Words>
  <Characters>40036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Государственное бюджетное общеобразовательное учреждение         СРЕДНЯЯ ОБЩЕОБРАЗОВАТЕЛЬНАЯ ШКОЛА №47                                        г. Владикавказа</Company>
  <LinksUpToDate>false</LinksUpToDate>
  <CharactersWithSpaces>46966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Методическая разработка на тему:</dc:title>
  <dc:subject>«ТРУДНОСТИ В ИЗУЧЕНИИ ИНОСТРАННОГО ЯЗЫКА»</dc:subject>
  <dc:creator>Учитель английского языка                                           Идрисова Виктория Валерьевна </dc:creator>
  <cp:keywords/>
  <dc:description/>
  <cp:lastModifiedBy>pc</cp:lastModifiedBy>
  <cp:revision>15</cp:revision>
  <dcterms:created xsi:type="dcterms:W3CDTF">2009-07-07T16:38:00Z</dcterms:created>
  <dcterms:modified xsi:type="dcterms:W3CDTF">2014-11-20T12:27:00Z</dcterms:modified>
</cp:coreProperties>
</file>