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82" w:rsidRDefault="002A2969">
      <w:pPr>
        <w:pStyle w:val="10"/>
        <w:keepNext/>
        <w:keepLines/>
        <w:shd w:val="clear" w:color="auto" w:fill="auto"/>
        <w:spacing w:after="407"/>
      </w:pPr>
      <w:bookmarkStart w:id="0" w:name="bookmark0"/>
      <w:r>
        <w:rPr>
          <w:rStyle w:val="117pt"/>
        </w:rPr>
        <w:t xml:space="preserve">Практическая работа № 6 </w:t>
      </w:r>
      <w:r>
        <w:t>Получение амфотерного гидроксида цинка и опыты с ним.</w:t>
      </w:r>
      <w:bookmarkEnd w:id="0"/>
    </w:p>
    <w:p w:rsidR="007C2C82" w:rsidRDefault="002A2969">
      <w:pPr>
        <w:pStyle w:val="3"/>
        <w:shd w:val="clear" w:color="auto" w:fill="auto"/>
        <w:spacing w:after="303" w:line="260" w:lineRule="exact"/>
        <w:ind w:firstLine="0"/>
        <w:jc w:val="center"/>
      </w:pPr>
      <w:r>
        <w:t>Цель: Получить амфотерный гидроксид и доказать его амфотерность.</w:t>
      </w:r>
    </w:p>
    <w:p w:rsidR="007C2C82" w:rsidRDefault="002A2969">
      <w:pPr>
        <w:pStyle w:val="40"/>
        <w:shd w:val="clear" w:color="auto" w:fill="auto"/>
        <w:tabs>
          <w:tab w:val="left" w:leader="underscore" w:pos="9778"/>
        </w:tabs>
        <w:spacing w:before="0" w:after="461"/>
        <w:ind w:left="500" w:right="500"/>
      </w:pPr>
      <w:r>
        <w:rPr>
          <w:rStyle w:val="41"/>
        </w:rPr>
        <w:t>(Т.Б.)</w:t>
      </w:r>
      <w:r>
        <w:t xml:space="preserve"> Будьте осторожны при работе с кислотами и щелочами. При попадании на кожу смыть водой и нейтрализовать. </w:t>
      </w:r>
      <w:r>
        <w:rPr>
          <w:rStyle w:val="42"/>
        </w:rPr>
        <w:t>С Т.Б. ознакомлен</w:t>
      </w:r>
      <w:r>
        <w:rPr>
          <w:rStyle w:val="42"/>
        </w:rPr>
        <w:tab/>
      </w:r>
    </w:p>
    <w:p w:rsidR="007C2C82" w:rsidRDefault="002A2969">
      <w:pPr>
        <w:pStyle w:val="3"/>
        <w:shd w:val="clear" w:color="auto" w:fill="auto"/>
        <w:spacing w:after="307" w:line="270" w:lineRule="exact"/>
        <w:ind w:firstLine="0"/>
        <w:jc w:val="center"/>
      </w:pPr>
      <w:r>
        <w:t>Оборудование:</w:t>
      </w:r>
      <w:r>
        <w:rPr>
          <w:rStyle w:val="Constantia135pt"/>
          <w:lang/>
        </w:rPr>
        <w:t xml:space="preserve"> </w:t>
      </w:r>
      <w:r>
        <w:rPr>
          <w:rStyle w:val="Constantia135pt"/>
        </w:rPr>
        <w:t>ZnCL</w:t>
      </w:r>
      <w:r w:rsidRPr="00E446E4">
        <w:rPr>
          <w:rStyle w:val="Constantia135pt"/>
          <w:lang w:val="ru-RU"/>
        </w:rPr>
        <w:t>2,</w:t>
      </w:r>
      <w:r w:rsidRPr="00E446E4">
        <w:rPr>
          <w:lang w:val="ru-RU"/>
        </w:rPr>
        <w:t xml:space="preserve"> </w:t>
      </w:r>
      <w:r>
        <w:rPr>
          <w:lang w:val="en-US"/>
        </w:rPr>
        <w:t>NaOH</w:t>
      </w:r>
      <w:r w:rsidRPr="00E446E4">
        <w:rPr>
          <w:lang w:val="ru-RU"/>
        </w:rPr>
        <w:t xml:space="preserve">, </w:t>
      </w:r>
      <w:r>
        <w:t>НС1, пробирки в штативе,стеклянная палочка.</w:t>
      </w:r>
    </w:p>
    <w:p w:rsidR="007C2C82" w:rsidRDefault="002A2969">
      <w:pPr>
        <w:pStyle w:val="3"/>
        <w:shd w:val="clear" w:color="auto" w:fill="auto"/>
        <w:spacing w:line="326" w:lineRule="exact"/>
        <w:ind w:firstLine="0"/>
        <w:jc w:val="center"/>
      </w:pPr>
      <w:r>
        <w:t>Ход работы:</w:t>
      </w:r>
    </w:p>
    <w:p w:rsidR="007C2C82" w:rsidRDefault="002A2969">
      <w:pPr>
        <w:pStyle w:val="3"/>
        <w:numPr>
          <w:ilvl w:val="0"/>
          <w:numId w:val="1"/>
        </w:numPr>
        <w:shd w:val="clear" w:color="auto" w:fill="auto"/>
        <w:tabs>
          <w:tab w:val="left" w:pos="446"/>
        </w:tabs>
        <w:spacing w:line="326" w:lineRule="exact"/>
        <w:ind w:left="500" w:right="940"/>
      </w:pPr>
      <w:r>
        <w:t xml:space="preserve">Получите гидроксид цинка сливанием </w:t>
      </w:r>
      <w:r>
        <w:rPr>
          <w:rStyle w:val="11"/>
        </w:rPr>
        <w:t>по каплям</w:t>
      </w:r>
      <w:r>
        <w:t xml:space="preserve"> раствора</w:t>
      </w:r>
      <w:r>
        <w:rPr>
          <w:rStyle w:val="Constantia135pt"/>
          <w:lang/>
        </w:rPr>
        <w:t xml:space="preserve"> </w:t>
      </w:r>
      <w:r>
        <w:rPr>
          <w:rStyle w:val="Constantia135pt"/>
        </w:rPr>
        <w:t>ZnCL</w:t>
      </w:r>
      <w:r w:rsidRPr="00E446E4">
        <w:rPr>
          <w:rStyle w:val="Constantia135pt"/>
          <w:lang w:val="ru-RU"/>
        </w:rPr>
        <w:t>2</w:t>
      </w:r>
      <w:r w:rsidRPr="00E446E4">
        <w:rPr>
          <w:lang w:val="ru-RU"/>
        </w:rPr>
        <w:t xml:space="preserve"> </w:t>
      </w:r>
      <w:r>
        <w:t xml:space="preserve">и </w:t>
      </w:r>
      <w:r>
        <w:rPr>
          <w:lang w:val="en-US"/>
        </w:rPr>
        <w:t>NaOH</w:t>
      </w:r>
      <w:r w:rsidRPr="00E446E4">
        <w:rPr>
          <w:lang w:val="ru-RU"/>
        </w:rPr>
        <w:t xml:space="preserve"> </w:t>
      </w:r>
      <w:r>
        <w:t>Наблюдайте!</w:t>
      </w:r>
    </w:p>
    <w:p w:rsidR="007C2C82" w:rsidRDefault="002A2969">
      <w:pPr>
        <w:pStyle w:val="3"/>
        <w:numPr>
          <w:ilvl w:val="0"/>
          <w:numId w:val="1"/>
        </w:numPr>
        <w:shd w:val="clear" w:color="auto" w:fill="auto"/>
        <w:tabs>
          <w:tab w:val="left" w:pos="480"/>
        </w:tabs>
        <w:spacing w:line="326" w:lineRule="exact"/>
        <w:ind w:left="500" w:right="940"/>
      </w:pPr>
      <w:r>
        <w:t>Полученный раствор разделите на 3 части. Одна часть послужит "свидетелем",к</w:t>
      </w:r>
      <w:r>
        <w:t>о второй прибавить раствор кислоты, к третьей - раствор щелочи. Наблюдайте в сравнении.</w:t>
      </w:r>
    </w:p>
    <w:p w:rsidR="007C2C82" w:rsidRDefault="002A2969">
      <w:pPr>
        <w:pStyle w:val="a6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3. Оформите отчет: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3408"/>
        <w:gridCol w:w="3451"/>
      </w:tblGrid>
      <w:tr w:rsidR="007C2C82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Что брали ?(в-ва)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Что наблюдали? Уравнения реакции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</w:pPr>
            <w:r>
              <w:t>Наблюдения с выводом</w:t>
            </w:r>
          </w:p>
        </w:tc>
      </w:tr>
      <w:tr w:rsidR="007C2C82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2TimesNewRoman13pt"/>
                <w:rFonts w:eastAsia="Constantia"/>
                <w:lang/>
              </w:rPr>
              <w:t>1</w:t>
            </w:r>
            <w:r>
              <w:rPr>
                <w:lang/>
              </w:rPr>
              <w:t xml:space="preserve">. </w:t>
            </w:r>
            <w:r>
              <w:t>ZnCL2,</w:t>
            </w:r>
            <w:r>
              <w:rPr>
                <w:rStyle w:val="2TimesNewRoman13pt"/>
                <w:rFonts w:eastAsia="Constantia"/>
              </w:rPr>
              <w:t xml:space="preserve"> NaOH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leader="dot" w:pos="3283"/>
              </w:tabs>
              <w:spacing w:after="120" w:line="240" w:lineRule="auto"/>
              <w:ind w:left="120" w:firstLine="0"/>
            </w:pPr>
            <w:r>
              <w:rPr>
                <w:rStyle w:val="Constantia135pt"/>
              </w:rPr>
              <w:t>ZnCL2</w:t>
            </w:r>
            <w:r>
              <w:rPr>
                <w:lang w:val="en-US"/>
              </w:rPr>
              <w:t xml:space="preserve"> </w:t>
            </w:r>
            <w:r>
              <w:t xml:space="preserve">+ </w:t>
            </w:r>
            <w:r>
              <w:rPr>
                <w:lang w:val="en-US"/>
              </w:rPr>
              <w:t>NaOH=</w:t>
            </w:r>
            <w:r>
              <w:tab/>
            </w:r>
          </w:p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 w:firstLine="0"/>
            </w:pPr>
            <w:r>
              <w:t>допишите уравнение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right="540" w:firstLine="0"/>
              <w:jc w:val="right"/>
            </w:pPr>
            <w:r>
              <w:t>Признаки реакций:</w:t>
            </w:r>
          </w:p>
        </w:tc>
      </w:tr>
      <w:tr w:rsidR="007C2C82">
        <w:tblPrEx>
          <w:tblCellMar>
            <w:top w:w="0" w:type="dxa"/>
            <w:bottom w:w="0" w:type="dxa"/>
          </w:tblCellMar>
        </w:tblPrEx>
        <w:trPr>
          <w:trHeight w:val="1987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ind w:left="420" w:hanging="300"/>
            </w:pPr>
            <w:r>
              <w:t xml:space="preserve">2. Вз-е </w:t>
            </w:r>
            <w:r>
              <w:rPr>
                <w:lang w:val="en-US"/>
              </w:rPr>
              <w:t>Zn</w:t>
            </w:r>
            <w:r w:rsidRPr="00E446E4">
              <w:rPr>
                <w:lang w:val="ru-RU"/>
              </w:rPr>
              <w:t>(</w:t>
            </w:r>
            <w:r>
              <w:rPr>
                <w:lang w:val="en-US"/>
              </w:rPr>
              <w:t>OH</w:t>
            </w:r>
            <w:r w:rsidRPr="00E446E4">
              <w:rPr>
                <w:rStyle w:val="Constantia135pt"/>
                <w:lang w:val="ru-RU"/>
              </w:rPr>
              <w:t>)2</w:t>
            </w:r>
            <w:r w:rsidRPr="00E446E4">
              <w:rPr>
                <w:lang w:val="ru-RU"/>
              </w:rPr>
              <w:t xml:space="preserve"> </w:t>
            </w:r>
            <w:r>
              <w:t xml:space="preserve">как основание с кислотой </w:t>
            </w:r>
            <w:r>
              <w:rPr>
                <w:lang w:val="en-US"/>
              </w:rPr>
              <w:t>Zn</w:t>
            </w:r>
            <w:r w:rsidRPr="00E446E4">
              <w:rPr>
                <w:lang w:val="ru-RU"/>
              </w:rPr>
              <w:t>(</w:t>
            </w:r>
            <w:r>
              <w:rPr>
                <w:lang w:val="en-US"/>
              </w:rPr>
              <w:t>OH</w:t>
            </w:r>
            <w:r w:rsidRPr="00E446E4">
              <w:rPr>
                <w:rStyle w:val="Constantia135pt"/>
                <w:lang w:val="ru-RU"/>
              </w:rPr>
              <w:t>)2,</w:t>
            </w:r>
            <w:r w:rsidRPr="00E446E4">
              <w:rPr>
                <w:lang w:val="ru-RU"/>
              </w:rPr>
              <w:t xml:space="preserve"> </w:t>
            </w:r>
            <w:r>
              <w:t>НС1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leader="dot" w:pos="3283"/>
              </w:tabs>
              <w:spacing w:after="120" w:line="240" w:lineRule="auto"/>
              <w:ind w:left="120" w:firstLine="0"/>
            </w:pPr>
            <w:r>
              <w:rPr>
                <w:lang w:val="en-US"/>
              </w:rPr>
              <w:t>Zn</w:t>
            </w:r>
            <w:r w:rsidRPr="00E446E4">
              <w:rPr>
                <w:lang w:val="ru-RU"/>
              </w:rPr>
              <w:t>(</w:t>
            </w:r>
            <w:r>
              <w:rPr>
                <w:lang w:val="en-US"/>
              </w:rPr>
              <w:t>OH</w:t>
            </w:r>
            <w:r w:rsidRPr="00E446E4">
              <w:rPr>
                <w:lang w:val="ru-RU"/>
              </w:rPr>
              <w:t xml:space="preserve">)2! </w:t>
            </w:r>
            <w:r>
              <w:rPr>
                <w:rStyle w:val="21"/>
              </w:rPr>
              <w:t xml:space="preserve">+ </w:t>
            </w:r>
            <w:r>
              <w:rPr>
                <w:rStyle w:val="-1pt"/>
              </w:rPr>
              <w:t>НС1=</w:t>
            </w:r>
            <w:r>
              <w:rPr>
                <w:rStyle w:val="-1pt"/>
              </w:rPr>
              <w:tab/>
            </w:r>
          </w:p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 w:firstLine="0"/>
            </w:pPr>
            <w:r>
              <w:t>допишите уравнение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after="720" w:line="240" w:lineRule="auto"/>
              <w:ind w:right="540" w:firstLine="0"/>
              <w:jc w:val="right"/>
            </w:pPr>
            <w:r>
              <w:t>Признаки реакций:</w:t>
            </w:r>
          </w:p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before="720"/>
              <w:ind w:right="540" w:firstLine="0"/>
              <w:jc w:val="right"/>
            </w:pPr>
            <w:r>
              <w:t xml:space="preserve">вывод: </w:t>
            </w:r>
            <w:r>
              <w:rPr>
                <w:lang w:val="en-US"/>
              </w:rPr>
              <w:t>Zn</w:t>
            </w:r>
            <w:r w:rsidRPr="00E446E4">
              <w:rPr>
                <w:lang w:val="ru-RU"/>
              </w:rPr>
              <w:t>(</w:t>
            </w:r>
            <w:r>
              <w:rPr>
                <w:lang w:val="en-US"/>
              </w:rPr>
              <w:t>OH</w:t>
            </w:r>
            <w:r w:rsidRPr="00E446E4">
              <w:rPr>
                <w:rStyle w:val="Constantia135pt"/>
                <w:lang w:val="ru-RU"/>
              </w:rPr>
              <w:t>)2</w:t>
            </w:r>
            <w:r w:rsidRPr="00E446E4">
              <w:rPr>
                <w:lang w:val="ru-RU"/>
              </w:rPr>
              <w:t xml:space="preserve"> </w:t>
            </w:r>
            <w:r>
              <w:t>в этой</w:t>
            </w:r>
          </w:p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ind w:right="540" w:firstLine="0"/>
              <w:jc w:val="right"/>
            </w:pPr>
            <w:r>
              <w:t>реакции обладает свойствами оснований</w:t>
            </w:r>
          </w:p>
        </w:tc>
      </w:tr>
      <w:tr w:rsidR="007C2C82">
        <w:tblPrEx>
          <w:tblCellMar>
            <w:top w:w="0" w:type="dxa"/>
            <w:bottom w:w="0" w:type="dxa"/>
          </w:tblCellMar>
        </w:tblPrEx>
        <w:trPr>
          <w:trHeight w:val="2669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Pr="00E446E4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line="326" w:lineRule="exact"/>
              <w:ind w:left="140" w:firstLine="0"/>
              <w:rPr>
                <w:lang w:val="ru-RU"/>
              </w:rPr>
            </w:pPr>
            <w:r>
              <w:t xml:space="preserve">3. Вз-е </w:t>
            </w:r>
            <w:r>
              <w:rPr>
                <w:lang w:val="en-US"/>
              </w:rPr>
              <w:t>Zn</w:t>
            </w:r>
            <w:r w:rsidRPr="00E446E4">
              <w:rPr>
                <w:lang w:val="ru-RU"/>
              </w:rPr>
              <w:t>(</w:t>
            </w:r>
            <w:r>
              <w:rPr>
                <w:lang w:val="en-US"/>
              </w:rPr>
              <w:t>OH</w:t>
            </w:r>
            <w:r w:rsidRPr="00E446E4">
              <w:rPr>
                <w:rStyle w:val="Constantia135pt"/>
                <w:lang w:val="ru-RU"/>
              </w:rPr>
              <w:t>)2</w:t>
            </w:r>
            <w:r w:rsidRPr="00E446E4">
              <w:rPr>
                <w:lang w:val="ru-RU"/>
              </w:rPr>
              <w:t xml:space="preserve"> </w:t>
            </w:r>
            <w:r>
              <w:t xml:space="preserve">как кислоты с основанием </w:t>
            </w:r>
          </w:p>
          <w:p w:rsidR="007C2C82" w:rsidRPr="00E446E4" w:rsidRDefault="002A2969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lang w:val="ru-RU"/>
              </w:rPr>
            </w:pPr>
            <w:r>
              <w:rPr>
                <w:rStyle w:val="3135pt0pt"/>
                <w:lang/>
              </w:rPr>
              <w:t>/</w:t>
            </w:r>
            <w:r w:rsidR="00E446E4">
              <w:rPr>
                <w:rStyle w:val="32"/>
              </w:rPr>
              <w:t>NaOH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leader="dot" w:pos="3245"/>
              </w:tabs>
              <w:ind w:left="120" w:firstLine="0"/>
            </w:pPr>
            <w:r>
              <w:rPr>
                <w:lang w:val="en-US"/>
              </w:rPr>
              <w:t>Zn</w:t>
            </w:r>
            <w:r w:rsidRPr="00E446E4">
              <w:rPr>
                <w:lang w:val="ru-RU"/>
              </w:rPr>
              <w:t>(</w:t>
            </w:r>
            <w:r>
              <w:rPr>
                <w:lang w:val="en-US"/>
              </w:rPr>
              <w:t>OH</w:t>
            </w:r>
            <w:r w:rsidRPr="00E446E4">
              <w:rPr>
                <w:rStyle w:val="Constantia135pt"/>
                <w:lang w:val="ru-RU"/>
              </w:rPr>
              <w:t>)2</w:t>
            </w:r>
            <w:r w:rsidRPr="00E446E4">
              <w:rPr>
                <w:lang w:val="ru-RU"/>
              </w:rPr>
              <w:t xml:space="preserve"> </w:t>
            </w:r>
            <w:r>
              <w:t xml:space="preserve">+ </w:t>
            </w:r>
            <w:r>
              <w:rPr>
                <w:lang w:val="en-US"/>
              </w:rPr>
              <w:t>NaOH</w:t>
            </w:r>
            <w:r w:rsidRPr="00E446E4">
              <w:rPr>
                <w:lang w:val="ru-RU"/>
              </w:rPr>
              <w:t>=</w:t>
            </w:r>
            <w:r>
              <w:tab/>
            </w:r>
          </w:p>
          <w:p w:rsidR="007C2C82" w:rsidRPr="00E446E4" w:rsidRDefault="002A2969">
            <w:pPr>
              <w:pStyle w:val="20"/>
              <w:framePr w:wrap="notBeside" w:vAnchor="text" w:hAnchor="text" w:xAlign="center" w:y="1"/>
              <w:shd w:val="clear" w:color="auto" w:fill="auto"/>
              <w:spacing w:line="331" w:lineRule="exact"/>
              <w:ind w:left="120"/>
              <w:rPr>
                <w:lang w:val="ru-RU"/>
              </w:rPr>
            </w:pPr>
            <w:r w:rsidRPr="00E446E4">
              <w:rPr>
                <w:lang w:val="ru-RU"/>
              </w:rPr>
              <w:t>(№</w:t>
            </w:r>
            <w:r>
              <w:t>Zn</w:t>
            </w:r>
            <w:r w:rsidRPr="00E446E4">
              <w:rPr>
                <w:lang w:val="ru-RU"/>
              </w:rPr>
              <w:t>02)</w:t>
            </w:r>
          </w:p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ind w:left="120" w:firstLine="0"/>
            </w:pPr>
            <w:r>
              <w:t>допишите уравнение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spacing w:after="720" w:line="240" w:lineRule="auto"/>
              <w:ind w:right="540" w:firstLine="0"/>
              <w:jc w:val="right"/>
            </w:pPr>
            <w:r>
              <w:t>Признаки реакций:</w:t>
            </w:r>
          </w:p>
          <w:p w:rsidR="007C2C82" w:rsidRDefault="002A2969">
            <w:pPr>
              <w:pStyle w:val="3"/>
              <w:framePr w:wrap="notBeside" w:vAnchor="text" w:hAnchor="text" w:xAlign="center" w:y="1"/>
              <w:shd w:val="clear" w:color="auto" w:fill="auto"/>
              <w:tabs>
                <w:tab w:val="left" w:leader="dot" w:pos="2926"/>
              </w:tabs>
              <w:spacing w:before="720" w:line="326" w:lineRule="exact"/>
              <w:ind w:left="200" w:firstLine="0"/>
            </w:pPr>
            <w:r>
              <w:t xml:space="preserve">вывод: </w:t>
            </w:r>
            <w:r>
              <w:rPr>
                <w:lang w:val="en-US"/>
              </w:rPr>
              <w:t>Zn</w:t>
            </w:r>
            <w:r w:rsidRPr="00E446E4">
              <w:rPr>
                <w:lang w:val="ru-RU"/>
              </w:rPr>
              <w:t>(</w:t>
            </w:r>
            <w:r>
              <w:rPr>
                <w:lang w:val="en-US"/>
              </w:rPr>
              <w:t>OH</w:t>
            </w:r>
            <w:r w:rsidRPr="00E446E4">
              <w:rPr>
                <w:rStyle w:val="Constantia135pt"/>
                <w:lang w:val="ru-RU"/>
              </w:rPr>
              <w:t>)2</w:t>
            </w:r>
            <w:r w:rsidRPr="00E446E4">
              <w:rPr>
                <w:lang w:val="ru-RU"/>
              </w:rPr>
              <w:t xml:space="preserve"> </w:t>
            </w:r>
            <w:r>
              <w:t xml:space="preserve">обладает свойствами кислоты в реакции с </w:t>
            </w:r>
            <w:r>
              <w:rPr>
                <w:lang w:val="en-US"/>
              </w:rPr>
              <w:t>NaOH</w:t>
            </w:r>
            <w:r w:rsidRPr="00E446E4">
              <w:rPr>
                <w:lang w:val="ru-RU"/>
              </w:rPr>
              <w:t xml:space="preserve"> </w:t>
            </w:r>
            <w:r>
              <w:t>и получается растворимая соль:</w:t>
            </w:r>
            <w:r>
              <w:tab/>
            </w:r>
          </w:p>
        </w:tc>
      </w:tr>
    </w:tbl>
    <w:p w:rsidR="007C2C82" w:rsidRDefault="007C2C82">
      <w:pPr>
        <w:rPr>
          <w:sz w:val="2"/>
          <w:szCs w:val="2"/>
        </w:rPr>
      </w:pPr>
    </w:p>
    <w:p w:rsidR="007C2C82" w:rsidRDefault="002A2969">
      <w:pPr>
        <w:pStyle w:val="3"/>
        <w:shd w:val="clear" w:color="auto" w:fill="auto"/>
        <w:spacing w:before="241" w:line="326" w:lineRule="exact"/>
        <w:ind w:left="120" w:right="60" w:firstLine="0"/>
        <w:jc w:val="both"/>
      </w:pPr>
      <w:r>
        <w:t xml:space="preserve">Вывод: </w:t>
      </w:r>
      <w:r>
        <w:rPr>
          <w:lang w:val="en-US"/>
        </w:rPr>
        <w:t>Zn</w:t>
      </w:r>
      <w:r w:rsidRPr="00E446E4">
        <w:rPr>
          <w:lang w:val="ru-RU"/>
        </w:rPr>
        <w:t>(</w:t>
      </w:r>
      <w:r>
        <w:rPr>
          <w:lang w:val="en-US"/>
        </w:rPr>
        <w:t>OH</w:t>
      </w:r>
      <w:r w:rsidRPr="00E446E4">
        <w:rPr>
          <w:rStyle w:val="Constantia135pt"/>
          <w:lang w:val="ru-RU"/>
        </w:rPr>
        <w:t>)2</w:t>
      </w:r>
      <w:r w:rsidRPr="00E446E4">
        <w:rPr>
          <w:lang w:val="ru-RU"/>
        </w:rPr>
        <w:t xml:space="preserve"> </w:t>
      </w:r>
      <w:r>
        <w:t>- амфотерное соединение, т.к. одновременно обладает свойствами оснований и кислот.</w:t>
      </w:r>
    </w:p>
    <w:sectPr w:rsidR="007C2C82" w:rsidSect="007C2C82">
      <w:type w:val="continuous"/>
      <w:pgSz w:w="11905" w:h="16837"/>
      <w:pgMar w:top="1419" w:right="427" w:bottom="1597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69" w:rsidRDefault="002A2969" w:rsidP="007C2C82">
      <w:r>
        <w:separator/>
      </w:r>
    </w:p>
  </w:endnote>
  <w:endnote w:type="continuationSeparator" w:id="1">
    <w:p w:rsidR="002A2969" w:rsidRDefault="002A2969" w:rsidP="007C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69" w:rsidRDefault="002A2969"/>
  </w:footnote>
  <w:footnote w:type="continuationSeparator" w:id="1">
    <w:p w:rsidR="002A2969" w:rsidRDefault="002A29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0688"/>
    <w:multiLevelType w:val="multilevel"/>
    <w:tmpl w:val="A8B0D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2C82"/>
    <w:rsid w:val="002A2969"/>
    <w:rsid w:val="007C2C82"/>
    <w:rsid w:val="00E4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2C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2C8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7C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7pt">
    <w:name w:val="Заголовок №1 + 17 pt;Не полужирный"/>
    <w:basedOn w:val="1"/>
    <w:rsid w:val="007C2C82"/>
    <w:rPr>
      <w:b/>
      <w:bCs/>
      <w:spacing w:val="0"/>
      <w:sz w:val="34"/>
      <w:szCs w:val="34"/>
    </w:rPr>
  </w:style>
  <w:style w:type="character" w:customStyle="1" w:styleId="a4">
    <w:name w:val="Основной текст_"/>
    <w:basedOn w:val="a0"/>
    <w:link w:val="3"/>
    <w:rsid w:val="007C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7C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 + Не полужирный;Не курсив"/>
    <w:basedOn w:val="4"/>
    <w:rsid w:val="007C2C82"/>
    <w:rPr>
      <w:b/>
      <w:bCs/>
      <w:i/>
      <w:iCs/>
      <w:spacing w:val="0"/>
      <w:u w:val="single"/>
    </w:rPr>
  </w:style>
  <w:style w:type="character" w:customStyle="1" w:styleId="42">
    <w:name w:val="Основной текст (4) + Не полужирный;Не курсив"/>
    <w:basedOn w:val="4"/>
    <w:rsid w:val="007C2C82"/>
    <w:rPr>
      <w:b/>
      <w:bCs/>
      <w:i/>
      <w:iCs/>
      <w:spacing w:val="0"/>
    </w:rPr>
  </w:style>
  <w:style w:type="character" w:customStyle="1" w:styleId="Constantia135pt">
    <w:name w:val="Основной текст + Constantia;13;5 pt"/>
    <w:basedOn w:val="a4"/>
    <w:rsid w:val="007C2C82"/>
    <w:rPr>
      <w:rFonts w:ascii="Constantia" w:eastAsia="Constantia" w:hAnsi="Constantia" w:cs="Constantia"/>
      <w:spacing w:val="0"/>
      <w:sz w:val="27"/>
      <w:szCs w:val="27"/>
      <w:lang w:val="en-US"/>
    </w:rPr>
  </w:style>
  <w:style w:type="character" w:customStyle="1" w:styleId="11">
    <w:name w:val="Основной текст1"/>
    <w:basedOn w:val="a4"/>
    <w:rsid w:val="007C2C82"/>
    <w:rPr>
      <w:u w:val="single"/>
    </w:rPr>
  </w:style>
  <w:style w:type="character" w:customStyle="1" w:styleId="a5">
    <w:name w:val="Подпись к таблице_"/>
    <w:basedOn w:val="a0"/>
    <w:link w:val="a6"/>
    <w:rsid w:val="007C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7C2C8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TimesNewRoman13pt">
    <w:name w:val="Основной текст (2) + Times New Roman;13 pt"/>
    <w:basedOn w:val="2"/>
    <w:rsid w:val="007C2C82"/>
    <w:rPr>
      <w:rFonts w:ascii="Times New Roman" w:eastAsia="Times New Roman" w:hAnsi="Times New Roman" w:cs="Times New Roman"/>
      <w:spacing w:val="0"/>
      <w:sz w:val="26"/>
      <w:szCs w:val="26"/>
    </w:rPr>
  </w:style>
  <w:style w:type="character" w:customStyle="1" w:styleId="21">
    <w:name w:val="Основной текст2"/>
    <w:basedOn w:val="a4"/>
    <w:rsid w:val="007C2C82"/>
  </w:style>
  <w:style w:type="character" w:customStyle="1" w:styleId="-1pt">
    <w:name w:val="Основной текст + Интервал -1 pt"/>
    <w:basedOn w:val="a4"/>
    <w:rsid w:val="007C2C82"/>
    <w:rPr>
      <w:spacing w:val="-20"/>
    </w:rPr>
  </w:style>
  <w:style w:type="character" w:customStyle="1" w:styleId="30">
    <w:name w:val="Основной текст (3)_"/>
    <w:basedOn w:val="a0"/>
    <w:link w:val="31"/>
    <w:rsid w:val="007C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2"/>
      <w:szCs w:val="42"/>
      <w:lang w:val="en-US"/>
    </w:rPr>
  </w:style>
  <w:style w:type="character" w:customStyle="1" w:styleId="3135pt0pt">
    <w:name w:val="Основной текст (3) + 13;5 pt;Не курсив;Интервал 0 pt"/>
    <w:basedOn w:val="30"/>
    <w:rsid w:val="007C2C82"/>
    <w:rPr>
      <w:i/>
      <w:iCs/>
      <w:spacing w:val="0"/>
      <w:sz w:val="27"/>
      <w:szCs w:val="27"/>
    </w:rPr>
  </w:style>
  <w:style w:type="character" w:customStyle="1" w:styleId="32">
    <w:name w:val="Основной текст (3)"/>
    <w:basedOn w:val="30"/>
    <w:rsid w:val="007C2C82"/>
  </w:style>
  <w:style w:type="paragraph" w:customStyle="1" w:styleId="10">
    <w:name w:val="Заголовок №1"/>
    <w:basedOn w:val="a"/>
    <w:link w:val="1"/>
    <w:rsid w:val="007C2C82"/>
    <w:pPr>
      <w:shd w:val="clear" w:color="auto" w:fill="FFFFFF"/>
      <w:spacing w:after="300" w:line="39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rsid w:val="007C2C82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C2C82"/>
    <w:pPr>
      <w:shd w:val="clear" w:color="auto" w:fill="FFFFFF"/>
      <w:spacing w:before="420" w:after="420" w:line="322" w:lineRule="exact"/>
      <w:ind w:firstLine="44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6">
    <w:name w:val="Подпись к таблице"/>
    <w:basedOn w:val="a"/>
    <w:link w:val="a5"/>
    <w:rsid w:val="007C2C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C2C82"/>
    <w:pPr>
      <w:shd w:val="clear" w:color="auto" w:fill="FFFFFF"/>
      <w:spacing w:line="0" w:lineRule="atLeast"/>
    </w:pPr>
    <w:rPr>
      <w:rFonts w:ascii="Constantia" w:eastAsia="Constantia" w:hAnsi="Constantia" w:cs="Constantia"/>
      <w:sz w:val="27"/>
      <w:szCs w:val="27"/>
      <w:lang w:val="en-US"/>
    </w:rPr>
  </w:style>
  <w:style w:type="paragraph" w:customStyle="1" w:styleId="31">
    <w:name w:val="Основной текст (3)"/>
    <w:basedOn w:val="a"/>
    <w:link w:val="30"/>
    <w:rsid w:val="007C2C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50"/>
      <w:sz w:val="42"/>
      <w:szCs w:val="4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Кнопочка</dc:creator>
  <cp:lastModifiedBy>Кнопочка</cp:lastModifiedBy>
  <cp:revision>1</cp:revision>
  <dcterms:created xsi:type="dcterms:W3CDTF">2011-12-15T19:42:00Z</dcterms:created>
  <dcterms:modified xsi:type="dcterms:W3CDTF">2011-12-15T19:44:00Z</dcterms:modified>
</cp:coreProperties>
</file>