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9" w:rsidRDefault="008E0A49" w:rsidP="00AF4D9F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t xml:space="preserve">Сценарий </w:t>
      </w:r>
      <w:r w:rsidRPr="00AF4D9F">
        <w:t xml:space="preserve">внеклассного </w:t>
      </w:r>
      <w:r>
        <w:t xml:space="preserve"> мероприятия </w:t>
      </w:r>
      <w:r>
        <w:rPr>
          <w:b/>
          <w:bCs/>
        </w:rPr>
        <w:t xml:space="preserve"> «ВОДА – ОСНОВА ЖИЗНИ!»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rPr>
          <w:b/>
          <w:bCs/>
        </w:rPr>
        <w:t>Учитель Кожефова Нурсауле Кусмановна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rPr>
          <w:b/>
          <w:bCs/>
        </w:rPr>
        <w:t>Цель</w:t>
      </w:r>
      <w:r>
        <w:t xml:space="preserve"> : углубить знания учащихся о физических свойствах воды, о её применении, значении воды для животных и растений, развивать интерес учащихся к биологии, химии,  литературе, музыке.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rPr>
          <w:b/>
          <w:bCs/>
        </w:rPr>
        <w:t>Оформление:</w:t>
      </w:r>
      <w:r>
        <w:t xml:space="preserve"> сцена украшена надписью «Вода – основа жизни», в зале плакаты по теме, высказывания учёных и философов о значении воды, музыкальное оформление, слайды с изображением цветов, животных, морских и речных пейзажей,  продуктов питания.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rPr>
          <w:b/>
          <w:bCs/>
        </w:rPr>
        <w:t>Оборудование</w:t>
      </w:r>
      <w:r>
        <w:t xml:space="preserve">: экран, проектор, компьютер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rPr>
          <w:b/>
          <w:bCs/>
        </w:rPr>
        <w:t>Вступительное слово учителя</w:t>
      </w:r>
      <w:r>
        <w:t xml:space="preserve"> : 22 февраля 1993г. Генеральная Ассамблея организации Объединённых наций объявила Всемирным днём защиты воды (водных ресурсов). Цель этого праздника - привлечь внимание всего человечества к проблемам нехватки воды, необходимости сохранения и рационального использования водных ресурсов. К проведению Всемирного дня воды привлекаются правительства разных государств, международные агенства, общественные организации, учреждения образования и культуры. Каждый человек должен сделать всё возможное для сохранения и улучшения качества пресной воды. Увеличения её количества для будущих поколений. Каждый человек должен знать , что вода- это основа жизни! Вот и сегодня мы с вами вместе должны вспомнить об этом дне. 22 марта! А именно о воде - о простом. Но очень необыкновенном и очень нужном для нас веществе!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(звучит лирическая тема А. Петрова из к/ф «Дети понедельника»)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1.Здравствуйте, ребята!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2. Добрый день!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Вед.1 Сегодня мы с вами собрались для того, чтобы поговорить об удивительном веществе на Земле, которое называется – ВОДА!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>Вед.2 .Формула этого вещества- Н</w:t>
      </w:r>
      <w:r w:rsidRPr="0051020C">
        <w:rPr>
          <w:vertAlign w:val="subscript"/>
        </w:rPr>
        <w:t>2</w:t>
      </w:r>
      <w:r>
        <w:t xml:space="preserve">О . Всего лишь два атома водорода и один атом кислорода.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(демонстрация слайда)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Это жидкость , без цвета, без запаха, без вкуса. Замерзает при t = 10 0 C , а кипит при t = 100 0 C . Ни один растительный и животный организм не может существовать без этого вещества! В клетках эмали зубов её 10%, в клетках развивающегося зародыша – 90%, а в теле медузы – 98% от общей массы тела.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Вед.1 Все питательные вещества в растениях движутся с помощью воды от корней к листьям по проводящей системе. Вода придаёт упругость листьям, лепесткам цветков, стеблям трав. Вода в организме постоянно обновляется, в кактусах в течение 28 лет, у черепах – за 1 год, у верблюда – за 3 месяца, у человека – за 1 месяц.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1. А интересно, сможет ли человек прожить без воды?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2. Без воды человек сможет прожить только 3 дня, в то время как без пищи 30-50 дней. Потеря 6-8% от массы тела вызывает тяжёлое состояние, близкое к обмороку, 10-12% - перестаёт биться сердце. В нашем организме всегда поддерживается постоянство внутренней среды. Излишки воды и солей быстро удаляются из организма через почки и кожу. Вода – самое распространенноё вещество на земле: три четверти поверхности планеты покрыто морями, океанами, реками, ледниками. Вода протекает в подземных озёрах, пропитывая водоносные слои пород. Общее содержание воды на Земле составляет примерно 1500 млн.куб.км. </w:t>
      </w:r>
    </w:p>
    <w:p w:rsidR="008E0A49" w:rsidRPr="000046F6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Ведущий1. На нашей планете нет ни одного естественного предмета, тела, пылинки, которые были бы лишены воды. Всё живое и неживое содержит воду. Наша твёрдая и жидкая пища – овощи, мясо, рыба, крупа, молоко – всё содержит воду! О воде можно говорить очень долго. Звуками морского прибоя восхищаются композиторы и создают прекрасные музыкальные творения, о ней сочиняли и сочиняют стихотворения известные поэты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СТИХОТВОРЕНИЕ О ВОДЕ.(А.А.Фет)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 кружево будто одеты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Деревья, кусты, провода.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,кажется сказкою это,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А, в сущности, только вода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Безбрежная ширь океана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тихая заводь пруда,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Каскад водопада и брызги фонтана,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А всё это - только вода.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Высокие гребни вздымая,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Бушует морская вода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топит, как будто играя,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Большие морские суда.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Как пухом зимой одевает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Снег белый родные поля.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Но время придёт всё растает,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будет простая вода.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Танец «Синий иней»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2. Мы имеем полное право говорить, где нет воды, там нет и жизни. Нам не найти такой отрасли хозяйства, которая могла бы обойтись без воды или подыскать ей полноценный заменитель. Без неё невозможна работа промышленных производств, транспорта, строительства.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1. Очень много пресной воды расходуется на различные нужды: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На выплавку 1т чугуна требуется 300л куб. воды,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Для выращивания 1т пшеницы - 1500 куб.л.,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1т риса - 4000 куб.л.,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1т хлопка - 10 000 куб.л.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2. Но самое главное! В настоящее время ВОДЕ грозит опасность от человечества. В некоторых странах уже испытывают нехватку хорошей пресной воды. Так Германия покупает чистую воду в Швеции, а голландцы – в Норвегии. Эту воду разливают в бутылки и продают как питьевую воду населению – свою пить опасно!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Ведущий 1. Раньше казалось, что в огромном количестве воды Мирового океана все отходы хозяйственной деятельности человека должны легко раствориться. Однако, это не так. Происходит катастрофическое загрязнение воды нефтью и нефтепродуктами, пестицидами, ртутью, радиоактивными веществами. </w:t>
      </w:r>
    </w:p>
    <w:p w:rsidR="008E0A49" w:rsidRDefault="008E0A49" w:rsidP="00AF4D9F">
      <w:pPr>
        <w:jc w:val="center"/>
      </w:pPr>
      <w:r>
        <w:t xml:space="preserve">Ведущий 2. В нашей школе на уроках химии, биологии, географии мы изучаем необыкновенные свойства воды и нам не раз говорили о том, что нужно взрослым на хим. производствах использовать безотходные технологии, превращать отходы в полезные ресурсы, бережно и экономно использовать воду, не загрязнять природные источники. Вот что нам расскажут ребята из 9 класса, которые посещают занятия предпрофильного курса «Пластмассовый век». </w:t>
      </w:r>
    </w:p>
    <w:p w:rsidR="008E0A49" w:rsidRDefault="008E0A49" w:rsidP="00AF4D9F">
      <w:pPr>
        <w:jc w:val="center"/>
      </w:pPr>
      <w:r>
        <w:t>Некоторые эксперименты с водой.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9кл. В нашей области тоже есть естественные водоёмы – это река Волга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>Песня  «Волга.Волга».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Для приготовления пищи и питья, хозяйственных нужд мы используем артезианскую воду, которую черпаем с глубины 25 метров с помощью насосов. Нам жителям станицы, очень повезло, что мы живём в этой местности и пьём чистую воду. Мы, учащиеся 9 класса, посещая занятия предпрофильного курса «Пластмассовый век» провели анализ этой воды с помощью работников СЭС. Питьевая вода соответствует всем доступным химическим показателям: среда воды слабощелочная, мутность и интенсивность запаха отсутствует. Только в некоторых местах эта вода протекает по старым водопроводным трубам и можно наблюдать оседание ржавчины на стенках посуды в виде осадка. Но сотрудники СЭС регулярно проводят хлорирование воды и исследования на химические вещества. От нас теперь только требуется рационально использовать пресную воду!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Стихотворение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 «Лесной ручей» </w:t>
      </w:r>
    </w:p>
    <w:p w:rsidR="008E0A49" w:rsidRDefault="008E0A49" w:rsidP="00AF4D9F">
      <w:pPr>
        <w:pStyle w:val="NormalWeb"/>
        <w:spacing w:before="0" w:beforeAutospacing="0" w:after="0" w:afterAutospacing="0"/>
        <w:sectPr w:rsidR="008E0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Иду я раннею весной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По звонкому ручью.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Дышу смолистою сосной,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Природе гимн пою.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Бежит ручей и серебрится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На солнце рыбьей чешуёй.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Такое даже не приснится: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Насквозь он светится зарёй!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Лесной ручей журчит, «смеётся».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Есть сила в этом ручейку.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 большой воде игриво вьётся –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Течёт напористо к реке.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день, и ночь журчит, сливаясь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Из многих ручейков один.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Законам жизни подчиняясь,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Природе – счастья палладин.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Так жить бы нам, как лес, ручьи и травы!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Щедро и мудро, без дурацких драм,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Чтоб жизнь шумела чистою дубравой,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Чтоб расцветать сиренью по утрам.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Жить, радоваться милому светилу,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Природу и свободу воспевать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И, как лесной ручей, неукротимо,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Всегда заветной цели достигать. </w:t>
      </w:r>
    </w:p>
    <w:p w:rsidR="008E0A49" w:rsidRDefault="008E0A49" w:rsidP="00AF4D9F">
      <w:pPr>
        <w:pStyle w:val="NormalWeb"/>
        <w:spacing w:before="0" w:beforeAutospacing="0" w:after="0" w:afterAutospacing="0"/>
        <w:sectPr w:rsidR="008E0A49" w:rsidSect="00AF4D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Песенка «Зонтики» (сопровождается танцем с зонтиками) </w:t>
      </w:r>
    </w:p>
    <w:p w:rsidR="008E0A49" w:rsidRDefault="008E0A49" w:rsidP="00AF4D9F">
      <w:pPr>
        <w:pStyle w:val="NormalWeb"/>
        <w:spacing w:before="0" w:beforeAutospacing="0" w:after="0" w:afterAutospacing="0"/>
        <w:sectPr w:rsidR="008E0A49" w:rsidSect="00AF4D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1.В одном столичном магазине             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Стояли зонтики в витрине.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Их было пять – 2 раза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Им надоело там стоять.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Им надоело круглый год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Молчать,  воды набравши в рот.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Но как-то раз весенним днём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Ударил гром -2 раза.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заспешил по мостовой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Весёлый топот дождевой.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2.Зонты вскочили на окно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«Мы ждём дождей давным-давно!»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Один увидел, что с моста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Спешит старушка без зонта.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Другой ,от ветра трепеща,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Прикрыл девчонку без плаща.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третьего унёс с собой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Прохожий в куртке голубой.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Четвёртый припустил бегом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За симпатичным пареньком.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А пятый крикнул мне: «Привет!»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поскакал за мною вслед.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3. И снова в том же магазине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Стоят все зонтики в витрине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Их было пять , их было пять.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Им надоело там стоять.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Там ,молча выстроившись в ряд,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Пять грустных зонтиков стоят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ждут дождей, и ждут дождей, </w:t>
      </w:r>
    </w:p>
    <w:p w:rsidR="008E0A49" w:rsidRDefault="008E0A49" w:rsidP="00AF4D9F">
      <w:pPr>
        <w:pStyle w:val="NormalWeb"/>
        <w:spacing w:before="0" w:beforeAutospacing="0" w:after="0" w:afterAutospacing="0"/>
        <w:sectPr w:rsidR="008E0A49" w:rsidSect="00AF4D9F">
          <w:type w:val="continuous"/>
          <w:pgSz w:w="11906" w:h="16838"/>
          <w:pgMar w:top="1134" w:right="850" w:bottom="1134" w:left="1701" w:header="708" w:footer="708" w:gutter="0"/>
          <w:cols w:space="420"/>
          <w:docGrid w:linePitch="360"/>
        </w:sectPr>
      </w:pPr>
      <w:r>
        <w:t xml:space="preserve">Чтобы укрыть от них людей. </w:t>
      </w:r>
    </w:p>
    <w:p w:rsidR="008E0A49" w:rsidRDefault="008E0A49" w:rsidP="00AF4D9F">
      <w:pPr>
        <w:pStyle w:val="NormalWeb"/>
        <w:spacing w:before="0" w:beforeAutospacing="0" w:after="0" w:afterAutospacing="0"/>
        <w:sectPr w:rsidR="008E0A49" w:rsidSect="00AF4D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C ЛОВО О РОДНИКЕ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Очень часто моя бабушка рассказывала о почитании воды в старое время. Во всех этих рассказах соблюдается народная традиция, где воедино сливаются остатки языческих верований с нравственным поведением человека. Древние славяне считали, что родник – это особое место, где незримый чудодейственный поток соединяет землю и небо; отсюда, из глубины матушки-земли, выходят на поверхность непреодолимая сила и красота её живительной влаги; даже воду из родников в народе называют необычно – живая вода!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История возникновения наших родников разная. В нашей станице существует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Родник – это не только памятник природы, но и высота духа, к которому мы должны приближаться и с ним расти.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Стихотворение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РОДНИК И.А.Бунин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 глуши лесной, в глуши зелёной,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Всегда тенистой и сырой,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 крутом овраге под горой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Бьёт из камней родник студёный: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Кипит, играет и спешит,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Крутясь хрустальными клубами,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под ветвистыми дубами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Стеклом расплавленным бежит.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А небеса и лес нагорный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Глядят, задумавшись в тиши,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как в светлой влаге голыши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Дрожат мозаикой узорной. 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Песня «Живи родник, живи». Живи родник.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Сл. В Дюкова.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Муз. В Добрынина. </w:t>
      </w:r>
    </w:p>
    <w:p w:rsidR="008E0A49" w:rsidRDefault="008E0A49" w:rsidP="00AF4D9F">
      <w:pPr>
        <w:pStyle w:val="NormalWeb"/>
        <w:spacing w:before="0" w:beforeAutospacing="0" w:after="0" w:afterAutospacing="0"/>
        <w:sectPr w:rsidR="008E0A49" w:rsidSect="00AF4D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1.Поёт день и ночь в сторонке родной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Заветный родник лесной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И нет холодней, и нету вкусней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Воды во Вселенной всей.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Я помню в жаркий день июля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Земля, ручьём звеня.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Как будто ковш мне протянула,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Чтоб напоить меня.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Припев: Живи, родник, живи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Родник моей любви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Любви к земле одной,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К земле навек родной.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2.Вода родника – живая вода!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Она как любовь чиста.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Пусть струйка тонка и чиста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 неё началась река.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А мне всегда родник бессонный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Слышен в любой дали.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Словно звучит с глубин бездонных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Голос родной земли. </w:t>
      </w:r>
    </w:p>
    <w:p w:rsidR="008E0A49" w:rsidRDefault="008E0A49" w:rsidP="00AF4D9F">
      <w:pPr>
        <w:pStyle w:val="NormalWeb"/>
        <w:spacing w:before="0" w:beforeAutospacing="0" w:after="0" w:afterAutospacing="0"/>
      </w:pPr>
      <w:r>
        <w:t>Припев: тот же 2 раза.</w:t>
      </w: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  <w:sectPr w:rsidR="008E0A49" w:rsidSect="00AF4D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A49" w:rsidRDefault="008E0A49" w:rsidP="00AF4D9F">
      <w:pPr>
        <w:pStyle w:val="NormalWeb"/>
        <w:spacing w:before="0" w:beforeAutospacing="0" w:after="0" w:afterAutospacing="0"/>
      </w:pPr>
    </w:p>
    <w:p w:rsidR="008E0A49" w:rsidRDefault="008E0A49" w:rsidP="00AF4D9F">
      <w:pPr>
        <w:pStyle w:val="NormalWeb"/>
        <w:spacing w:before="0" w:beforeAutospacing="0" w:after="0" w:afterAutospacing="0"/>
      </w:pPr>
      <w:r>
        <w:t xml:space="preserve">В конце выходят все участники вечера и вместе говорят слова: «Берегите воду! Вода – основа жизни!», повторяют припев песни. </w:t>
      </w:r>
    </w:p>
    <w:p w:rsidR="008E0A49" w:rsidRDefault="008E0A49" w:rsidP="00AF4D9F"/>
    <w:sectPr w:rsidR="008E0A49" w:rsidSect="00AF4D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0E"/>
    <w:rsid w:val="000046F6"/>
    <w:rsid w:val="0007398C"/>
    <w:rsid w:val="001C18E6"/>
    <w:rsid w:val="001E78E2"/>
    <w:rsid w:val="003A0D55"/>
    <w:rsid w:val="0051020C"/>
    <w:rsid w:val="00570016"/>
    <w:rsid w:val="006D5B0E"/>
    <w:rsid w:val="008E0A49"/>
    <w:rsid w:val="009479F0"/>
    <w:rsid w:val="00AF4D9F"/>
    <w:rsid w:val="00D40F52"/>
    <w:rsid w:val="00E8615E"/>
    <w:rsid w:val="00ED49CA"/>
    <w:rsid w:val="00F12167"/>
    <w:rsid w:val="00FB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52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D5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6D5B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1466</Words>
  <Characters>8362</Characters>
  <Application>Microsoft Office Outlook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 внеклассного  мероприятия  "Вода – основа жизни" </dc:title>
  <dc:subject/>
  <dc:creator>User</dc:creator>
  <cp:keywords/>
  <dc:description/>
  <cp:lastModifiedBy>user</cp:lastModifiedBy>
  <cp:revision>4</cp:revision>
  <dcterms:created xsi:type="dcterms:W3CDTF">2010-08-17T10:55:00Z</dcterms:created>
  <dcterms:modified xsi:type="dcterms:W3CDTF">2012-03-08T10:09:00Z</dcterms:modified>
</cp:coreProperties>
</file>