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D8" w:rsidRPr="0042278B" w:rsidRDefault="009125D8" w:rsidP="0042278B">
      <w:pPr>
        <w:spacing w:after="0" w:line="240" w:lineRule="auto"/>
        <w:jc w:val="right"/>
        <w:rPr>
          <w:rFonts w:ascii="Times New Roman" w:eastAsia="Times New Roman" w:hAnsi="Times New Roman" w:cs="Times New Roman"/>
          <w:bCs/>
          <w:color w:val="000000"/>
          <w:sz w:val="28"/>
          <w:szCs w:val="28"/>
          <w:lang w:eastAsia="ru-RU"/>
        </w:rPr>
      </w:pPr>
      <w:proofErr w:type="spellStart"/>
      <w:r w:rsidRPr="0042278B">
        <w:rPr>
          <w:rFonts w:ascii="Times New Roman" w:eastAsia="Times New Roman" w:hAnsi="Times New Roman" w:cs="Times New Roman"/>
          <w:bCs/>
          <w:color w:val="000000"/>
          <w:sz w:val="28"/>
          <w:szCs w:val="28"/>
          <w:lang w:eastAsia="ru-RU"/>
        </w:rPr>
        <w:t>Мамчур</w:t>
      </w:r>
      <w:proofErr w:type="spellEnd"/>
      <w:r w:rsidRPr="0042278B">
        <w:rPr>
          <w:rFonts w:ascii="Times New Roman" w:eastAsia="Times New Roman" w:hAnsi="Times New Roman" w:cs="Times New Roman"/>
          <w:bCs/>
          <w:color w:val="000000"/>
          <w:sz w:val="28"/>
          <w:szCs w:val="28"/>
          <w:lang w:eastAsia="ru-RU"/>
        </w:rPr>
        <w:t xml:space="preserve"> Наталья </w:t>
      </w:r>
      <w:proofErr w:type="spellStart"/>
      <w:r w:rsidRPr="0042278B">
        <w:rPr>
          <w:rFonts w:ascii="Times New Roman" w:eastAsia="Times New Roman" w:hAnsi="Times New Roman" w:cs="Times New Roman"/>
          <w:bCs/>
          <w:color w:val="000000"/>
          <w:sz w:val="28"/>
          <w:szCs w:val="28"/>
          <w:lang w:eastAsia="ru-RU"/>
        </w:rPr>
        <w:t>Евстафьевна</w:t>
      </w:r>
      <w:proofErr w:type="spellEnd"/>
      <w:r w:rsidR="00FA7222" w:rsidRPr="0042278B">
        <w:rPr>
          <w:rFonts w:ascii="Times New Roman" w:eastAsia="Times New Roman" w:hAnsi="Times New Roman" w:cs="Times New Roman"/>
          <w:bCs/>
          <w:color w:val="000000"/>
          <w:sz w:val="28"/>
          <w:szCs w:val="28"/>
          <w:lang w:eastAsia="ru-RU"/>
        </w:rPr>
        <w:t>,</w:t>
      </w:r>
    </w:p>
    <w:p w:rsidR="009125D8" w:rsidRPr="0042278B" w:rsidRDefault="00FA7222" w:rsidP="0042278B">
      <w:pPr>
        <w:spacing w:after="0" w:line="240" w:lineRule="auto"/>
        <w:jc w:val="right"/>
        <w:rPr>
          <w:rFonts w:ascii="Times New Roman" w:eastAsia="Times New Roman" w:hAnsi="Times New Roman" w:cs="Times New Roman"/>
          <w:bCs/>
          <w:color w:val="000000"/>
          <w:sz w:val="28"/>
          <w:szCs w:val="28"/>
          <w:lang w:eastAsia="ru-RU"/>
        </w:rPr>
      </w:pPr>
      <w:r w:rsidRPr="0042278B">
        <w:rPr>
          <w:rFonts w:ascii="Times New Roman" w:eastAsia="Times New Roman" w:hAnsi="Times New Roman" w:cs="Times New Roman"/>
          <w:bCs/>
          <w:color w:val="000000"/>
          <w:sz w:val="28"/>
          <w:szCs w:val="28"/>
          <w:lang w:eastAsia="ru-RU"/>
        </w:rPr>
        <w:t>у</w:t>
      </w:r>
      <w:r w:rsidR="009125D8" w:rsidRPr="0042278B">
        <w:rPr>
          <w:rFonts w:ascii="Times New Roman" w:eastAsia="Times New Roman" w:hAnsi="Times New Roman" w:cs="Times New Roman"/>
          <w:bCs/>
          <w:color w:val="000000"/>
          <w:sz w:val="28"/>
          <w:szCs w:val="28"/>
          <w:lang w:eastAsia="ru-RU"/>
        </w:rPr>
        <w:t>читель немецкого и английског</w:t>
      </w:r>
      <w:r w:rsidR="0042278B" w:rsidRPr="0042278B">
        <w:rPr>
          <w:rFonts w:ascii="Times New Roman" w:eastAsia="Times New Roman" w:hAnsi="Times New Roman" w:cs="Times New Roman"/>
          <w:bCs/>
          <w:color w:val="000000"/>
          <w:sz w:val="28"/>
          <w:szCs w:val="28"/>
          <w:lang w:eastAsia="ru-RU"/>
        </w:rPr>
        <w:t>о</w:t>
      </w:r>
      <w:r w:rsidR="009125D8" w:rsidRPr="0042278B">
        <w:rPr>
          <w:rFonts w:ascii="Times New Roman" w:eastAsia="Times New Roman" w:hAnsi="Times New Roman" w:cs="Times New Roman"/>
          <w:bCs/>
          <w:color w:val="000000"/>
          <w:sz w:val="28"/>
          <w:szCs w:val="28"/>
          <w:lang w:eastAsia="ru-RU"/>
        </w:rPr>
        <w:t xml:space="preserve"> языков</w:t>
      </w:r>
      <w:r w:rsidR="0042278B" w:rsidRPr="0042278B">
        <w:rPr>
          <w:rFonts w:ascii="Times New Roman" w:eastAsia="Times New Roman" w:hAnsi="Times New Roman" w:cs="Times New Roman"/>
          <w:bCs/>
          <w:color w:val="000000"/>
          <w:sz w:val="28"/>
          <w:szCs w:val="28"/>
          <w:lang w:eastAsia="ru-RU"/>
        </w:rPr>
        <w:t>,</w:t>
      </w:r>
    </w:p>
    <w:p w:rsidR="0042278B" w:rsidRPr="0042278B" w:rsidRDefault="0042278B" w:rsidP="0042278B">
      <w:pPr>
        <w:spacing w:after="0" w:line="240" w:lineRule="auto"/>
        <w:jc w:val="right"/>
        <w:rPr>
          <w:rFonts w:ascii="Times New Roman" w:eastAsia="Times New Roman" w:hAnsi="Times New Roman" w:cs="Times New Roman"/>
          <w:bCs/>
          <w:color w:val="000000"/>
          <w:sz w:val="28"/>
          <w:szCs w:val="28"/>
          <w:lang w:eastAsia="ru-RU"/>
        </w:rPr>
      </w:pPr>
      <w:r w:rsidRPr="0042278B">
        <w:rPr>
          <w:rFonts w:ascii="Times New Roman" w:eastAsia="Times New Roman" w:hAnsi="Times New Roman" w:cs="Times New Roman"/>
          <w:bCs/>
          <w:color w:val="000000"/>
          <w:sz w:val="28"/>
          <w:szCs w:val="28"/>
          <w:lang w:eastAsia="ru-RU"/>
        </w:rPr>
        <w:t>М</w:t>
      </w:r>
      <w:r w:rsidR="003F3476">
        <w:rPr>
          <w:rFonts w:ascii="Times New Roman" w:eastAsia="Times New Roman" w:hAnsi="Times New Roman" w:cs="Times New Roman"/>
          <w:bCs/>
          <w:color w:val="000000"/>
          <w:sz w:val="28"/>
          <w:szCs w:val="28"/>
          <w:lang w:eastAsia="ru-RU"/>
        </w:rPr>
        <w:t>АОУ</w:t>
      </w:r>
      <w:r w:rsidRPr="0042278B">
        <w:rPr>
          <w:rFonts w:ascii="Times New Roman" w:eastAsia="Times New Roman" w:hAnsi="Times New Roman" w:cs="Times New Roman"/>
          <w:bCs/>
          <w:color w:val="000000"/>
          <w:sz w:val="28"/>
          <w:szCs w:val="28"/>
          <w:lang w:eastAsia="ru-RU"/>
        </w:rPr>
        <w:t xml:space="preserve"> « Средняя общеобразовательная школа №7»</w:t>
      </w:r>
    </w:p>
    <w:p w:rsidR="0042278B" w:rsidRPr="003F3476" w:rsidRDefault="003F3476" w:rsidP="003F3476">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w:t>
      </w:r>
      <w:proofErr w:type="gramStart"/>
      <w:r w:rsidRPr="003F3476">
        <w:rPr>
          <w:rFonts w:ascii="Times New Roman" w:eastAsia="Times New Roman" w:hAnsi="Times New Roman" w:cs="Times New Roman"/>
          <w:bCs/>
          <w:color w:val="000000"/>
          <w:sz w:val="28"/>
          <w:szCs w:val="28"/>
          <w:lang w:eastAsia="ru-RU"/>
        </w:rPr>
        <w:t>.С</w:t>
      </w:r>
      <w:proofErr w:type="gramEnd"/>
      <w:r w:rsidRPr="003F3476">
        <w:rPr>
          <w:rFonts w:ascii="Times New Roman" w:eastAsia="Times New Roman" w:hAnsi="Times New Roman" w:cs="Times New Roman"/>
          <w:bCs/>
          <w:color w:val="000000"/>
          <w:sz w:val="28"/>
          <w:szCs w:val="28"/>
          <w:lang w:eastAsia="ru-RU"/>
        </w:rPr>
        <w:t>оликамска Пермского края.</w:t>
      </w:r>
    </w:p>
    <w:p w:rsidR="003F3476" w:rsidRDefault="003F3476" w:rsidP="009F7252">
      <w:pPr>
        <w:spacing w:after="0" w:line="240" w:lineRule="auto"/>
        <w:jc w:val="center"/>
        <w:rPr>
          <w:rFonts w:ascii="Times New Roman" w:eastAsia="Times New Roman" w:hAnsi="Times New Roman" w:cs="Times New Roman"/>
          <w:b/>
          <w:bCs/>
          <w:color w:val="000000"/>
          <w:sz w:val="28"/>
          <w:szCs w:val="28"/>
          <w:lang w:eastAsia="ru-RU"/>
        </w:rPr>
      </w:pPr>
    </w:p>
    <w:p w:rsidR="0042278B" w:rsidRDefault="00AA77CD" w:rsidP="009F725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Приёмы обучения чтению на иностранном языке в рамках современного </w:t>
      </w:r>
    </w:p>
    <w:p w:rsidR="009F7252" w:rsidRDefault="00AA77CD" w:rsidP="009F725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урока.</w:t>
      </w:r>
    </w:p>
    <w:p w:rsidR="009F7252" w:rsidRDefault="0042278B" w:rsidP="00972007">
      <w:pPr>
        <w:spacing w:after="0" w:line="240" w:lineRule="auto"/>
        <w:ind w:left="5387" w:right="141" w:firstLine="42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7252">
        <w:rPr>
          <w:rFonts w:ascii="Times New Roman" w:eastAsia="Times New Roman" w:hAnsi="Times New Roman" w:cs="Times New Roman"/>
          <w:color w:val="000000"/>
          <w:sz w:val="28"/>
          <w:szCs w:val="28"/>
          <w:lang w:eastAsia="ru-RU"/>
        </w:rPr>
        <w:t xml:space="preserve"> </w:t>
      </w:r>
      <w:r w:rsidR="002B2FD2" w:rsidRPr="002B2FD2">
        <w:rPr>
          <w:rFonts w:ascii="Times New Roman" w:eastAsia="Times New Roman" w:hAnsi="Times New Roman" w:cs="Times New Roman"/>
          <w:color w:val="000000"/>
          <w:sz w:val="28"/>
          <w:szCs w:val="28"/>
          <w:lang w:eastAsia="ru-RU"/>
        </w:rPr>
        <w:t>«Чтение</w:t>
      </w:r>
      <w:r w:rsidR="009F7252">
        <w:rPr>
          <w:rFonts w:ascii="Times New Roman" w:eastAsia="Times New Roman" w:hAnsi="Times New Roman" w:cs="Times New Roman"/>
          <w:color w:val="000000"/>
          <w:sz w:val="28"/>
          <w:szCs w:val="28"/>
          <w:lang w:eastAsia="ru-RU"/>
        </w:rPr>
        <w:t xml:space="preserve"> </w:t>
      </w:r>
      <w:r w:rsidR="002B2FD2" w:rsidRPr="002B2FD2">
        <w:rPr>
          <w:rFonts w:ascii="Times New Roman" w:eastAsia="Times New Roman" w:hAnsi="Times New Roman" w:cs="Times New Roman"/>
          <w:color w:val="000000"/>
          <w:sz w:val="28"/>
          <w:szCs w:val="28"/>
          <w:lang w:eastAsia="ru-RU"/>
        </w:rPr>
        <w:t>- это один</w:t>
      </w:r>
      <w:r>
        <w:rPr>
          <w:rFonts w:ascii="Times New Roman" w:eastAsia="Times New Roman" w:hAnsi="Times New Roman" w:cs="Times New Roman"/>
          <w:color w:val="000000"/>
          <w:sz w:val="28"/>
          <w:szCs w:val="28"/>
          <w:lang w:eastAsia="ru-RU"/>
        </w:rPr>
        <w:t xml:space="preserve">  из </w:t>
      </w:r>
      <w:r w:rsidR="002B2FD2" w:rsidRPr="002B2FD2">
        <w:rPr>
          <w:rFonts w:ascii="Times New Roman" w:eastAsia="Times New Roman" w:hAnsi="Times New Roman" w:cs="Times New Roman"/>
          <w:color w:val="000000"/>
          <w:sz w:val="28"/>
          <w:szCs w:val="28"/>
          <w:lang w:eastAsia="ru-RU"/>
        </w:rPr>
        <w:t>истоков мышления</w:t>
      </w:r>
    </w:p>
    <w:p w:rsidR="002B2FD2" w:rsidRPr="002B2FD2" w:rsidRDefault="002B2FD2" w:rsidP="00972007">
      <w:pPr>
        <w:spacing w:after="0" w:line="240" w:lineRule="auto"/>
        <w:ind w:left="5387" w:right="141" w:firstLine="425"/>
        <w:jc w:val="right"/>
        <w:rPr>
          <w:rFonts w:ascii="Times New Roman" w:eastAsia="Times New Roman" w:hAnsi="Times New Roman" w:cs="Times New Roman"/>
          <w:color w:val="000000"/>
          <w:sz w:val="28"/>
          <w:szCs w:val="28"/>
          <w:lang w:eastAsia="ru-RU"/>
        </w:rPr>
      </w:pPr>
      <w:r w:rsidRPr="002B2FD2">
        <w:rPr>
          <w:rFonts w:ascii="Times New Roman" w:eastAsia="Times New Roman" w:hAnsi="Times New Roman" w:cs="Times New Roman"/>
          <w:color w:val="000000"/>
          <w:sz w:val="28"/>
          <w:szCs w:val="28"/>
          <w:lang w:eastAsia="ru-RU"/>
        </w:rPr>
        <w:t>и умственного развития»</w:t>
      </w:r>
    </w:p>
    <w:p w:rsidR="002B2FD2" w:rsidRPr="002B2FD2" w:rsidRDefault="002B2FD2" w:rsidP="00972007">
      <w:pPr>
        <w:spacing w:after="0" w:line="240" w:lineRule="auto"/>
        <w:ind w:left="5387" w:right="141" w:firstLine="425"/>
        <w:jc w:val="right"/>
        <w:rPr>
          <w:rFonts w:ascii="Times New Roman" w:eastAsia="Times New Roman" w:hAnsi="Times New Roman" w:cs="Times New Roman"/>
          <w:color w:val="000000"/>
          <w:sz w:val="28"/>
          <w:szCs w:val="28"/>
          <w:lang w:eastAsia="ru-RU"/>
        </w:rPr>
      </w:pPr>
      <w:r w:rsidRPr="002B2FD2">
        <w:rPr>
          <w:rFonts w:ascii="Times New Roman" w:eastAsia="Times New Roman" w:hAnsi="Times New Roman" w:cs="Times New Roman"/>
          <w:color w:val="000000"/>
          <w:sz w:val="28"/>
          <w:szCs w:val="28"/>
          <w:lang w:eastAsia="ru-RU"/>
        </w:rPr>
        <w:t>(В.А. Сухомлинский)</w:t>
      </w:r>
    </w:p>
    <w:p w:rsidR="007378E3" w:rsidRDefault="00CC4490" w:rsidP="003F3476">
      <w:pPr>
        <w:spacing w:after="0" w:line="360" w:lineRule="auto"/>
        <w:ind w:left="-567" w:right="142" w:firstLine="567"/>
        <w:jc w:val="both"/>
        <w:rPr>
          <w:rFonts w:ascii="Times New Roman" w:eastAsia="Times New Roman" w:hAnsi="Times New Roman" w:cs="Times New Roman"/>
          <w:color w:val="000000"/>
          <w:sz w:val="28"/>
          <w:szCs w:val="28"/>
          <w:shd w:val="clear" w:color="auto" w:fill="FFFFFF"/>
          <w:lang w:eastAsia="ru-RU"/>
        </w:rPr>
      </w:pPr>
      <w:r w:rsidRPr="002B2FD2">
        <w:rPr>
          <w:rFonts w:ascii="Times New Roman" w:eastAsia="Times New Roman" w:hAnsi="Times New Roman" w:cs="Times New Roman"/>
          <w:color w:val="000000"/>
          <w:sz w:val="28"/>
          <w:szCs w:val="28"/>
          <w:lang w:eastAsia="ru-RU"/>
        </w:rPr>
        <w:br/>
      </w:r>
      <w:r w:rsidR="009E4601">
        <w:rPr>
          <w:rFonts w:ascii="Times New Roman" w:eastAsia="Times New Roman" w:hAnsi="Times New Roman" w:cs="Times New Roman"/>
          <w:color w:val="000000"/>
          <w:sz w:val="28"/>
          <w:szCs w:val="28"/>
          <w:shd w:val="clear" w:color="auto" w:fill="FFFFFF"/>
          <w:lang w:eastAsia="ru-RU"/>
        </w:rPr>
        <w:t xml:space="preserve">   </w:t>
      </w:r>
      <w:r w:rsidR="009F7252">
        <w:rPr>
          <w:rFonts w:ascii="Times New Roman" w:eastAsia="Times New Roman" w:hAnsi="Times New Roman" w:cs="Times New Roman"/>
          <w:color w:val="000000"/>
          <w:sz w:val="28"/>
          <w:szCs w:val="28"/>
          <w:shd w:val="clear" w:color="auto" w:fill="FFFFFF"/>
          <w:lang w:eastAsia="ru-RU"/>
        </w:rPr>
        <w:t xml:space="preserve">    </w:t>
      </w:r>
      <w:r w:rsidR="00676401">
        <w:rPr>
          <w:rFonts w:ascii="Times New Roman" w:eastAsia="Times New Roman" w:hAnsi="Times New Roman" w:cs="Times New Roman"/>
          <w:color w:val="000000"/>
          <w:sz w:val="28"/>
          <w:szCs w:val="28"/>
          <w:shd w:val="clear" w:color="auto" w:fill="FFFFFF"/>
          <w:lang w:eastAsia="ru-RU"/>
        </w:rPr>
        <w:t xml:space="preserve"> </w:t>
      </w:r>
      <w:r w:rsidRPr="002B2FD2">
        <w:rPr>
          <w:rFonts w:ascii="Times New Roman" w:eastAsia="Times New Roman" w:hAnsi="Times New Roman" w:cs="Times New Roman"/>
          <w:color w:val="000000"/>
          <w:sz w:val="28"/>
          <w:szCs w:val="28"/>
          <w:shd w:val="clear" w:color="auto" w:fill="FFFFFF"/>
          <w:lang w:eastAsia="ru-RU"/>
        </w:rPr>
        <w:t>Чтение на иностранном языке как вид речевой деятельности является самым необходимым для большинства людей.</w:t>
      </w:r>
      <w:r w:rsidR="00643111">
        <w:rPr>
          <w:rFonts w:ascii="Times New Roman" w:eastAsia="Times New Roman" w:hAnsi="Times New Roman" w:cs="Times New Roman"/>
          <w:color w:val="000000"/>
          <w:sz w:val="28"/>
          <w:szCs w:val="28"/>
          <w:shd w:val="clear" w:color="auto" w:fill="FFFFFF"/>
          <w:lang w:eastAsia="ru-RU"/>
        </w:rPr>
        <w:t xml:space="preserve"> В условиях введения новых стратегий </w:t>
      </w:r>
      <w:r w:rsidR="002968C1">
        <w:rPr>
          <w:rFonts w:ascii="Times New Roman" w:eastAsia="Times New Roman" w:hAnsi="Times New Roman" w:cs="Times New Roman"/>
          <w:color w:val="000000"/>
          <w:sz w:val="28"/>
          <w:szCs w:val="28"/>
          <w:shd w:val="clear" w:color="auto" w:fill="FFFFFF"/>
          <w:lang w:eastAsia="ru-RU"/>
        </w:rPr>
        <w:t xml:space="preserve"> в образовании, </w:t>
      </w:r>
      <w:r w:rsidR="00F3166A">
        <w:rPr>
          <w:rFonts w:ascii="Times New Roman" w:eastAsia="Times New Roman" w:hAnsi="Times New Roman" w:cs="Times New Roman"/>
          <w:color w:val="000000"/>
          <w:sz w:val="28"/>
          <w:szCs w:val="28"/>
          <w:shd w:val="clear" w:color="auto" w:fill="FFFFFF"/>
          <w:lang w:eastAsia="ru-RU"/>
        </w:rPr>
        <w:t>чтение становится неот</w:t>
      </w:r>
      <w:r w:rsidR="008B3A20">
        <w:rPr>
          <w:rFonts w:ascii="Times New Roman" w:eastAsia="Times New Roman" w:hAnsi="Times New Roman" w:cs="Times New Roman"/>
          <w:color w:val="000000"/>
          <w:sz w:val="28"/>
          <w:szCs w:val="28"/>
          <w:shd w:val="clear" w:color="auto" w:fill="FFFFFF"/>
          <w:lang w:eastAsia="ru-RU"/>
        </w:rPr>
        <w:t>ъемлемым</w:t>
      </w:r>
      <w:r w:rsidR="002968C1">
        <w:rPr>
          <w:rFonts w:ascii="Times New Roman" w:eastAsia="Times New Roman" w:hAnsi="Times New Roman" w:cs="Times New Roman"/>
          <w:color w:val="000000"/>
          <w:sz w:val="28"/>
          <w:szCs w:val="28"/>
          <w:shd w:val="clear" w:color="auto" w:fill="FFFFFF"/>
          <w:lang w:eastAsia="ru-RU"/>
        </w:rPr>
        <w:t xml:space="preserve"> аспектом процесса</w:t>
      </w:r>
      <w:r w:rsidRPr="002B2FD2">
        <w:rPr>
          <w:rFonts w:ascii="Times New Roman" w:eastAsia="Times New Roman" w:hAnsi="Times New Roman" w:cs="Times New Roman"/>
          <w:color w:val="000000"/>
          <w:sz w:val="28"/>
          <w:szCs w:val="28"/>
          <w:shd w:val="clear" w:color="auto" w:fill="FFFFFF"/>
          <w:lang w:eastAsia="ru-RU"/>
        </w:rPr>
        <w:t xml:space="preserve"> </w:t>
      </w:r>
      <w:r w:rsidR="002968C1">
        <w:rPr>
          <w:rFonts w:ascii="Times New Roman" w:eastAsia="Times New Roman" w:hAnsi="Times New Roman" w:cs="Times New Roman"/>
          <w:color w:val="000000"/>
          <w:sz w:val="28"/>
          <w:szCs w:val="28"/>
          <w:shd w:val="clear" w:color="auto" w:fill="FFFFFF"/>
          <w:lang w:eastAsia="ru-RU"/>
        </w:rPr>
        <w:t xml:space="preserve"> обучения иностранным языкам.</w:t>
      </w:r>
      <w:r w:rsidR="00E93AEC">
        <w:rPr>
          <w:rFonts w:ascii="Times New Roman" w:eastAsia="Times New Roman" w:hAnsi="Times New Roman" w:cs="Times New Roman"/>
          <w:color w:val="000000"/>
          <w:sz w:val="28"/>
          <w:szCs w:val="28"/>
          <w:shd w:val="clear" w:color="auto" w:fill="FFFFFF"/>
          <w:lang w:eastAsia="ru-RU"/>
        </w:rPr>
        <w:t xml:space="preserve"> Одной из главной целью</w:t>
      </w:r>
      <w:r w:rsidR="002968C1">
        <w:rPr>
          <w:rFonts w:ascii="Times New Roman" w:eastAsia="Times New Roman" w:hAnsi="Times New Roman" w:cs="Times New Roman"/>
          <w:color w:val="000000"/>
          <w:sz w:val="28"/>
          <w:szCs w:val="28"/>
          <w:shd w:val="clear" w:color="auto" w:fill="FFFFFF"/>
          <w:lang w:eastAsia="ru-RU"/>
        </w:rPr>
        <w:t xml:space="preserve"> </w:t>
      </w:r>
      <w:r w:rsidR="009F7252">
        <w:rPr>
          <w:rFonts w:ascii="Times New Roman" w:eastAsia="Times New Roman" w:hAnsi="Times New Roman" w:cs="Times New Roman"/>
          <w:color w:val="000000"/>
          <w:sz w:val="28"/>
          <w:szCs w:val="28"/>
          <w:shd w:val="clear" w:color="auto" w:fill="FFFFFF"/>
          <w:lang w:eastAsia="ru-RU"/>
        </w:rPr>
        <w:t>обучения ин</w:t>
      </w:r>
      <w:r w:rsidR="00E93AEC">
        <w:rPr>
          <w:rFonts w:ascii="Times New Roman" w:eastAsia="Times New Roman" w:hAnsi="Times New Roman" w:cs="Times New Roman"/>
          <w:color w:val="000000"/>
          <w:sz w:val="28"/>
          <w:szCs w:val="28"/>
          <w:shd w:val="clear" w:color="auto" w:fill="FFFFFF"/>
          <w:lang w:eastAsia="ru-RU"/>
        </w:rPr>
        <w:t>остран</w:t>
      </w:r>
      <w:r w:rsidR="009F7252">
        <w:rPr>
          <w:rFonts w:ascii="Times New Roman" w:eastAsia="Times New Roman" w:hAnsi="Times New Roman" w:cs="Times New Roman"/>
          <w:color w:val="000000"/>
          <w:sz w:val="28"/>
          <w:szCs w:val="28"/>
          <w:shd w:val="clear" w:color="auto" w:fill="FFFFFF"/>
          <w:lang w:eastAsia="ru-RU"/>
        </w:rPr>
        <w:t>н</w:t>
      </w:r>
      <w:r w:rsidR="00E93AEC">
        <w:rPr>
          <w:rFonts w:ascii="Times New Roman" w:eastAsia="Times New Roman" w:hAnsi="Times New Roman" w:cs="Times New Roman"/>
          <w:color w:val="000000"/>
          <w:sz w:val="28"/>
          <w:szCs w:val="28"/>
          <w:shd w:val="clear" w:color="auto" w:fill="FFFFFF"/>
          <w:lang w:eastAsia="ru-RU"/>
        </w:rPr>
        <w:t>ым языкам в средней школе является формирование у учащихся коммуникативной компетенции. Чтение –</w:t>
      </w:r>
      <w:r w:rsidR="009F7252">
        <w:rPr>
          <w:rFonts w:ascii="Times New Roman" w:eastAsia="Times New Roman" w:hAnsi="Times New Roman" w:cs="Times New Roman"/>
          <w:color w:val="000000"/>
          <w:sz w:val="28"/>
          <w:szCs w:val="28"/>
          <w:shd w:val="clear" w:color="auto" w:fill="FFFFFF"/>
          <w:lang w:eastAsia="ru-RU"/>
        </w:rPr>
        <w:t xml:space="preserve"> </w:t>
      </w:r>
      <w:r w:rsidR="00E93AEC">
        <w:rPr>
          <w:rFonts w:ascii="Times New Roman" w:eastAsia="Times New Roman" w:hAnsi="Times New Roman" w:cs="Times New Roman"/>
          <w:color w:val="000000"/>
          <w:sz w:val="28"/>
          <w:szCs w:val="28"/>
          <w:shd w:val="clear" w:color="auto" w:fill="FFFFFF"/>
          <w:lang w:eastAsia="ru-RU"/>
        </w:rPr>
        <w:t xml:space="preserve">это </w:t>
      </w:r>
      <w:r w:rsidR="00A55CAA">
        <w:rPr>
          <w:rFonts w:ascii="Times New Roman" w:eastAsia="Times New Roman" w:hAnsi="Times New Roman" w:cs="Times New Roman"/>
          <w:color w:val="000000"/>
          <w:sz w:val="28"/>
          <w:szCs w:val="28"/>
          <w:shd w:val="clear" w:color="auto" w:fill="FFFFFF"/>
          <w:lang w:eastAsia="ru-RU"/>
        </w:rPr>
        <w:t xml:space="preserve"> один из источников получения новой интеллектуальной и полезной информации, который обогатит личность ученика, совершенствует его память и внимание. Однако научить читать, соблюдая правила, ещё не значит достигнуть результата.</w:t>
      </w:r>
      <w:r w:rsidRPr="002B2FD2">
        <w:rPr>
          <w:rFonts w:ascii="Times New Roman" w:eastAsia="Times New Roman" w:hAnsi="Times New Roman" w:cs="Times New Roman"/>
          <w:color w:val="000000"/>
          <w:sz w:val="28"/>
          <w:szCs w:val="28"/>
          <w:shd w:val="clear" w:color="auto" w:fill="FFFFFF"/>
          <w:lang w:eastAsia="ru-RU"/>
        </w:rPr>
        <w:t xml:space="preserve"> </w:t>
      </w:r>
    </w:p>
    <w:p w:rsidR="007344BC" w:rsidRDefault="007378E3" w:rsidP="009F7252">
      <w:pPr>
        <w:spacing w:after="0" w:line="360" w:lineRule="auto"/>
        <w:ind w:left="-567" w:right="141"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 своих уроках немецкого языка я уделяю большое внимание чтению текста из учебника или художественного отрывка из произведений немецких авторов и последующей работе над содержанием прочитанного.</w:t>
      </w:r>
      <w:r w:rsidR="004F4002">
        <w:rPr>
          <w:rFonts w:ascii="Times New Roman" w:eastAsia="Times New Roman" w:hAnsi="Times New Roman" w:cs="Times New Roman"/>
          <w:color w:val="000000"/>
          <w:sz w:val="28"/>
          <w:szCs w:val="28"/>
          <w:shd w:val="clear" w:color="auto" w:fill="FFFFFF"/>
          <w:lang w:eastAsia="ru-RU"/>
        </w:rPr>
        <w:t xml:space="preserve"> Как же </w:t>
      </w:r>
      <w:r w:rsidR="00EE5A93">
        <w:rPr>
          <w:rFonts w:ascii="Times New Roman" w:eastAsia="Times New Roman" w:hAnsi="Times New Roman" w:cs="Times New Roman"/>
          <w:color w:val="000000"/>
          <w:sz w:val="28"/>
          <w:szCs w:val="28"/>
          <w:shd w:val="clear" w:color="auto" w:fill="FFFFFF"/>
          <w:lang w:eastAsia="ru-RU"/>
        </w:rPr>
        <w:t xml:space="preserve"> сделать так, чтобы ученик понимал, оценивал и использовал полученную информацию. Языковая компетентность выступает как необходимое, но не достаточное условие для понимания речи. Извес</w:t>
      </w:r>
      <w:r w:rsidR="009F7252">
        <w:rPr>
          <w:rFonts w:ascii="Times New Roman" w:eastAsia="Times New Roman" w:hAnsi="Times New Roman" w:cs="Times New Roman"/>
          <w:color w:val="000000"/>
          <w:sz w:val="28"/>
          <w:szCs w:val="28"/>
          <w:shd w:val="clear" w:color="auto" w:fill="FFFFFF"/>
          <w:lang w:eastAsia="ru-RU"/>
        </w:rPr>
        <w:t xml:space="preserve">тный психолог Н. И. </w:t>
      </w:r>
      <w:proofErr w:type="spellStart"/>
      <w:r w:rsidR="009F7252">
        <w:rPr>
          <w:rFonts w:ascii="Times New Roman" w:eastAsia="Times New Roman" w:hAnsi="Times New Roman" w:cs="Times New Roman"/>
          <w:color w:val="000000"/>
          <w:sz w:val="28"/>
          <w:szCs w:val="28"/>
          <w:shd w:val="clear" w:color="auto" w:fill="FFFFFF"/>
          <w:lang w:eastAsia="ru-RU"/>
        </w:rPr>
        <w:t>Жинкин</w:t>
      </w:r>
      <w:proofErr w:type="spellEnd"/>
      <w:r w:rsidR="009F7252">
        <w:rPr>
          <w:rFonts w:ascii="Times New Roman" w:eastAsia="Times New Roman" w:hAnsi="Times New Roman" w:cs="Times New Roman"/>
          <w:color w:val="000000"/>
          <w:sz w:val="28"/>
          <w:szCs w:val="28"/>
          <w:shd w:val="clear" w:color="auto" w:fill="FFFFFF"/>
          <w:lang w:eastAsia="ru-RU"/>
        </w:rPr>
        <w:t xml:space="preserve"> утвер</w:t>
      </w:r>
      <w:r w:rsidR="00EE5A93">
        <w:rPr>
          <w:rFonts w:ascii="Times New Roman" w:eastAsia="Times New Roman" w:hAnsi="Times New Roman" w:cs="Times New Roman"/>
          <w:color w:val="000000"/>
          <w:sz w:val="28"/>
          <w:szCs w:val="28"/>
          <w:shd w:val="clear" w:color="auto" w:fill="FFFFFF"/>
          <w:lang w:eastAsia="ru-RU"/>
        </w:rPr>
        <w:t>ждал, что понимать надо не речь, а действительность</w:t>
      </w:r>
      <w:r w:rsidR="007344BC">
        <w:rPr>
          <w:rFonts w:ascii="Times New Roman" w:eastAsia="Times New Roman" w:hAnsi="Times New Roman" w:cs="Times New Roman"/>
          <w:color w:val="000000"/>
          <w:sz w:val="28"/>
          <w:szCs w:val="28"/>
          <w:shd w:val="clear" w:color="auto" w:fill="FFFFFF"/>
          <w:lang w:eastAsia="ru-RU"/>
        </w:rPr>
        <w:t>.</w:t>
      </w:r>
      <w:r w:rsidR="009E4601">
        <w:rPr>
          <w:rFonts w:ascii="Times New Roman" w:eastAsia="Times New Roman" w:hAnsi="Times New Roman" w:cs="Times New Roman"/>
          <w:color w:val="000000"/>
          <w:sz w:val="28"/>
          <w:szCs w:val="28"/>
          <w:shd w:val="clear" w:color="auto" w:fill="FFFFFF"/>
          <w:lang w:eastAsia="ru-RU"/>
        </w:rPr>
        <w:t xml:space="preserve">  </w:t>
      </w:r>
    </w:p>
    <w:p w:rsidR="00092250" w:rsidRDefault="008145C2" w:rsidP="009F7252">
      <w:pPr>
        <w:spacing w:after="0" w:line="360" w:lineRule="auto"/>
        <w:ind w:left="-567" w:right="141"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Суть обучения чтению как поисковой деятельности состоит в том, чтобы научить ученика отыскивать опоры для понимания</w:t>
      </w:r>
      <w:r w:rsidR="009F725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как в самом тексте, так и в своём опыте, используя известное</w:t>
      </w:r>
      <w:r w:rsidR="009F725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для понимания неизвестного</w:t>
      </w:r>
      <w:r w:rsidR="0099496A">
        <w:rPr>
          <w:rFonts w:ascii="Times New Roman" w:eastAsia="Times New Roman" w:hAnsi="Times New Roman" w:cs="Times New Roman"/>
          <w:color w:val="000000"/>
          <w:sz w:val="28"/>
          <w:szCs w:val="28"/>
          <w:shd w:val="clear" w:color="auto" w:fill="FFFFFF"/>
          <w:lang w:eastAsia="ru-RU"/>
        </w:rPr>
        <w:t>.</w:t>
      </w:r>
      <w:r w:rsidR="009E4601">
        <w:rPr>
          <w:rFonts w:ascii="Times New Roman" w:eastAsia="Times New Roman" w:hAnsi="Times New Roman" w:cs="Times New Roman"/>
          <w:color w:val="000000"/>
          <w:sz w:val="28"/>
          <w:szCs w:val="28"/>
          <w:shd w:val="clear" w:color="auto" w:fill="FFFFFF"/>
          <w:lang w:eastAsia="ru-RU"/>
        </w:rPr>
        <w:t xml:space="preserve"> </w:t>
      </w:r>
      <w:r w:rsidR="00092250">
        <w:rPr>
          <w:rFonts w:ascii="Times New Roman" w:eastAsia="Times New Roman" w:hAnsi="Times New Roman" w:cs="Times New Roman"/>
          <w:color w:val="000000"/>
          <w:sz w:val="28"/>
          <w:szCs w:val="28"/>
          <w:shd w:val="clear" w:color="auto" w:fill="FFFFFF"/>
          <w:lang w:eastAsia="ru-RU"/>
        </w:rPr>
        <w:t>Большую помощь могут оказать заглавие, наличие иллюстраций, слова-реалии, зн</w:t>
      </w:r>
      <w:r w:rsidR="00C64496">
        <w:rPr>
          <w:rFonts w:ascii="Times New Roman" w:eastAsia="Times New Roman" w:hAnsi="Times New Roman" w:cs="Times New Roman"/>
          <w:color w:val="000000"/>
          <w:sz w:val="28"/>
          <w:szCs w:val="28"/>
          <w:shd w:val="clear" w:color="auto" w:fill="FFFFFF"/>
          <w:lang w:eastAsia="ru-RU"/>
        </w:rPr>
        <w:t>акомые грамматические структуры[1].</w:t>
      </w:r>
      <w:r w:rsidR="009E4601">
        <w:rPr>
          <w:rFonts w:ascii="Times New Roman" w:eastAsia="Times New Roman" w:hAnsi="Times New Roman" w:cs="Times New Roman"/>
          <w:color w:val="000000"/>
          <w:sz w:val="28"/>
          <w:szCs w:val="28"/>
          <w:shd w:val="clear" w:color="auto" w:fill="FFFFFF"/>
          <w:lang w:eastAsia="ru-RU"/>
        </w:rPr>
        <w:t xml:space="preserve">  </w:t>
      </w:r>
    </w:p>
    <w:p w:rsidR="00FA3996" w:rsidRDefault="00CC4490" w:rsidP="009F7252">
      <w:pPr>
        <w:spacing w:after="0" w:line="360" w:lineRule="auto"/>
        <w:ind w:left="-567" w:right="141" w:firstLine="567"/>
        <w:jc w:val="both"/>
        <w:rPr>
          <w:rFonts w:ascii="Times New Roman" w:eastAsia="Times New Roman" w:hAnsi="Times New Roman" w:cs="Times New Roman"/>
          <w:color w:val="000000"/>
          <w:sz w:val="28"/>
          <w:szCs w:val="28"/>
          <w:shd w:val="clear" w:color="auto" w:fill="FFFFFF"/>
          <w:lang w:eastAsia="ru-RU"/>
        </w:rPr>
      </w:pPr>
      <w:r w:rsidRPr="002B2FD2">
        <w:rPr>
          <w:rFonts w:ascii="Times New Roman" w:eastAsia="Times New Roman" w:hAnsi="Times New Roman" w:cs="Times New Roman"/>
          <w:color w:val="000000"/>
          <w:sz w:val="28"/>
          <w:szCs w:val="28"/>
          <w:shd w:val="clear" w:color="auto" w:fill="FFFFFF"/>
          <w:lang w:eastAsia="ru-RU"/>
        </w:rPr>
        <w:lastRenderedPageBreak/>
        <w:t>Таким образом, задача обучения чтению как самостоятельному виду речевой деятельности – научить учащихся извлекать</w:t>
      </w:r>
      <w:r w:rsidR="0099496A">
        <w:rPr>
          <w:rFonts w:ascii="Times New Roman" w:eastAsia="Times New Roman" w:hAnsi="Times New Roman" w:cs="Times New Roman"/>
          <w:color w:val="000000"/>
          <w:sz w:val="28"/>
          <w:szCs w:val="28"/>
          <w:shd w:val="clear" w:color="auto" w:fill="FFFFFF"/>
          <w:lang w:eastAsia="ru-RU"/>
        </w:rPr>
        <w:t xml:space="preserve"> необходимую </w:t>
      </w:r>
      <w:r w:rsidRPr="002B2FD2">
        <w:rPr>
          <w:rFonts w:ascii="Times New Roman" w:eastAsia="Times New Roman" w:hAnsi="Times New Roman" w:cs="Times New Roman"/>
          <w:color w:val="000000"/>
          <w:sz w:val="28"/>
          <w:szCs w:val="28"/>
          <w:shd w:val="clear" w:color="auto" w:fill="FFFFFF"/>
          <w:lang w:eastAsia="ru-RU"/>
        </w:rPr>
        <w:t xml:space="preserve"> информацию из текста</w:t>
      </w:r>
      <w:r w:rsidR="0099496A">
        <w:rPr>
          <w:rFonts w:ascii="Times New Roman" w:eastAsia="Times New Roman" w:hAnsi="Times New Roman" w:cs="Times New Roman"/>
          <w:color w:val="000000"/>
          <w:sz w:val="28"/>
          <w:szCs w:val="28"/>
          <w:shd w:val="clear" w:color="auto" w:fill="FFFFFF"/>
          <w:lang w:eastAsia="ru-RU"/>
        </w:rPr>
        <w:t>, которая поможет</w:t>
      </w:r>
      <w:r w:rsidRPr="002B2FD2">
        <w:rPr>
          <w:rFonts w:ascii="Times New Roman" w:eastAsia="Times New Roman" w:hAnsi="Times New Roman" w:cs="Times New Roman"/>
          <w:color w:val="000000"/>
          <w:sz w:val="28"/>
          <w:szCs w:val="28"/>
          <w:shd w:val="clear" w:color="auto" w:fill="FFFFFF"/>
          <w:lang w:eastAsia="ru-RU"/>
        </w:rPr>
        <w:t xml:space="preserve"> для решения конкретной речевой задачи, используя опред</w:t>
      </w:r>
      <w:r w:rsidR="005F0E52">
        <w:rPr>
          <w:rFonts w:ascii="Times New Roman" w:eastAsia="Times New Roman" w:hAnsi="Times New Roman" w:cs="Times New Roman"/>
          <w:color w:val="000000"/>
          <w:sz w:val="28"/>
          <w:szCs w:val="28"/>
          <w:shd w:val="clear" w:color="auto" w:fill="FFFFFF"/>
          <w:lang w:eastAsia="ru-RU"/>
        </w:rPr>
        <w:t>еленные технологии</w:t>
      </w:r>
      <w:r w:rsidR="00902621">
        <w:rPr>
          <w:rFonts w:ascii="Times New Roman" w:eastAsia="Times New Roman" w:hAnsi="Times New Roman" w:cs="Times New Roman"/>
          <w:color w:val="000000"/>
          <w:sz w:val="28"/>
          <w:szCs w:val="28"/>
          <w:shd w:val="clear" w:color="auto" w:fill="FFFFFF"/>
          <w:lang w:eastAsia="ru-RU"/>
        </w:rPr>
        <w:t xml:space="preserve"> и приёмы</w:t>
      </w:r>
      <w:r w:rsidR="005F0E52">
        <w:rPr>
          <w:rFonts w:ascii="Times New Roman" w:eastAsia="Times New Roman" w:hAnsi="Times New Roman" w:cs="Times New Roman"/>
          <w:color w:val="000000"/>
          <w:sz w:val="28"/>
          <w:szCs w:val="28"/>
          <w:shd w:val="clear" w:color="auto" w:fill="FFFFFF"/>
          <w:lang w:eastAsia="ru-RU"/>
        </w:rPr>
        <w:t xml:space="preserve"> чтения</w:t>
      </w:r>
      <w:r w:rsidRPr="002B2FD2">
        <w:rPr>
          <w:rFonts w:ascii="Times New Roman" w:eastAsia="Times New Roman" w:hAnsi="Times New Roman" w:cs="Times New Roman"/>
          <w:color w:val="000000"/>
          <w:sz w:val="28"/>
          <w:szCs w:val="28"/>
          <w:shd w:val="clear" w:color="auto" w:fill="FFFFFF"/>
          <w:lang w:eastAsia="ru-RU"/>
        </w:rPr>
        <w:t>.</w:t>
      </w:r>
      <w:r w:rsidR="009E4601">
        <w:rPr>
          <w:rFonts w:ascii="Times New Roman" w:eastAsia="Times New Roman" w:hAnsi="Times New Roman" w:cs="Times New Roman"/>
          <w:color w:val="000000"/>
          <w:sz w:val="28"/>
          <w:szCs w:val="28"/>
          <w:lang w:eastAsia="ru-RU"/>
        </w:rPr>
        <w:t> </w:t>
      </w:r>
      <w:r w:rsidRPr="002B2FD2">
        <w:rPr>
          <w:rFonts w:ascii="Times New Roman" w:eastAsia="Times New Roman" w:hAnsi="Times New Roman" w:cs="Times New Roman"/>
          <w:color w:val="000000"/>
          <w:sz w:val="28"/>
          <w:szCs w:val="28"/>
          <w:lang w:eastAsia="ru-RU"/>
        </w:rPr>
        <w:br/>
      </w:r>
      <w:r w:rsidR="009E4601">
        <w:rPr>
          <w:rFonts w:ascii="Times New Roman" w:eastAsia="Times New Roman" w:hAnsi="Times New Roman" w:cs="Times New Roman"/>
          <w:color w:val="000000"/>
          <w:sz w:val="28"/>
          <w:szCs w:val="28"/>
          <w:shd w:val="clear" w:color="auto" w:fill="FFFFFF"/>
          <w:lang w:eastAsia="ru-RU"/>
        </w:rPr>
        <w:t xml:space="preserve">   </w:t>
      </w:r>
      <w:r w:rsidR="003F3476">
        <w:rPr>
          <w:rFonts w:ascii="Times New Roman" w:eastAsia="Times New Roman" w:hAnsi="Times New Roman" w:cs="Times New Roman"/>
          <w:color w:val="000000"/>
          <w:sz w:val="28"/>
          <w:szCs w:val="28"/>
          <w:shd w:val="clear" w:color="auto" w:fill="FFFFFF"/>
          <w:lang w:eastAsia="ru-RU"/>
        </w:rPr>
        <w:tab/>
      </w:r>
      <w:r w:rsidRPr="002B2FD2">
        <w:rPr>
          <w:rFonts w:ascii="Times New Roman" w:eastAsia="Times New Roman" w:hAnsi="Times New Roman" w:cs="Times New Roman"/>
          <w:color w:val="000000"/>
          <w:sz w:val="28"/>
          <w:szCs w:val="28"/>
          <w:shd w:val="clear" w:color="auto" w:fill="FFFFFF"/>
          <w:lang w:eastAsia="ru-RU"/>
        </w:rPr>
        <w:t>В методической литературе существуют различные п</w:t>
      </w:r>
      <w:r w:rsidR="00902621">
        <w:rPr>
          <w:rFonts w:ascii="Times New Roman" w:eastAsia="Times New Roman" w:hAnsi="Times New Roman" w:cs="Times New Roman"/>
          <w:color w:val="000000"/>
          <w:sz w:val="28"/>
          <w:szCs w:val="28"/>
          <w:shd w:val="clear" w:color="auto" w:fill="FFFFFF"/>
          <w:lang w:eastAsia="ru-RU"/>
        </w:rPr>
        <w:t>риёмы обучения чтению и понимания содержания.</w:t>
      </w:r>
      <w:r w:rsidR="00670A33">
        <w:rPr>
          <w:rFonts w:ascii="Times New Roman" w:eastAsia="Times New Roman" w:hAnsi="Times New Roman" w:cs="Times New Roman"/>
          <w:color w:val="000000"/>
          <w:sz w:val="28"/>
          <w:szCs w:val="28"/>
          <w:shd w:val="clear" w:color="auto" w:fill="FFFFFF"/>
          <w:lang w:eastAsia="ru-RU"/>
        </w:rPr>
        <w:t xml:space="preserve"> </w:t>
      </w:r>
      <w:r w:rsidR="00902621">
        <w:rPr>
          <w:rFonts w:ascii="Times New Roman" w:eastAsia="Times New Roman" w:hAnsi="Times New Roman" w:cs="Times New Roman"/>
          <w:color w:val="000000"/>
          <w:sz w:val="28"/>
          <w:szCs w:val="28"/>
          <w:shd w:val="clear" w:color="auto" w:fill="FFFFFF"/>
          <w:lang w:eastAsia="ru-RU"/>
        </w:rPr>
        <w:t>На некоторых из них я хотела бы остановиться.</w:t>
      </w:r>
      <w:r w:rsidR="005E35FF">
        <w:rPr>
          <w:rFonts w:ascii="Times New Roman" w:eastAsia="Times New Roman" w:hAnsi="Times New Roman" w:cs="Times New Roman"/>
          <w:color w:val="000000"/>
          <w:sz w:val="28"/>
          <w:szCs w:val="28"/>
          <w:shd w:val="clear" w:color="auto" w:fill="FFFFFF"/>
          <w:lang w:eastAsia="ru-RU"/>
        </w:rPr>
        <w:t xml:space="preserve"> Данные приёмы обучения чтению я </w:t>
      </w:r>
      <w:r w:rsidR="009F7252">
        <w:rPr>
          <w:rFonts w:ascii="Times New Roman" w:eastAsia="Times New Roman" w:hAnsi="Times New Roman" w:cs="Times New Roman"/>
          <w:color w:val="000000"/>
          <w:sz w:val="28"/>
          <w:szCs w:val="28"/>
          <w:shd w:val="clear" w:color="auto" w:fill="FFFFFF"/>
          <w:lang w:eastAsia="ru-RU"/>
        </w:rPr>
        <w:t>апробировала</w:t>
      </w:r>
      <w:r w:rsidR="005E35FF">
        <w:rPr>
          <w:rFonts w:ascii="Times New Roman" w:eastAsia="Times New Roman" w:hAnsi="Times New Roman" w:cs="Times New Roman"/>
          <w:color w:val="000000"/>
          <w:sz w:val="28"/>
          <w:szCs w:val="28"/>
          <w:shd w:val="clear" w:color="auto" w:fill="FFFFFF"/>
          <w:lang w:eastAsia="ru-RU"/>
        </w:rPr>
        <w:t xml:space="preserve"> на своих </w:t>
      </w:r>
      <w:proofErr w:type="gramStart"/>
      <w:r w:rsidR="005E35FF">
        <w:rPr>
          <w:rFonts w:ascii="Times New Roman" w:eastAsia="Times New Roman" w:hAnsi="Times New Roman" w:cs="Times New Roman"/>
          <w:color w:val="000000"/>
          <w:sz w:val="28"/>
          <w:szCs w:val="28"/>
          <w:shd w:val="clear" w:color="auto" w:fill="FFFFFF"/>
          <w:lang w:eastAsia="ru-RU"/>
        </w:rPr>
        <w:t>уроках</w:t>
      </w:r>
      <w:proofErr w:type="gramEnd"/>
      <w:r w:rsidR="005E35FF">
        <w:rPr>
          <w:rFonts w:ascii="Times New Roman" w:eastAsia="Times New Roman" w:hAnsi="Times New Roman" w:cs="Times New Roman"/>
          <w:color w:val="000000"/>
          <w:sz w:val="28"/>
          <w:szCs w:val="28"/>
          <w:shd w:val="clear" w:color="auto" w:fill="FFFFFF"/>
          <w:lang w:eastAsia="ru-RU"/>
        </w:rPr>
        <w:t xml:space="preserve"> и они действительно дают результаты.</w:t>
      </w:r>
      <w:r w:rsidR="00FA3996">
        <w:rPr>
          <w:rFonts w:ascii="Times New Roman" w:eastAsia="Times New Roman" w:hAnsi="Times New Roman" w:cs="Times New Roman"/>
          <w:color w:val="000000"/>
          <w:sz w:val="28"/>
          <w:szCs w:val="28"/>
          <w:shd w:val="clear" w:color="auto" w:fill="FFFFFF"/>
          <w:lang w:eastAsia="ru-RU"/>
        </w:rPr>
        <w:tab/>
      </w:r>
    </w:p>
    <w:p w:rsidR="00FA3996" w:rsidRPr="00092250" w:rsidRDefault="00FA3996" w:rsidP="009F7252">
      <w:pPr>
        <w:spacing w:after="0" w:line="360" w:lineRule="auto"/>
        <w:ind w:left="-567" w:right="141" w:firstLine="567"/>
        <w:jc w:val="both"/>
        <w:rPr>
          <w:rFonts w:ascii="Times New Roman" w:hAnsi="Times New Roman" w:cs="Times New Roman"/>
          <w:bCs/>
          <w:sz w:val="28"/>
          <w:szCs w:val="28"/>
        </w:rPr>
      </w:pPr>
      <w:r w:rsidRPr="00FA3996">
        <w:rPr>
          <w:bCs/>
          <w:u w:val="single"/>
        </w:rPr>
        <w:t xml:space="preserve"> </w:t>
      </w:r>
      <w:r w:rsidRPr="00FA3996">
        <w:rPr>
          <w:rFonts w:ascii="Times New Roman" w:hAnsi="Times New Roman" w:cs="Times New Roman"/>
          <w:bCs/>
          <w:sz w:val="28"/>
          <w:szCs w:val="28"/>
          <w:u w:val="single"/>
        </w:rPr>
        <w:t>Приём «Свод</w:t>
      </w:r>
      <w:r>
        <w:rPr>
          <w:rFonts w:ascii="Times New Roman" w:hAnsi="Times New Roman" w:cs="Times New Roman"/>
          <w:bCs/>
          <w:sz w:val="28"/>
          <w:szCs w:val="28"/>
          <w:u w:val="single"/>
        </w:rPr>
        <w:t>ная таблица»</w:t>
      </w:r>
      <w:r w:rsidRPr="00FA3996">
        <w:rPr>
          <w:rFonts w:ascii="Times New Roman" w:hAnsi="Times New Roman" w:cs="Times New Roman"/>
          <w:bCs/>
          <w:sz w:val="28"/>
          <w:szCs w:val="28"/>
        </w:rPr>
        <w:t xml:space="preserve"> помогает систематизировать информацию, проводить параллели между явлениями, событиями или фактами. Выглядит эта таблица </w:t>
      </w:r>
      <w:r w:rsidR="006E080C">
        <w:rPr>
          <w:rFonts w:ascii="Times New Roman" w:hAnsi="Times New Roman" w:cs="Times New Roman"/>
          <w:bCs/>
          <w:sz w:val="28"/>
          <w:szCs w:val="28"/>
        </w:rPr>
        <w:t>так</w:t>
      </w:r>
      <w:r w:rsidRPr="00FA3996">
        <w:rPr>
          <w:rFonts w:ascii="Times New Roman" w:hAnsi="Times New Roman" w:cs="Times New Roman"/>
          <w:bCs/>
          <w:sz w:val="28"/>
          <w:szCs w:val="28"/>
        </w:rPr>
        <w:t xml:space="preserve">: Средняя колонка называется "линией сравнения". В ней перечислены те категории, по которым мы </w:t>
      </w:r>
      <w:r w:rsidR="009F7252" w:rsidRPr="00FA3996">
        <w:rPr>
          <w:rFonts w:ascii="Times New Roman" w:hAnsi="Times New Roman" w:cs="Times New Roman"/>
          <w:bCs/>
          <w:sz w:val="28"/>
          <w:szCs w:val="28"/>
        </w:rPr>
        <w:t>предполагаем,</w:t>
      </w:r>
      <w:r w:rsidRPr="00FA3996">
        <w:rPr>
          <w:rFonts w:ascii="Times New Roman" w:hAnsi="Times New Roman" w:cs="Times New Roman"/>
          <w:bCs/>
          <w:sz w:val="28"/>
          <w:szCs w:val="28"/>
        </w:rPr>
        <w:t xml:space="preserve"> сравнивать какие-то явления, события, факты. В колонки, расположенные по обе стороны от "линии сравнения", заносится информаци</w:t>
      </w:r>
      <w:r w:rsidR="00092250">
        <w:rPr>
          <w:rFonts w:ascii="Times New Roman" w:hAnsi="Times New Roman" w:cs="Times New Roman"/>
          <w:bCs/>
          <w:sz w:val="28"/>
          <w:szCs w:val="28"/>
        </w:rPr>
        <w:t>я, которую и предстоит сравнить</w:t>
      </w:r>
    </w:p>
    <w:p w:rsidR="00FA3996" w:rsidRDefault="00FA3996" w:rsidP="008D5B36">
      <w:pPr>
        <w:spacing w:after="0" w:line="360" w:lineRule="auto"/>
        <w:ind w:left="-567" w:right="141" w:firstLine="567"/>
        <w:jc w:val="both"/>
        <w:rPr>
          <w:rFonts w:ascii="Times New Roman" w:hAnsi="Times New Roman" w:cs="Times New Roman"/>
          <w:bCs/>
          <w:sz w:val="28"/>
          <w:szCs w:val="28"/>
        </w:rPr>
      </w:pPr>
      <w:r w:rsidRPr="00FA3996">
        <w:rPr>
          <w:rFonts w:ascii="Times New Roman" w:hAnsi="Times New Roman" w:cs="Times New Roman"/>
          <w:bCs/>
          <w:sz w:val="28"/>
          <w:szCs w:val="28"/>
        </w:rPr>
        <w:t>Так выглядит сравнительная таблица при изучении сказки "</w:t>
      </w:r>
      <w:proofErr w:type="spellStart"/>
      <w:r w:rsidRPr="00FA3996">
        <w:rPr>
          <w:rFonts w:ascii="Times New Roman" w:hAnsi="Times New Roman" w:cs="Times New Roman"/>
          <w:bCs/>
          <w:sz w:val="28"/>
          <w:szCs w:val="28"/>
        </w:rPr>
        <w:t>Бременские</w:t>
      </w:r>
      <w:proofErr w:type="spellEnd"/>
      <w:r w:rsidRPr="00FA3996">
        <w:rPr>
          <w:rFonts w:ascii="Times New Roman" w:hAnsi="Times New Roman" w:cs="Times New Roman"/>
          <w:bCs/>
          <w:sz w:val="28"/>
          <w:szCs w:val="28"/>
        </w:rPr>
        <w:t xml:space="preserve"> музыканты" Братьев Гримм и мультфильм "</w:t>
      </w:r>
      <w:proofErr w:type="spellStart"/>
      <w:r w:rsidRPr="00FA3996">
        <w:rPr>
          <w:rFonts w:ascii="Times New Roman" w:hAnsi="Times New Roman" w:cs="Times New Roman"/>
          <w:bCs/>
          <w:sz w:val="28"/>
          <w:szCs w:val="28"/>
        </w:rPr>
        <w:t>Бременские</w:t>
      </w:r>
      <w:proofErr w:type="spellEnd"/>
      <w:r w:rsidRPr="00FA3996">
        <w:rPr>
          <w:rFonts w:ascii="Times New Roman" w:hAnsi="Times New Roman" w:cs="Times New Roman"/>
          <w:bCs/>
          <w:sz w:val="28"/>
          <w:szCs w:val="28"/>
        </w:rPr>
        <w:t xml:space="preserve"> музыканты".</w:t>
      </w:r>
    </w:p>
    <w:p w:rsidR="003F3476" w:rsidRPr="00FA3996" w:rsidRDefault="003F3476" w:rsidP="008D5B36">
      <w:pPr>
        <w:spacing w:after="0" w:line="360" w:lineRule="auto"/>
        <w:ind w:left="-567" w:right="141" w:firstLine="567"/>
        <w:jc w:val="both"/>
        <w:rPr>
          <w:rFonts w:ascii="Times New Roman" w:hAnsi="Times New Roman" w:cs="Times New Roman"/>
          <w:bCs/>
          <w:sz w:val="28"/>
          <w:szCs w:val="28"/>
        </w:rPr>
      </w:pPr>
    </w:p>
    <w:tbl>
      <w:tblPr>
        <w:tblW w:w="0" w:type="auto"/>
        <w:tblCellSpacing w:w="0" w:type="dxa"/>
        <w:tblInd w:w="828" w:type="dxa"/>
        <w:tblLayout w:type="fixed"/>
        <w:tblCellMar>
          <w:left w:w="0" w:type="dxa"/>
          <w:right w:w="0" w:type="dxa"/>
        </w:tblCellMar>
        <w:tblLook w:val="0000"/>
      </w:tblPr>
      <w:tblGrid>
        <w:gridCol w:w="2079"/>
        <w:gridCol w:w="2880"/>
        <w:gridCol w:w="2736"/>
      </w:tblGrid>
      <w:tr w:rsidR="00FA3996" w:rsidRPr="00FA3996" w:rsidTr="003F3476">
        <w:trPr>
          <w:trHeight w:val="1134"/>
          <w:tblCellSpacing w:w="0" w:type="dxa"/>
        </w:trPr>
        <w:tc>
          <w:tcPr>
            <w:tcW w:w="2079" w:type="dxa"/>
            <w:tcBorders>
              <w:top w:val="single" w:sz="12" w:space="0" w:color="CC9900"/>
              <w:left w:val="single" w:sz="12" w:space="0" w:color="CC9900"/>
              <w:bottom w:val="single" w:sz="4" w:space="0" w:color="CC9900"/>
              <w:right w:val="single" w:sz="4" w:space="0" w:color="CC9900"/>
            </w:tcBorders>
          </w:tcPr>
          <w:p w:rsidR="00FA3996" w:rsidRPr="003F3476" w:rsidRDefault="00FA3996" w:rsidP="003F3476">
            <w:pPr>
              <w:tabs>
                <w:tab w:val="left" w:pos="1479"/>
                <w:tab w:val="center" w:pos="1816"/>
              </w:tabs>
              <w:spacing w:line="360" w:lineRule="auto"/>
              <w:jc w:val="center"/>
              <w:rPr>
                <w:rFonts w:ascii="Times New Roman" w:hAnsi="Times New Roman" w:cs="Times New Roman"/>
                <w:bCs/>
                <w:sz w:val="28"/>
                <w:szCs w:val="28"/>
              </w:rPr>
            </w:pPr>
            <w:r w:rsidRPr="00FA3996">
              <w:rPr>
                <w:rFonts w:ascii="Times New Roman" w:hAnsi="Times New Roman" w:cs="Times New Roman"/>
                <w:bCs/>
                <w:sz w:val="28"/>
                <w:szCs w:val="28"/>
              </w:rPr>
              <w:t>сказка</w:t>
            </w:r>
          </w:p>
        </w:tc>
        <w:tc>
          <w:tcPr>
            <w:tcW w:w="2880" w:type="dxa"/>
            <w:tcBorders>
              <w:top w:val="single" w:sz="12" w:space="0" w:color="CC9900"/>
              <w:left w:val="single" w:sz="4" w:space="0" w:color="CC9900"/>
              <w:bottom w:val="single" w:sz="4" w:space="0" w:color="CC9900"/>
              <w:right w:val="single" w:sz="4" w:space="0" w:color="CC9900"/>
            </w:tcBorders>
          </w:tcPr>
          <w:p w:rsidR="00FA3996" w:rsidRPr="00FA3996" w:rsidRDefault="00FA3996" w:rsidP="003F3476">
            <w:pPr>
              <w:spacing w:line="360" w:lineRule="auto"/>
              <w:jc w:val="center"/>
              <w:rPr>
                <w:rFonts w:ascii="Times New Roman" w:hAnsi="Times New Roman" w:cs="Times New Roman"/>
                <w:sz w:val="28"/>
                <w:szCs w:val="28"/>
              </w:rPr>
            </w:pPr>
            <w:r w:rsidRPr="00FA3996">
              <w:rPr>
                <w:rFonts w:ascii="Times New Roman" w:hAnsi="Times New Roman" w:cs="Times New Roman"/>
                <w:bCs/>
                <w:sz w:val="28"/>
                <w:szCs w:val="28"/>
              </w:rPr>
              <w:t>Линия сравнения</w:t>
            </w:r>
          </w:p>
        </w:tc>
        <w:tc>
          <w:tcPr>
            <w:tcW w:w="2736" w:type="dxa"/>
            <w:tcBorders>
              <w:top w:val="single" w:sz="12" w:space="0" w:color="CC9900"/>
              <w:left w:val="single" w:sz="4" w:space="0" w:color="CC9900"/>
              <w:bottom w:val="single" w:sz="4" w:space="0" w:color="CC9900"/>
              <w:right w:val="single" w:sz="12" w:space="0" w:color="CC9900"/>
            </w:tcBorders>
          </w:tcPr>
          <w:p w:rsidR="00FA3996" w:rsidRPr="00FA3996" w:rsidRDefault="00FA3996" w:rsidP="003F3476">
            <w:pPr>
              <w:spacing w:line="360" w:lineRule="auto"/>
              <w:jc w:val="center"/>
              <w:rPr>
                <w:rFonts w:ascii="Times New Roman" w:hAnsi="Times New Roman" w:cs="Times New Roman"/>
                <w:sz w:val="28"/>
                <w:szCs w:val="28"/>
              </w:rPr>
            </w:pPr>
            <w:r w:rsidRPr="00FA3996">
              <w:rPr>
                <w:rFonts w:ascii="Times New Roman" w:hAnsi="Times New Roman" w:cs="Times New Roman"/>
                <w:bCs/>
                <w:sz w:val="28"/>
                <w:szCs w:val="28"/>
              </w:rPr>
              <w:t>мультфильм</w:t>
            </w:r>
          </w:p>
        </w:tc>
      </w:tr>
      <w:tr w:rsidR="00FA3996" w:rsidRPr="00FA3996" w:rsidTr="003F3476">
        <w:trPr>
          <w:trHeight w:val="1134"/>
          <w:tblCellSpacing w:w="0" w:type="dxa"/>
        </w:trPr>
        <w:tc>
          <w:tcPr>
            <w:tcW w:w="2079" w:type="dxa"/>
            <w:tcBorders>
              <w:top w:val="single" w:sz="4" w:space="0" w:color="CC9900"/>
              <w:left w:val="single" w:sz="12" w:space="0" w:color="CC9900"/>
              <w:bottom w:val="single" w:sz="4" w:space="0" w:color="CC9900"/>
              <w:right w:val="single" w:sz="4" w:space="0" w:color="CC9900"/>
            </w:tcBorders>
          </w:tcPr>
          <w:p w:rsidR="00FA3996" w:rsidRPr="00FA3996" w:rsidRDefault="00FA3996" w:rsidP="003F3476">
            <w:pPr>
              <w:spacing w:line="360" w:lineRule="auto"/>
              <w:ind w:left="57" w:firstLine="709"/>
              <w:jc w:val="center"/>
              <w:rPr>
                <w:rFonts w:ascii="Times New Roman" w:hAnsi="Times New Roman" w:cs="Times New Roman"/>
                <w:sz w:val="28"/>
                <w:szCs w:val="28"/>
              </w:rPr>
            </w:pPr>
          </w:p>
        </w:tc>
        <w:tc>
          <w:tcPr>
            <w:tcW w:w="2880" w:type="dxa"/>
            <w:tcBorders>
              <w:top w:val="single" w:sz="4" w:space="0" w:color="CC9900"/>
              <w:left w:val="single" w:sz="4" w:space="0" w:color="CC9900"/>
              <w:bottom w:val="single" w:sz="4" w:space="0" w:color="CC9900"/>
              <w:right w:val="single" w:sz="4" w:space="0" w:color="CC9900"/>
            </w:tcBorders>
          </w:tcPr>
          <w:p w:rsidR="00FA3996" w:rsidRPr="00FA3996" w:rsidRDefault="00FA3996" w:rsidP="003F3476">
            <w:pPr>
              <w:spacing w:line="360" w:lineRule="auto"/>
              <w:jc w:val="center"/>
              <w:rPr>
                <w:rFonts w:ascii="Times New Roman" w:hAnsi="Times New Roman" w:cs="Times New Roman"/>
                <w:sz w:val="28"/>
                <w:szCs w:val="28"/>
              </w:rPr>
            </w:pPr>
            <w:r w:rsidRPr="00FA3996">
              <w:rPr>
                <w:rFonts w:ascii="Times New Roman" w:hAnsi="Times New Roman" w:cs="Times New Roman"/>
                <w:bCs/>
                <w:sz w:val="28"/>
                <w:szCs w:val="28"/>
              </w:rPr>
              <w:t>Автор произведения</w:t>
            </w:r>
          </w:p>
        </w:tc>
        <w:tc>
          <w:tcPr>
            <w:tcW w:w="2736" w:type="dxa"/>
            <w:tcBorders>
              <w:top w:val="single" w:sz="4" w:space="0" w:color="CC9900"/>
              <w:left w:val="single" w:sz="4" w:space="0" w:color="CC9900"/>
              <w:bottom w:val="single" w:sz="4" w:space="0" w:color="CC9900"/>
              <w:right w:val="single" w:sz="12" w:space="0" w:color="CC9900"/>
            </w:tcBorders>
          </w:tcPr>
          <w:p w:rsidR="00FA3996" w:rsidRPr="00FA3996" w:rsidRDefault="00FA3996" w:rsidP="003F3476">
            <w:pPr>
              <w:spacing w:line="360" w:lineRule="auto"/>
              <w:ind w:left="57" w:firstLine="709"/>
              <w:jc w:val="center"/>
              <w:rPr>
                <w:rFonts w:ascii="Times New Roman" w:hAnsi="Times New Roman" w:cs="Times New Roman"/>
                <w:sz w:val="28"/>
                <w:szCs w:val="28"/>
                <w:lang w:val="en-US"/>
              </w:rPr>
            </w:pPr>
          </w:p>
          <w:p w:rsidR="00FA3996" w:rsidRPr="00FA3996" w:rsidRDefault="00FA3996" w:rsidP="003F3476">
            <w:pPr>
              <w:spacing w:line="360" w:lineRule="auto"/>
              <w:ind w:left="57" w:firstLine="709"/>
              <w:jc w:val="center"/>
              <w:rPr>
                <w:rFonts w:ascii="Times New Roman" w:hAnsi="Times New Roman" w:cs="Times New Roman"/>
                <w:sz w:val="28"/>
                <w:szCs w:val="28"/>
                <w:lang w:val="en-US"/>
              </w:rPr>
            </w:pPr>
          </w:p>
        </w:tc>
      </w:tr>
      <w:tr w:rsidR="00FA3996" w:rsidRPr="00FA3996" w:rsidTr="003F3476">
        <w:trPr>
          <w:trHeight w:val="1134"/>
          <w:tblCellSpacing w:w="0" w:type="dxa"/>
        </w:trPr>
        <w:tc>
          <w:tcPr>
            <w:tcW w:w="2079" w:type="dxa"/>
            <w:tcBorders>
              <w:top w:val="single" w:sz="4" w:space="0" w:color="CC9900"/>
              <w:left w:val="single" w:sz="12" w:space="0" w:color="CC9900"/>
              <w:bottom w:val="single" w:sz="4" w:space="0" w:color="CC9900"/>
              <w:right w:val="single" w:sz="4" w:space="0" w:color="CC9900"/>
            </w:tcBorders>
          </w:tcPr>
          <w:p w:rsidR="00FA3996" w:rsidRPr="00FA3996" w:rsidRDefault="00FA3996" w:rsidP="003F3476">
            <w:pPr>
              <w:spacing w:line="360" w:lineRule="auto"/>
              <w:jc w:val="center"/>
              <w:rPr>
                <w:rFonts w:ascii="Times New Roman" w:hAnsi="Times New Roman" w:cs="Times New Roman"/>
                <w:sz w:val="28"/>
                <w:szCs w:val="28"/>
              </w:rPr>
            </w:pPr>
          </w:p>
        </w:tc>
        <w:tc>
          <w:tcPr>
            <w:tcW w:w="2880" w:type="dxa"/>
            <w:tcBorders>
              <w:top w:val="single" w:sz="4" w:space="0" w:color="CC9900"/>
              <w:left w:val="single" w:sz="4" w:space="0" w:color="CC9900"/>
              <w:bottom w:val="single" w:sz="4" w:space="0" w:color="CC9900"/>
              <w:right w:val="single" w:sz="4" w:space="0" w:color="CC9900"/>
            </w:tcBorders>
          </w:tcPr>
          <w:p w:rsidR="00FA3996" w:rsidRPr="003F3476" w:rsidRDefault="00FA3996" w:rsidP="003F3476">
            <w:pPr>
              <w:spacing w:line="360" w:lineRule="auto"/>
              <w:jc w:val="center"/>
              <w:rPr>
                <w:rFonts w:ascii="Times New Roman" w:hAnsi="Times New Roman" w:cs="Times New Roman"/>
                <w:sz w:val="28"/>
                <w:szCs w:val="28"/>
              </w:rPr>
            </w:pPr>
            <w:r w:rsidRPr="00FA3996">
              <w:rPr>
                <w:rFonts w:ascii="Times New Roman" w:hAnsi="Times New Roman" w:cs="Times New Roman"/>
                <w:bCs/>
                <w:sz w:val="28"/>
                <w:szCs w:val="28"/>
              </w:rPr>
              <w:t>Жанр произведения</w:t>
            </w:r>
          </w:p>
        </w:tc>
        <w:tc>
          <w:tcPr>
            <w:tcW w:w="2736" w:type="dxa"/>
            <w:tcBorders>
              <w:top w:val="single" w:sz="4" w:space="0" w:color="CC9900"/>
              <w:left w:val="single" w:sz="4" w:space="0" w:color="CC9900"/>
              <w:bottom w:val="single" w:sz="4" w:space="0" w:color="CC9900"/>
              <w:right w:val="single" w:sz="12" w:space="0" w:color="CC9900"/>
            </w:tcBorders>
          </w:tcPr>
          <w:p w:rsidR="00FA3996" w:rsidRPr="00FA3996" w:rsidRDefault="00FA3996" w:rsidP="003F3476">
            <w:pPr>
              <w:spacing w:line="360" w:lineRule="auto"/>
              <w:ind w:left="57" w:firstLine="709"/>
              <w:jc w:val="center"/>
              <w:rPr>
                <w:rFonts w:ascii="Times New Roman" w:hAnsi="Times New Roman" w:cs="Times New Roman"/>
                <w:sz w:val="28"/>
                <w:szCs w:val="28"/>
              </w:rPr>
            </w:pPr>
          </w:p>
        </w:tc>
      </w:tr>
      <w:tr w:rsidR="00FA3996" w:rsidRPr="00FA3996" w:rsidTr="003F3476">
        <w:trPr>
          <w:trHeight w:val="1134"/>
          <w:tblCellSpacing w:w="0" w:type="dxa"/>
        </w:trPr>
        <w:tc>
          <w:tcPr>
            <w:tcW w:w="2079" w:type="dxa"/>
            <w:tcBorders>
              <w:top w:val="single" w:sz="4" w:space="0" w:color="CC9900"/>
              <w:left w:val="single" w:sz="12" w:space="0" w:color="CC9900"/>
              <w:bottom w:val="single" w:sz="4" w:space="0" w:color="CC9900"/>
              <w:right w:val="single" w:sz="4" w:space="0" w:color="CC9900"/>
            </w:tcBorders>
          </w:tcPr>
          <w:p w:rsidR="00FA3996" w:rsidRPr="00FA3996" w:rsidRDefault="00FA3996" w:rsidP="003F3476">
            <w:pPr>
              <w:spacing w:line="360" w:lineRule="auto"/>
              <w:jc w:val="center"/>
              <w:rPr>
                <w:rFonts w:ascii="Times New Roman" w:hAnsi="Times New Roman" w:cs="Times New Roman"/>
                <w:sz w:val="28"/>
                <w:szCs w:val="28"/>
              </w:rPr>
            </w:pPr>
          </w:p>
        </w:tc>
        <w:tc>
          <w:tcPr>
            <w:tcW w:w="2880" w:type="dxa"/>
            <w:tcBorders>
              <w:top w:val="single" w:sz="4" w:space="0" w:color="CC9900"/>
              <w:left w:val="single" w:sz="4" w:space="0" w:color="CC9900"/>
              <w:bottom w:val="single" w:sz="4" w:space="0" w:color="CC9900"/>
              <w:right w:val="single" w:sz="4" w:space="0" w:color="CC9900"/>
            </w:tcBorders>
          </w:tcPr>
          <w:p w:rsidR="00FA3996" w:rsidRPr="00FA3996" w:rsidRDefault="00FA3996" w:rsidP="003F3476">
            <w:pPr>
              <w:spacing w:after="0" w:line="240" w:lineRule="auto"/>
              <w:ind w:left="57"/>
              <w:jc w:val="center"/>
              <w:rPr>
                <w:rFonts w:ascii="Times New Roman" w:hAnsi="Times New Roman" w:cs="Times New Roman"/>
                <w:bCs/>
                <w:sz w:val="28"/>
                <w:szCs w:val="28"/>
              </w:rPr>
            </w:pPr>
            <w:r w:rsidRPr="00FA3996">
              <w:rPr>
                <w:rFonts w:ascii="Times New Roman" w:hAnsi="Times New Roman" w:cs="Times New Roman"/>
                <w:bCs/>
                <w:sz w:val="28"/>
                <w:szCs w:val="28"/>
              </w:rPr>
              <w:t>Положительные</w:t>
            </w:r>
          </w:p>
          <w:p w:rsidR="00FA3996" w:rsidRPr="00FA3996" w:rsidRDefault="00FA3996" w:rsidP="003F3476">
            <w:pPr>
              <w:spacing w:after="0" w:line="240" w:lineRule="auto"/>
              <w:ind w:left="57"/>
              <w:jc w:val="center"/>
              <w:rPr>
                <w:rFonts w:ascii="Times New Roman" w:hAnsi="Times New Roman" w:cs="Times New Roman"/>
                <w:sz w:val="28"/>
                <w:szCs w:val="28"/>
              </w:rPr>
            </w:pPr>
            <w:r w:rsidRPr="00FA3996">
              <w:rPr>
                <w:rFonts w:ascii="Times New Roman" w:hAnsi="Times New Roman" w:cs="Times New Roman"/>
                <w:bCs/>
                <w:sz w:val="28"/>
                <w:szCs w:val="28"/>
              </w:rPr>
              <w:t>качества героев.</w:t>
            </w:r>
          </w:p>
        </w:tc>
        <w:tc>
          <w:tcPr>
            <w:tcW w:w="2736" w:type="dxa"/>
            <w:tcBorders>
              <w:top w:val="single" w:sz="4" w:space="0" w:color="CC9900"/>
              <w:left w:val="single" w:sz="4" w:space="0" w:color="CC9900"/>
              <w:bottom w:val="single" w:sz="4" w:space="0" w:color="CC9900"/>
              <w:right w:val="single" w:sz="12" w:space="0" w:color="CC9900"/>
            </w:tcBorders>
          </w:tcPr>
          <w:p w:rsidR="00FA3996" w:rsidRPr="00FA3996" w:rsidRDefault="00FA3996" w:rsidP="003F3476">
            <w:pPr>
              <w:spacing w:line="360" w:lineRule="auto"/>
              <w:ind w:left="57" w:firstLine="709"/>
              <w:jc w:val="center"/>
              <w:rPr>
                <w:rFonts w:ascii="Times New Roman" w:hAnsi="Times New Roman" w:cs="Times New Roman"/>
                <w:sz w:val="28"/>
                <w:szCs w:val="28"/>
              </w:rPr>
            </w:pPr>
          </w:p>
        </w:tc>
      </w:tr>
      <w:tr w:rsidR="00FA3996" w:rsidRPr="00FA3996" w:rsidTr="003F3476">
        <w:trPr>
          <w:trHeight w:val="1134"/>
          <w:tblCellSpacing w:w="0" w:type="dxa"/>
        </w:trPr>
        <w:tc>
          <w:tcPr>
            <w:tcW w:w="2079" w:type="dxa"/>
            <w:tcBorders>
              <w:top w:val="single" w:sz="4" w:space="0" w:color="CC9900"/>
              <w:left w:val="single" w:sz="12" w:space="0" w:color="CC9900"/>
              <w:bottom w:val="single" w:sz="12" w:space="0" w:color="CC9900"/>
              <w:right w:val="single" w:sz="4" w:space="0" w:color="CC9900"/>
            </w:tcBorders>
          </w:tcPr>
          <w:p w:rsidR="00FA3996" w:rsidRPr="00FA3996" w:rsidRDefault="00FA3996" w:rsidP="003F3476">
            <w:pPr>
              <w:spacing w:line="360" w:lineRule="auto"/>
              <w:jc w:val="center"/>
              <w:rPr>
                <w:rFonts w:ascii="Times New Roman" w:hAnsi="Times New Roman" w:cs="Times New Roman"/>
                <w:sz w:val="28"/>
                <w:szCs w:val="28"/>
              </w:rPr>
            </w:pPr>
          </w:p>
        </w:tc>
        <w:tc>
          <w:tcPr>
            <w:tcW w:w="2880" w:type="dxa"/>
            <w:tcBorders>
              <w:top w:val="single" w:sz="4" w:space="0" w:color="CC9900"/>
              <w:left w:val="single" w:sz="4" w:space="0" w:color="CC9900"/>
              <w:bottom w:val="single" w:sz="12" w:space="0" w:color="CC9900"/>
              <w:right w:val="single" w:sz="4" w:space="0" w:color="CC9900"/>
            </w:tcBorders>
          </w:tcPr>
          <w:p w:rsidR="00FA3996" w:rsidRPr="00FA3996" w:rsidRDefault="00FA3996" w:rsidP="003F3476">
            <w:pPr>
              <w:spacing w:line="240" w:lineRule="auto"/>
              <w:ind w:left="57"/>
              <w:jc w:val="center"/>
              <w:rPr>
                <w:rFonts w:ascii="Times New Roman" w:hAnsi="Times New Roman" w:cs="Times New Roman"/>
                <w:sz w:val="28"/>
                <w:szCs w:val="28"/>
              </w:rPr>
            </w:pPr>
            <w:r w:rsidRPr="00FA3996">
              <w:rPr>
                <w:rFonts w:ascii="Times New Roman" w:hAnsi="Times New Roman" w:cs="Times New Roman"/>
                <w:bCs/>
                <w:sz w:val="28"/>
                <w:szCs w:val="28"/>
              </w:rPr>
              <w:t>Отрицательные</w:t>
            </w:r>
            <w:r w:rsidR="0042278B">
              <w:rPr>
                <w:rFonts w:ascii="Times New Roman" w:hAnsi="Times New Roman" w:cs="Times New Roman"/>
                <w:bCs/>
                <w:sz w:val="28"/>
                <w:szCs w:val="28"/>
              </w:rPr>
              <w:t xml:space="preserve"> </w:t>
            </w:r>
            <w:r w:rsidR="0042278B" w:rsidRPr="00FA3996">
              <w:rPr>
                <w:rFonts w:ascii="Times New Roman" w:hAnsi="Times New Roman" w:cs="Times New Roman"/>
                <w:bCs/>
                <w:sz w:val="28"/>
                <w:szCs w:val="28"/>
              </w:rPr>
              <w:t>качества</w:t>
            </w:r>
          </w:p>
        </w:tc>
        <w:tc>
          <w:tcPr>
            <w:tcW w:w="2736" w:type="dxa"/>
            <w:tcBorders>
              <w:top w:val="single" w:sz="4" w:space="0" w:color="CC9900"/>
              <w:left w:val="single" w:sz="4" w:space="0" w:color="CC9900"/>
              <w:bottom w:val="single" w:sz="12" w:space="0" w:color="CC9900"/>
              <w:right w:val="single" w:sz="12" w:space="0" w:color="CC9900"/>
            </w:tcBorders>
          </w:tcPr>
          <w:p w:rsidR="00FA3996" w:rsidRPr="00FA3996" w:rsidRDefault="00FA3996" w:rsidP="003F3476">
            <w:pPr>
              <w:spacing w:line="360" w:lineRule="auto"/>
              <w:ind w:left="57" w:firstLine="709"/>
              <w:jc w:val="center"/>
              <w:rPr>
                <w:rFonts w:ascii="Times New Roman" w:hAnsi="Times New Roman" w:cs="Times New Roman"/>
                <w:sz w:val="28"/>
                <w:szCs w:val="28"/>
              </w:rPr>
            </w:pPr>
          </w:p>
        </w:tc>
      </w:tr>
    </w:tbl>
    <w:p w:rsidR="009F7252" w:rsidRPr="008D5B36" w:rsidRDefault="009F7252" w:rsidP="008D5B36">
      <w:pPr>
        <w:spacing w:line="360" w:lineRule="auto"/>
        <w:jc w:val="both"/>
        <w:rPr>
          <w:rFonts w:ascii="Times New Roman" w:hAnsi="Times New Roman" w:cs="Times New Roman"/>
          <w:bCs/>
          <w:sz w:val="28"/>
          <w:szCs w:val="28"/>
        </w:rPr>
      </w:pPr>
    </w:p>
    <w:p w:rsidR="009F7252" w:rsidRDefault="00FA3996" w:rsidP="009F7252">
      <w:pPr>
        <w:spacing w:after="0" w:line="360" w:lineRule="auto"/>
        <w:ind w:left="-567" w:firstLine="567"/>
        <w:jc w:val="both"/>
        <w:rPr>
          <w:rFonts w:ascii="Times New Roman" w:hAnsi="Times New Roman" w:cs="Times New Roman"/>
          <w:bCs/>
          <w:sz w:val="28"/>
          <w:szCs w:val="28"/>
        </w:rPr>
      </w:pPr>
      <w:r w:rsidRPr="00FA3996">
        <w:rPr>
          <w:rFonts w:ascii="Times New Roman" w:hAnsi="Times New Roman" w:cs="Times New Roman"/>
          <w:bCs/>
          <w:sz w:val="28"/>
          <w:szCs w:val="28"/>
        </w:rPr>
        <w:t>Сравнительную таблицу можно использовать не только при работе с художественными текстами, но и при работе с информационным текстом</w:t>
      </w:r>
      <w:r w:rsidR="006E080C">
        <w:rPr>
          <w:rFonts w:ascii="Times New Roman" w:hAnsi="Times New Roman" w:cs="Times New Roman"/>
          <w:bCs/>
          <w:sz w:val="28"/>
          <w:szCs w:val="28"/>
        </w:rPr>
        <w:t>, например при изучении таких тем,</w:t>
      </w:r>
      <w:r w:rsidR="005E35FF">
        <w:rPr>
          <w:rFonts w:ascii="Times New Roman" w:hAnsi="Times New Roman" w:cs="Times New Roman"/>
          <w:bCs/>
          <w:sz w:val="28"/>
          <w:szCs w:val="28"/>
        </w:rPr>
        <w:t xml:space="preserve"> </w:t>
      </w:r>
      <w:r w:rsidR="006E080C">
        <w:rPr>
          <w:rFonts w:ascii="Times New Roman" w:hAnsi="Times New Roman" w:cs="Times New Roman"/>
          <w:bCs/>
          <w:sz w:val="28"/>
          <w:szCs w:val="28"/>
        </w:rPr>
        <w:t>как «Школьная система в Германии»</w:t>
      </w:r>
      <w:r w:rsidR="009F7252">
        <w:rPr>
          <w:rFonts w:ascii="Times New Roman" w:hAnsi="Times New Roman" w:cs="Times New Roman"/>
          <w:bCs/>
          <w:sz w:val="28"/>
          <w:szCs w:val="28"/>
        </w:rPr>
        <w:t xml:space="preserve"> </w:t>
      </w:r>
      <w:r w:rsidR="006E080C">
        <w:rPr>
          <w:rFonts w:ascii="Times New Roman" w:hAnsi="Times New Roman" w:cs="Times New Roman"/>
          <w:bCs/>
          <w:sz w:val="28"/>
          <w:szCs w:val="28"/>
        </w:rPr>
        <w:t>(сравнить с образованием в России), «Деревня и город» и другие</w:t>
      </w:r>
      <w:r w:rsidR="00625C58">
        <w:rPr>
          <w:rFonts w:ascii="Times New Roman" w:hAnsi="Times New Roman" w:cs="Times New Roman"/>
          <w:bCs/>
          <w:sz w:val="28"/>
          <w:szCs w:val="28"/>
        </w:rPr>
        <w:t>.</w:t>
      </w:r>
      <w:r w:rsidR="00625C58" w:rsidRPr="00625C58">
        <w:rPr>
          <w:bCs/>
        </w:rPr>
        <w:t xml:space="preserve"> </w:t>
      </w:r>
      <w:r w:rsidR="00625C58">
        <w:rPr>
          <w:rFonts w:ascii="Times New Roman" w:hAnsi="Times New Roman" w:cs="Times New Roman"/>
          <w:bCs/>
          <w:sz w:val="28"/>
          <w:szCs w:val="28"/>
        </w:rPr>
        <w:t>С</w:t>
      </w:r>
      <w:r w:rsidR="00625C58" w:rsidRPr="00625C58">
        <w:rPr>
          <w:rFonts w:ascii="Times New Roman" w:hAnsi="Times New Roman" w:cs="Times New Roman"/>
          <w:bCs/>
          <w:sz w:val="28"/>
          <w:szCs w:val="28"/>
        </w:rPr>
        <w:t>равнительные таблицы помогают увидеть учащимся не только отличительные признаки объектов, но и позволяют быстрее запоминать информацию.</w:t>
      </w:r>
    </w:p>
    <w:p w:rsidR="00625C58" w:rsidRPr="009F7252" w:rsidRDefault="00625C58" w:rsidP="009F7252">
      <w:pPr>
        <w:spacing w:after="0" w:line="360" w:lineRule="auto"/>
        <w:ind w:left="-567" w:firstLine="567"/>
        <w:jc w:val="both"/>
        <w:rPr>
          <w:rFonts w:ascii="Times New Roman" w:hAnsi="Times New Roman" w:cs="Times New Roman"/>
          <w:bCs/>
          <w:sz w:val="28"/>
          <w:szCs w:val="28"/>
        </w:rPr>
      </w:pPr>
      <w:r w:rsidRPr="00625C58">
        <w:rPr>
          <w:rFonts w:ascii="Times New Roman" w:hAnsi="Times New Roman" w:cs="Times New Roman"/>
          <w:bCs/>
          <w:sz w:val="28"/>
          <w:szCs w:val="28"/>
        </w:rPr>
        <w:t xml:space="preserve">При использовании приема "Сводная таблица" линий сравнения </w:t>
      </w:r>
      <w:r>
        <w:rPr>
          <w:rFonts w:ascii="Times New Roman" w:hAnsi="Times New Roman" w:cs="Times New Roman"/>
          <w:bCs/>
          <w:sz w:val="28"/>
          <w:szCs w:val="28"/>
        </w:rPr>
        <w:t xml:space="preserve">должно быть </w:t>
      </w:r>
      <w:r w:rsidRPr="00625C58">
        <w:rPr>
          <w:rFonts w:ascii="Times New Roman" w:hAnsi="Times New Roman" w:cs="Times New Roman"/>
          <w:bCs/>
          <w:sz w:val="28"/>
          <w:szCs w:val="28"/>
        </w:rPr>
        <w:t>не меньше трех, но и не больше шести. Такое количество позиций легче удержать в памяти. Нужно обязательно задавать вопросы тем, кто составлял таблицу. Эти вопросы должны быть интересны</w:t>
      </w:r>
      <w:r w:rsidR="005E35FF">
        <w:rPr>
          <w:rFonts w:ascii="Times New Roman" w:hAnsi="Times New Roman" w:cs="Times New Roman"/>
          <w:bCs/>
          <w:sz w:val="28"/>
          <w:szCs w:val="28"/>
        </w:rPr>
        <w:t>е</w:t>
      </w:r>
      <w:r w:rsidR="005B0A90">
        <w:rPr>
          <w:rFonts w:ascii="Times New Roman" w:hAnsi="Times New Roman" w:cs="Times New Roman"/>
          <w:bCs/>
          <w:sz w:val="28"/>
          <w:szCs w:val="28"/>
        </w:rPr>
        <w:t xml:space="preserve"> и разнообразные.</w:t>
      </w:r>
      <w:r w:rsidRPr="00625C58">
        <w:rPr>
          <w:rFonts w:ascii="Times New Roman" w:hAnsi="Times New Roman" w:cs="Times New Roman"/>
          <w:bCs/>
          <w:sz w:val="28"/>
          <w:szCs w:val="28"/>
        </w:rPr>
        <w:t xml:space="preserve"> Дети старших классов должны выделять линию сравнения сами, так как работать по</w:t>
      </w:r>
      <w:r>
        <w:rPr>
          <w:rFonts w:ascii="Times New Roman" w:hAnsi="Times New Roman" w:cs="Times New Roman"/>
          <w:bCs/>
          <w:sz w:val="28"/>
          <w:szCs w:val="28"/>
        </w:rPr>
        <w:t xml:space="preserve"> тому, что написал учитель</w:t>
      </w:r>
      <w:r w:rsidRPr="00625C58">
        <w:rPr>
          <w:rFonts w:ascii="Times New Roman" w:hAnsi="Times New Roman" w:cs="Times New Roman"/>
          <w:bCs/>
          <w:sz w:val="28"/>
          <w:szCs w:val="28"/>
        </w:rPr>
        <w:t xml:space="preserve"> не интересно. Гораздо интереснее оп</w:t>
      </w:r>
      <w:r w:rsidR="000A1C38">
        <w:rPr>
          <w:rFonts w:ascii="Times New Roman" w:hAnsi="Times New Roman" w:cs="Times New Roman"/>
          <w:bCs/>
          <w:sz w:val="28"/>
          <w:szCs w:val="28"/>
        </w:rPr>
        <w:t>ираться на то, что придумал сам</w:t>
      </w:r>
      <w:r w:rsidR="000A1C38" w:rsidRPr="009F7252">
        <w:rPr>
          <w:rFonts w:ascii="Times New Roman" w:hAnsi="Times New Roman" w:cs="Times New Roman"/>
          <w:bCs/>
          <w:sz w:val="28"/>
          <w:szCs w:val="28"/>
        </w:rPr>
        <w:t>[2].</w:t>
      </w:r>
    </w:p>
    <w:p w:rsidR="00625C58" w:rsidRPr="00625C58" w:rsidRDefault="00625C58" w:rsidP="009F7252">
      <w:pPr>
        <w:spacing w:line="360" w:lineRule="auto"/>
        <w:ind w:left="-567" w:firstLine="567"/>
        <w:jc w:val="both"/>
        <w:rPr>
          <w:rFonts w:ascii="Times New Roman" w:hAnsi="Times New Roman" w:cs="Times New Roman"/>
          <w:sz w:val="28"/>
          <w:szCs w:val="28"/>
          <w:u w:val="single"/>
        </w:rPr>
      </w:pPr>
      <w:r w:rsidRPr="00625C58">
        <w:rPr>
          <w:rFonts w:ascii="Times New Roman" w:hAnsi="Times New Roman" w:cs="Times New Roman"/>
          <w:sz w:val="28"/>
          <w:szCs w:val="28"/>
          <w:u w:val="single"/>
        </w:rPr>
        <w:t>Данная работа позволяет развивать у ребят следующие умения:</w:t>
      </w:r>
    </w:p>
    <w:p w:rsidR="00625C58" w:rsidRPr="00625C58" w:rsidRDefault="00625C58" w:rsidP="009F7252">
      <w:pPr>
        <w:numPr>
          <w:ilvl w:val="0"/>
          <w:numId w:val="16"/>
        </w:numPr>
        <w:spacing w:after="0" w:line="360" w:lineRule="auto"/>
        <w:ind w:left="-567" w:firstLine="567"/>
        <w:jc w:val="both"/>
        <w:rPr>
          <w:rFonts w:ascii="Times New Roman" w:hAnsi="Times New Roman" w:cs="Times New Roman"/>
          <w:bCs/>
          <w:sz w:val="28"/>
          <w:szCs w:val="28"/>
        </w:rPr>
      </w:pPr>
      <w:r w:rsidRPr="00625C58">
        <w:rPr>
          <w:rFonts w:ascii="Times New Roman" w:hAnsi="Times New Roman" w:cs="Times New Roman"/>
          <w:bCs/>
          <w:sz w:val="28"/>
          <w:szCs w:val="28"/>
        </w:rPr>
        <w:t xml:space="preserve">выделять ключевые слова; </w:t>
      </w:r>
    </w:p>
    <w:p w:rsidR="00625C58" w:rsidRPr="00625C58" w:rsidRDefault="00625C58" w:rsidP="009F7252">
      <w:pPr>
        <w:numPr>
          <w:ilvl w:val="0"/>
          <w:numId w:val="16"/>
        </w:numPr>
        <w:spacing w:after="0" w:line="360" w:lineRule="auto"/>
        <w:ind w:left="-567" w:firstLine="567"/>
        <w:jc w:val="both"/>
        <w:rPr>
          <w:rFonts w:ascii="Times New Roman" w:hAnsi="Times New Roman" w:cs="Times New Roman"/>
          <w:bCs/>
          <w:sz w:val="28"/>
          <w:szCs w:val="28"/>
        </w:rPr>
      </w:pPr>
      <w:r w:rsidRPr="00625C58">
        <w:rPr>
          <w:rFonts w:ascii="Times New Roman" w:hAnsi="Times New Roman" w:cs="Times New Roman"/>
          <w:bCs/>
          <w:sz w:val="28"/>
          <w:szCs w:val="28"/>
        </w:rPr>
        <w:t xml:space="preserve">систематизировать необходимую информацию; </w:t>
      </w:r>
    </w:p>
    <w:p w:rsidR="00625C58" w:rsidRPr="00625C58" w:rsidRDefault="00625C58" w:rsidP="009F7252">
      <w:pPr>
        <w:numPr>
          <w:ilvl w:val="0"/>
          <w:numId w:val="16"/>
        </w:numPr>
        <w:spacing w:after="0" w:line="360" w:lineRule="auto"/>
        <w:ind w:left="-567" w:firstLine="567"/>
        <w:jc w:val="both"/>
        <w:rPr>
          <w:rFonts w:ascii="Times New Roman" w:hAnsi="Times New Roman" w:cs="Times New Roman"/>
          <w:bCs/>
          <w:sz w:val="28"/>
          <w:szCs w:val="28"/>
        </w:rPr>
      </w:pPr>
      <w:r w:rsidRPr="00625C58">
        <w:rPr>
          <w:rFonts w:ascii="Times New Roman" w:hAnsi="Times New Roman" w:cs="Times New Roman"/>
          <w:bCs/>
          <w:sz w:val="28"/>
          <w:szCs w:val="28"/>
        </w:rPr>
        <w:t xml:space="preserve">анализировать, сравнивать и обобщать информацию; </w:t>
      </w:r>
    </w:p>
    <w:p w:rsidR="00625C58" w:rsidRPr="005E35FF" w:rsidRDefault="00475427" w:rsidP="009F7252">
      <w:pPr>
        <w:numPr>
          <w:ilvl w:val="0"/>
          <w:numId w:val="16"/>
        </w:numPr>
        <w:spacing w:after="0" w:line="360" w:lineRule="auto"/>
        <w:ind w:left="-567" w:firstLine="567"/>
        <w:jc w:val="both"/>
        <w:rPr>
          <w:rFonts w:ascii="Times New Roman" w:hAnsi="Times New Roman" w:cs="Times New Roman"/>
          <w:bCs/>
          <w:sz w:val="28"/>
          <w:szCs w:val="28"/>
          <w:lang w:val="en-US"/>
        </w:rPr>
      </w:pPr>
      <w:r>
        <w:rPr>
          <w:rFonts w:ascii="Times New Roman" w:hAnsi="Times New Roman" w:cs="Times New Roman"/>
          <w:bCs/>
          <w:sz w:val="28"/>
          <w:szCs w:val="28"/>
        </w:rPr>
        <w:t xml:space="preserve">составлять </w:t>
      </w:r>
      <w:r w:rsidR="00625C58" w:rsidRPr="00625C58">
        <w:rPr>
          <w:rFonts w:ascii="Times New Roman" w:hAnsi="Times New Roman" w:cs="Times New Roman"/>
          <w:bCs/>
          <w:sz w:val="28"/>
          <w:szCs w:val="28"/>
        </w:rPr>
        <w:t>монологи;</w:t>
      </w:r>
    </w:p>
    <w:p w:rsidR="005E35FF" w:rsidRPr="00625C58" w:rsidRDefault="009F7252" w:rsidP="009F7252">
      <w:pPr>
        <w:numPr>
          <w:ilvl w:val="0"/>
          <w:numId w:val="16"/>
        </w:numPr>
        <w:spacing w:after="0" w:line="360" w:lineRule="auto"/>
        <w:ind w:left="-567" w:firstLine="567"/>
        <w:jc w:val="both"/>
        <w:rPr>
          <w:rFonts w:ascii="Times New Roman" w:hAnsi="Times New Roman" w:cs="Times New Roman"/>
          <w:bCs/>
          <w:sz w:val="28"/>
          <w:szCs w:val="28"/>
          <w:lang w:val="en-US"/>
        </w:rPr>
      </w:pPr>
      <w:r>
        <w:rPr>
          <w:rFonts w:ascii="Times New Roman" w:hAnsi="Times New Roman" w:cs="Times New Roman"/>
          <w:bCs/>
          <w:sz w:val="28"/>
          <w:szCs w:val="28"/>
        </w:rPr>
        <w:t>задавать вопросы.</w:t>
      </w:r>
    </w:p>
    <w:p w:rsidR="00625C58" w:rsidRPr="005E35FF" w:rsidRDefault="009F7252" w:rsidP="009F7252">
      <w:pPr>
        <w:spacing w:after="0"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Т</w:t>
      </w:r>
      <w:r w:rsidR="00625C58" w:rsidRPr="005E35FF">
        <w:rPr>
          <w:rFonts w:ascii="Times New Roman" w:hAnsi="Times New Roman" w:cs="Times New Roman"/>
          <w:bCs/>
          <w:sz w:val="28"/>
          <w:szCs w:val="28"/>
        </w:rPr>
        <w:t xml:space="preserve">ак же у ребят возникает потребность в поиске дополнительной информации, так как бывает, что не все вопросы охвачены на уроке. Эти вопросы и остаются в качестве домашнего задания, которое принимает форму увлекательной работы с информацией. </w:t>
      </w:r>
    </w:p>
    <w:p w:rsidR="007A25F9" w:rsidRPr="007A25F9" w:rsidRDefault="007A25F9" w:rsidP="009F7252">
      <w:pPr>
        <w:spacing w:after="0" w:line="360" w:lineRule="auto"/>
        <w:ind w:left="-567" w:firstLine="567"/>
        <w:jc w:val="both"/>
        <w:rPr>
          <w:rFonts w:ascii="Times New Roman" w:hAnsi="Times New Roman" w:cs="Times New Roman"/>
          <w:bCs/>
          <w:sz w:val="28"/>
          <w:szCs w:val="28"/>
        </w:rPr>
      </w:pPr>
      <w:r w:rsidRPr="007A25F9">
        <w:rPr>
          <w:rFonts w:ascii="Times New Roman" w:hAnsi="Times New Roman" w:cs="Times New Roman"/>
          <w:bCs/>
          <w:sz w:val="28"/>
          <w:szCs w:val="28"/>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w:t>
      </w:r>
    </w:p>
    <w:p w:rsidR="007A25F9" w:rsidRPr="007A25F9" w:rsidRDefault="007A25F9" w:rsidP="009F7252">
      <w:pPr>
        <w:spacing w:line="360" w:lineRule="auto"/>
        <w:ind w:left="-567" w:firstLine="567"/>
        <w:jc w:val="both"/>
        <w:rPr>
          <w:rFonts w:ascii="Times New Roman" w:hAnsi="Times New Roman" w:cs="Times New Roman"/>
          <w:bCs/>
          <w:sz w:val="28"/>
          <w:szCs w:val="28"/>
        </w:rPr>
      </w:pPr>
      <w:r w:rsidRPr="007A25F9">
        <w:rPr>
          <w:rFonts w:ascii="Times New Roman" w:hAnsi="Times New Roman" w:cs="Times New Roman"/>
          <w:bCs/>
          <w:sz w:val="28"/>
          <w:szCs w:val="28"/>
        </w:rPr>
        <w:t>Поэтому для более успешной адаптации во взрослой жизни</w:t>
      </w:r>
      <w:r w:rsidR="002C7C7F">
        <w:rPr>
          <w:rFonts w:ascii="Times New Roman" w:hAnsi="Times New Roman" w:cs="Times New Roman"/>
          <w:bCs/>
          <w:sz w:val="28"/>
          <w:szCs w:val="28"/>
        </w:rPr>
        <w:t>,</w:t>
      </w:r>
      <w:r w:rsidRPr="007A25F9">
        <w:rPr>
          <w:rFonts w:ascii="Times New Roman" w:hAnsi="Times New Roman" w:cs="Times New Roman"/>
          <w:bCs/>
          <w:sz w:val="28"/>
          <w:szCs w:val="28"/>
        </w:rPr>
        <w:t xml:space="preserve"> детей необходимо учить различать те вопросы, на которые можно дать однозначный </w:t>
      </w:r>
      <w:r w:rsidRPr="007A25F9">
        <w:rPr>
          <w:rFonts w:ascii="Times New Roman" w:hAnsi="Times New Roman" w:cs="Times New Roman"/>
          <w:bCs/>
          <w:sz w:val="28"/>
          <w:szCs w:val="28"/>
        </w:rPr>
        <w:lastRenderedPageBreak/>
        <w:t>ответ (тонкие вопросы), и те, на которые ответить столь определенно не возможно (Тол</w:t>
      </w:r>
      <w:r w:rsidR="002C7C7F">
        <w:rPr>
          <w:rFonts w:ascii="Times New Roman" w:hAnsi="Times New Roman" w:cs="Times New Roman"/>
          <w:bCs/>
          <w:sz w:val="28"/>
          <w:szCs w:val="28"/>
        </w:rPr>
        <w:t xml:space="preserve">стые вопросы). Толстые вопросы – это </w:t>
      </w:r>
      <w:r w:rsidRPr="007A25F9">
        <w:rPr>
          <w:rFonts w:ascii="Times New Roman" w:hAnsi="Times New Roman" w:cs="Times New Roman"/>
          <w:bCs/>
          <w:sz w:val="28"/>
          <w:szCs w:val="28"/>
        </w:rPr>
        <w:t>проблемные вопросы, пред</w:t>
      </w:r>
      <w:r>
        <w:rPr>
          <w:rFonts w:ascii="Times New Roman" w:hAnsi="Times New Roman" w:cs="Times New Roman"/>
          <w:bCs/>
          <w:sz w:val="28"/>
          <w:szCs w:val="28"/>
        </w:rPr>
        <w:t>полагающие неоднозначные ответы.</w:t>
      </w:r>
    </w:p>
    <w:p w:rsidR="002C7C7F" w:rsidRPr="002C7C7F" w:rsidRDefault="002C7C7F" w:rsidP="009F7252">
      <w:pPr>
        <w:spacing w:line="360" w:lineRule="auto"/>
        <w:ind w:left="-567" w:firstLine="567"/>
        <w:jc w:val="both"/>
        <w:rPr>
          <w:rFonts w:ascii="Times New Roman" w:hAnsi="Times New Roman" w:cs="Times New Roman"/>
          <w:bCs/>
          <w:sz w:val="28"/>
          <w:szCs w:val="28"/>
          <w:u w:val="single"/>
        </w:rPr>
      </w:pPr>
      <w:r w:rsidRPr="002C7C7F">
        <w:rPr>
          <w:rFonts w:ascii="Times New Roman" w:hAnsi="Times New Roman" w:cs="Times New Roman"/>
          <w:bCs/>
          <w:sz w:val="28"/>
          <w:szCs w:val="28"/>
          <w:u w:val="single"/>
        </w:rPr>
        <w:t>Для достижения первой цели на уроках необходимо использовать таблицу:</w:t>
      </w:r>
    </w:p>
    <w:p w:rsidR="002C7C7F" w:rsidRPr="002C7C7F" w:rsidRDefault="002C7C7F" w:rsidP="008C42E7">
      <w:pPr>
        <w:spacing w:line="360" w:lineRule="auto"/>
        <w:ind w:left="360"/>
        <w:jc w:val="both"/>
        <w:rPr>
          <w:rFonts w:ascii="Times New Roman" w:hAnsi="Times New Roman" w:cs="Times New Roman"/>
          <w:bCs/>
        </w:rPr>
      </w:pPr>
    </w:p>
    <w:tbl>
      <w:tblPr>
        <w:tblW w:w="8664" w:type="dxa"/>
        <w:tblCellSpacing w:w="0" w:type="dxa"/>
        <w:tblInd w:w="600" w:type="dxa"/>
        <w:tblCellMar>
          <w:left w:w="0" w:type="dxa"/>
          <w:right w:w="0" w:type="dxa"/>
        </w:tblCellMar>
        <w:tblLook w:val="0000"/>
      </w:tblPr>
      <w:tblGrid>
        <w:gridCol w:w="4275"/>
        <w:gridCol w:w="4389"/>
      </w:tblGrid>
      <w:tr w:rsidR="002C7C7F" w:rsidRPr="00CA5897" w:rsidTr="00622D01">
        <w:trPr>
          <w:trHeight w:val="1044"/>
          <w:tblCellSpacing w:w="0" w:type="dxa"/>
        </w:trPr>
        <w:tc>
          <w:tcPr>
            <w:tcW w:w="4275" w:type="dxa"/>
            <w:tcBorders>
              <w:top w:val="single" w:sz="12" w:space="0" w:color="CC9900"/>
              <w:left w:val="single" w:sz="12" w:space="0" w:color="CC9900"/>
              <w:bottom w:val="single" w:sz="4" w:space="0" w:color="CC9900"/>
              <w:right w:val="single" w:sz="4" w:space="0" w:color="CC9900"/>
            </w:tcBorders>
          </w:tcPr>
          <w:p w:rsidR="002C7C7F" w:rsidRPr="00CA5897" w:rsidRDefault="002C7C7F" w:rsidP="008C42E7">
            <w:pPr>
              <w:spacing w:line="360" w:lineRule="auto"/>
              <w:ind w:left="513" w:hanging="303"/>
              <w:jc w:val="both"/>
              <w:rPr>
                <w:b/>
                <w:sz w:val="40"/>
                <w:szCs w:val="40"/>
              </w:rPr>
            </w:pPr>
          </w:p>
          <w:p w:rsidR="002C7C7F" w:rsidRPr="00CA5897" w:rsidRDefault="002C7C7F" w:rsidP="008C42E7">
            <w:pPr>
              <w:spacing w:line="360" w:lineRule="auto"/>
              <w:ind w:left="513" w:hanging="303"/>
              <w:jc w:val="both"/>
              <w:rPr>
                <w:b/>
                <w:sz w:val="40"/>
                <w:szCs w:val="40"/>
              </w:rPr>
            </w:pPr>
            <w:r w:rsidRPr="00CA5897">
              <w:rPr>
                <w:b/>
                <w:sz w:val="40"/>
                <w:szCs w:val="40"/>
              </w:rPr>
              <w:t>?</w:t>
            </w:r>
          </w:p>
        </w:tc>
        <w:tc>
          <w:tcPr>
            <w:tcW w:w="4389" w:type="dxa"/>
            <w:tcBorders>
              <w:top w:val="single" w:sz="12" w:space="0" w:color="CC9900"/>
              <w:left w:val="single" w:sz="4" w:space="0" w:color="CC9900"/>
              <w:bottom w:val="single" w:sz="4" w:space="0" w:color="CC9900"/>
              <w:right w:val="single" w:sz="12" w:space="0" w:color="CC9900"/>
            </w:tcBorders>
          </w:tcPr>
          <w:p w:rsidR="002C7C7F" w:rsidRPr="00CA5897" w:rsidRDefault="002C7C7F" w:rsidP="008C42E7">
            <w:pPr>
              <w:spacing w:line="360" w:lineRule="auto"/>
              <w:ind w:left="513" w:hanging="303"/>
              <w:jc w:val="both"/>
              <w:rPr>
                <w:b/>
                <w:bCs/>
                <w:sz w:val="40"/>
                <w:szCs w:val="40"/>
              </w:rPr>
            </w:pPr>
          </w:p>
          <w:p w:rsidR="002C7C7F" w:rsidRPr="00CA5897" w:rsidRDefault="002C7C7F" w:rsidP="008C42E7">
            <w:pPr>
              <w:spacing w:line="360" w:lineRule="auto"/>
              <w:ind w:left="513" w:hanging="303"/>
              <w:jc w:val="both"/>
              <w:rPr>
                <w:b/>
                <w:bCs/>
                <w:sz w:val="40"/>
                <w:szCs w:val="40"/>
              </w:rPr>
            </w:pPr>
            <w:r w:rsidRPr="00CA5897">
              <w:rPr>
                <w:b/>
                <w:bCs/>
                <w:sz w:val="40"/>
                <w:szCs w:val="40"/>
              </w:rPr>
              <w:t>?</w:t>
            </w:r>
          </w:p>
        </w:tc>
      </w:tr>
      <w:tr w:rsidR="002C7C7F" w:rsidRPr="00CA5897" w:rsidTr="00622D01">
        <w:trPr>
          <w:trHeight w:val="3042"/>
          <w:tblCellSpacing w:w="0" w:type="dxa"/>
        </w:trPr>
        <w:tc>
          <w:tcPr>
            <w:tcW w:w="4275" w:type="dxa"/>
            <w:tcBorders>
              <w:top w:val="single" w:sz="4" w:space="0" w:color="CC9900"/>
              <w:left w:val="single" w:sz="12" w:space="0" w:color="CC9900"/>
              <w:bottom w:val="single" w:sz="12" w:space="0" w:color="CC9900"/>
              <w:right w:val="single" w:sz="4" w:space="0" w:color="CC9900"/>
            </w:tcBorders>
          </w:tcPr>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кто...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что...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когда...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может...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будет...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мог ли...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как звали...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было ли...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согласны ли вы... </w:t>
            </w:r>
          </w:p>
          <w:p w:rsidR="002C7C7F" w:rsidRPr="002C7C7F" w:rsidRDefault="002C7C7F" w:rsidP="008C42E7">
            <w:pPr>
              <w:numPr>
                <w:ilvl w:val="0"/>
                <w:numId w:val="17"/>
              </w:numPr>
              <w:spacing w:after="0" w:line="360" w:lineRule="auto"/>
              <w:jc w:val="both"/>
              <w:rPr>
                <w:rFonts w:ascii="Times New Roman" w:hAnsi="Times New Roman" w:cs="Times New Roman"/>
                <w:sz w:val="28"/>
                <w:szCs w:val="28"/>
              </w:rPr>
            </w:pPr>
            <w:r w:rsidRPr="002C7C7F">
              <w:rPr>
                <w:rFonts w:ascii="Times New Roman" w:hAnsi="Times New Roman" w:cs="Times New Roman"/>
                <w:bCs/>
                <w:sz w:val="28"/>
                <w:szCs w:val="28"/>
              </w:rPr>
              <w:t xml:space="preserve">верно... </w:t>
            </w:r>
          </w:p>
        </w:tc>
        <w:tc>
          <w:tcPr>
            <w:tcW w:w="4389" w:type="dxa"/>
            <w:tcBorders>
              <w:top w:val="single" w:sz="4" w:space="0" w:color="CC9900"/>
              <w:left w:val="single" w:sz="4" w:space="0" w:color="CC9900"/>
              <w:bottom w:val="single" w:sz="12" w:space="0" w:color="CC9900"/>
              <w:right w:val="single" w:sz="12" w:space="0" w:color="CC9900"/>
            </w:tcBorders>
          </w:tcPr>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дайте объяснение, почему...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почему вы думаете...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почему вы считаете...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в чем разница... </w:t>
            </w:r>
          </w:p>
          <w:p w:rsidR="002C7C7F" w:rsidRPr="002C7C7F" w:rsidRDefault="002C7C7F" w:rsidP="008C42E7">
            <w:pPr>
              <w:numPr>
                <w:ilvl w:val="0"/>
                <w:numId w:val="17"/>
              </w:numPr>
              <w:spacing w:after="0" w:line="360" w:lineRule="auto"/>
              <w:jc w:val="both"/>
              <w:rPr>
                <w:rFonts w:ascii="Times New Roman" w:hAnsi="Times New Roman" w:cs="Times New Roman"/>
                <w:bCs/>
                <w:sz w:val="28"/>
                <w:szCs w:val="28"/>
              </w:rPr>
            </w:pPr>
            <w:r w:rsidRPr="002C7C7F">
              <w:rPr>
                <w:rFonts w:ascii="Times New Roman" w:hAnsi="Times New Roman" w:cs="Times New Roman"/>
                <w:bCs/>
                <w:sz w:val="28"/>
                <w:szCs w:val="28"/>
              </w:rPr>
              <w:t xml:space="preserve">предположите, что будет, если... </w:t>
            </w:r>
          </w:p>
          <w:p w:rsidR="002C7C7F" w:rsidRPr="002C7C7F" w:rsidRDefault="002C7C7F" w:rsidP="008C42E7">
            <w:pPr>
              <w:numPr>
                <w:ilvl w:val="0"/>
                <w:numId w:val="17"/>
              </w:numPr>
              <w:spacing w:after="0" w:line="360" w:lineRule="auto"/>
              <w:jc w:val="both"/>
              <w:rPr>
                <w:rFonts w:ascii="Times New Roman" w:hAnsi="Times New Roman" w:cs="Times New Roman"/>
                <w:sz w:val="28"/>
                <w:szCs w:val="28"/>
              </w:rPr>
            </w:pPr>
            <w:r w:rsidRPr="002C7C7F">
              <w:rPr>
                <w:rFonts w:ascii="Times New Roman" w:hAnsi="Times New Roman" w:cs="Times New Roman"/>
                <w:bCs/>
                <w:sz w:val="28"/>
                <w:szCs w:val="28"/>
              </w:rPr>
              <w:t xml:space="preserve">что, если... </w:t>
            </w:r>
          </w:p>
        </w:tc>
      </w:tr>
    </w:tbl>
    <w:p w:rsidR="00625C58" w:rsidRDefault="00625C58" w:rsidP="008C42E7">
      <w:pPr>
        <w:spacing w:after="0" w:line="360" w:lineRule="auto"/>
        <w:ind w:firstLine="360"/>
        <w:jc w:val="both"/>
        <w:rPr>
          <w:rFonts w:ascii="Times New Roman" w:eastAsia="Times New Roman" w:hAnsi="Times New Roman" w:cs="Times New Roman"/>
          <w:color w:val="000000"/>
          <w:sz w:val="28"/>
          <w:szCs w:val="28"/>
          <w:shd w:val="clear" w:color="auto" w:fill="FFFFFF"/>
          <w:lang w:eastAsia="ru-RU"/>
        </w:rPr>
      </w:pPr>
    </w:p>
    <w:p w:rsidR="002C7C7F" w:rsidRPr="002C7C7F" w:rsidRDefault="002C7C7F" w:rsidP="009F7252">
      <w:pPr>
        <w:spacing w:line="360" w:lineRule="auto"/>
        <w:ind w:left="-567" w:firstLine="567"/>
        <w:jc w:val="both"/>
        <w:rPr>
          <w:rFonts w:ascii="Times New Roman" w:hAnsi="Times New Roman" w:cs="Times New Roman"/>
          <w:bCs/>
          <w:sz w:val="28"/>
          <w:szCs w:val="28"/>
        </w:rPr>
      </w:pPr>
      <w:r w:rsidRPr="002C7C7F">
        <w:rPr>
          <w:rFonts w:ascii="Times New Roman" w:hAnsi="Times New Roman" w:cs="Times New Roman"/>
          <w:bCs/>
          <w:sz w:val="28"/>
          <w:szCs w:val="28"/>
        </w:rPr>
        <w:t>Обучать детей навыку различать вопросы уже можно начинать со 2 класса. Работа по вопросам ведется в несколько этапов.</w:t>
      </w:r>
    </w:p>
    <w:p w:rsidR="002C7C7F" w:rsidRDefault="002C7C7F" w:rsidP="009F7252">
      <w:pPr>
        <w:spacing w:line="360" w:lineRule="auto"/>
        <w:ind w:left="-567" w:firstLine="567"/>
        <w:jc w:val="both"/>
        <w:rPr>
          <w:rFonts w:ascii="Times New Roman" w:hAnsi="Times New Roman" w:cs="Times New Roman"/>
          <w:bCs/>
          <w:sz w:val="28"/>
          <w:szCs w:val="28"/>
        </w:rPr>
      </w:pPr>
      <w:r w:rsidRPr="002C7C7F">
        <w:rPr>
          <w:rFonts w:ascii="Times New Roman" w:hAnsi="Times New Roman" w:cs="Times New Roman"/>
          <w:bCs/>
          <w:i/>
          <w:sz w:val="28"/>
          <w:szCs w:val="28"/>
        </w:rPr>
        <w:t>1 этап</w:t>
      </w:r>
      <w:r w:rsidRPr="002C7C7F">
        <w:rPr>
          <w:rFonts w:ascii="Times New Roman" w:hAnsi="Times New Roman" w:cs="Times New Roman"/>
          <w:bCs/>
          <w:sz w:val="28"/>
          <w:szCs w:val="28"/>
        </w:rPr>
        <w:t xml:space="preserve"> - учащиеся учатся по таблице задавать вопросы, записывая в таблице продолжение каждого вопроса. </w:t>
      </w:r>
    </w:p>
    <w:p w:rsidR="002C7C7F" w:rsidRPr="002C7C7F" w:rsidRDefault="002C7C7F" w:rsidP="009F7252">
      <w:pPr>
        <w:spacing w:line="360" w:lineRule="auto"/>
        <w:ind w:left="-567" w:firstLine="567"/>
        <w:jc w:val="both"/>
        <w:rPr>
          <w:rFonts w:ascii="Times New Roman" w:hAnsi="Times New Roman" w:cs="Times New Roman"/>
          <w:bCs/>
          <w:sz w:val="28"/>
          <w:szCs w:val="28"/>
        </w:rPr>
      </w:pPr>
      <w:r w:rsidRPr="002C7C7F">
        <w:rPr>
          <w:rFonts w:ascii="Times New Roman" w:hAnsi="Times New Roman" w:cs="Times New Roman"/>
          <w:bCs/>
          <w:i/>
          <w:sz w:val="28"/>
          <w:szCs w:val="28"/>
        </w:rPr>
        <w:t>2 этап</w:t>
      </w:r>
      <w:r w:rsidRPr="002C7C7F">
        <w:rPr>
          <w:rFonts w:ascii="Times New Roman" w:hAnsi="Times New Roman" w:cs="Times New Roman"/>
          <w:bCs/>
          <w:sz w:val="28"/>
          <w:szCs w:val="28"/>
        </w:rPr>
        <w:t xml:space="preserve"> - учащиеся учатся записывать уже вопросы по тексту: сначала </w:t>
      </w:r>
      <w:proofErr w:type="gramStart"/>
      <w:r w:rsidRPr="002C7C7F">
        <w:rPr>
          <w:rFonts w:ascii="Times New Roman" w:hAnsi="Times New Roman" w:cs="Times New Roman"/>
          <w:bCs/>
          <w:sz w:val="28"/>
          <w:szCs w:val="28"/>
        </w:rPr>
        <w:t>-"</w:t>
      </w:r>
      <w:proofErr w:type="gramEnd"/>
      <w:r w:rsidRPr="002C7C7F">
        <w:rPr>
          <w:rFonts w:ascii="Times New Roman" w:hAnsi="Times New Roman" w:cs="Times New Roman"/>
          <w:bCs/>
          <w:sz w:val="28"/>
          <w:szCs w:val="28"/>
        </w:rPr>
        <w:t>тонкие", а потом "толстые".</w:t>
      </w:r>
    </w:p>
    <w:p w:rsidR="002C7C7F" w:rsidRPr="000A1C38" w:rsidRDefault="002C7C7F" w:rsidP="008D5B36">
      <w:pPr>
        <w:spacing w:after="0" w:line="360" w:lineRule="auto"/>
        <w:ind w:left="-567" w:firstLine="567"/>
        <w:jc w:val="both"/>
        <w:rPr>
          <w:rFonts w:ascii="Times New Roman" w:hAnsi="Times New Roman" w:cs="Times New Roman"/>
          <w:bCs/>
          <w:sz w:val="28"/>
          <w:szCs w:val="28"/>
        </w:rPr>
      </w:pPr>
      <w:r w:rsidRPr="002C7C7F">
        <w:rPr>
          <w:rFonts w:ascii="Times New Roman" w:hAnsi="Times New Roman" w:cs="Times New Roman"/>
          <w:bCs/>
          <w:i/>
          <w:sz w:val="28"/>
          <w:szCs w:val="28"/>
        </w:rPr>
        <w:t>3 этап</w:t>
      </w:r>
      <w:r w:rsidRPr="002C7C7F">
        <w:rPr>
          <w:rFonts w:ascii="Times New Roman" w:hAnsi="Times New Roman" w:cs="Times New Roman"/>
          <w:bCs/>
          <w:sz w:val="28"/>
          <w:szCs w:val="28"/>
        </w:rPr>
        <w:t xml:space="preserve"> - при работе с текстом дети к каждой части записывают в каждую колонку таблицы по одному вопросу, которые после чтения задают своим </w:t>
      </w:r>
      <w:r w:rsidRPr="002C7C7F">
        <w:rPr>
          <w:rFonts w:ascii="Times New Roman" w:hAnsi="Times New Roman" w:cs="Times New Roman"/>
          <w:bCs/>
          <w:sz w:val="28"/>
          <w:szCs w:val="28"/>
        </w:rPr>
        <w:lastRenderedPageBreak/>
        <w:t>товарищам. Для того чтобы дети успевали записывать вопросы, необходимо при чтении учителю останавливаться</w:t>
      </w:r>
      <w:r w:rsidR="000A1C38" w:rsidRPr="000A1C38">
        <w:rPr>
          <w:rFonts w:ascii="Times New Roman" w:hAnsi="Times New Roman" w:cs="Times New Roman"/>
          <w:bCs/>
          <w:sz w:val="28"/>
          <w:szCs w:val="28"/>
        </w:rPr>
        <w:t>[4].</w:t>
      </w:r>
    </w:p>
    <w:p w:rsidR="002C7C7F" w:rsidRPr="002C7C7F" w:rsidRDefault="002C7C7F" w:rsidP="00676401">
      <w:pPr>
        <w:spacing w:after="0" w:line="36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В условиях личностно-ориентированного обучения</w:t>
      </w:r>
      <w:r w:rsidR="007854F3">
        <w:rPr>
          <w:rFonts w:ascii="Times New Roman" w:hAnsi="Times New Roman" w:cs="Times New Roman"/>
          <w:bCs/>
          <w:sz w:val="28"/>
          <w:szCs w:val="28"/>
        </w:rPr>
        <w:t xml:space="preserve"> иностранным языкам</w:t>
      </w:r>
      <w:r w:rsidR="00670A33">
        <w:rPr>
          <w:rFonts w:ascii="Times New Roman" w:hAnsi="Times New Roman" w:cs="Times New Roman"/>
          <w:bCs/>
          <w:sz w:val="28"/>
          <w:szCs w:val="28"/>
        </w:rPr>
        <w:t xml:space="preserve"> </w:t>
      </w:r>
      <w:r w:rsidR="007854F3">
        <w:rPr>
          <w:rFonts w:ascii="Times New Roman" w:hAnsi="Times New Roman" w:cs="Times New Roman"/>
          <w:bCs/>
          <w:sz w:val="28"/>
          <w:szCs w:val="28"/>
        </w:rPr>
        <w:t xml:space="preserve">(И.Л. </w:t>
      </w:r>
      <w:proofErr w:type="spellStart"/>
      <w:r w:rsidR="007854F3">
        <w:rPr>
          <w:rFonts w:ascii="Times New Roman" w:hAnsi="Times New Roman" w:cs="Times New Roman"/>
          <w:bCs/>
          <w:sz w:val="28"/>
          <w:szCs w:val="28"/>
        </w:rPr>
        <w:t>Бим</w:t>
      </w:r>
      <w:proofErr w:type="spellEnd"/>
      <w:r w:rsidR="007854F3">
        <w:rPr>
          <w:rFonts w:ascii="Times New Roman" w:hAnsi="Times New Roman" w:cs="Times New Roman"/>
          <w:bCs/>
          <w:sz w:val="28"/>
          <w:szCs w:val="28"/>
        </w:rPr>
        <w:t>) д</w:t>
      </w:r>
      <w:r w:rsidRPr="002C7C7F">
        <w:rPr>
          <w:rFonts w:ascii="Times New Roman" w:hAnsi="Times New Roman" w:cs="Times New Roman"/>
          <w:bCs/>
          <w:sz w:val="28"/>
          <w:szCs w:val="28"/>
        </w:rPr>
        <w:t>анная работа способствует развитию мышления и вниманию учащихся, а также развивается умение задавать ''умные'' вопросы. Классификация вопросов помогает в поиске ответов, заставляет вдумываться в текст и помогает лучше усвоить содержание текста.</w:t>
      </w:r>
    </w:p>
    <w:p w:rsidR="00595001" w:rsidRDefault="001F1757" w:rsidP="0067640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Проверку понимания содержания можно организовать</w:t>
      </w:r>
      <w:r w:rsidR="008A003C">
        <w:rPr>
          <w:rFonts w:ascii="Times New Roman" w:hAnsi="Times New Roman" w:cs="Times New Roman"/>
          <w:sz w:val="28"/>
          <w:szCs w:val="28"/>
        </w:rPr>
        <w:t xml:space="preserve"> по станциям. Учащиеся могут работать по одному или в паре.</w:t>
      </w:r>
      <w:r w:rsidR="00670A33">
        <w:rPr>
          <w:rFonts w:ascii="Times New Roman" w:hAnsi="Times New Roman" w:cs="Times New Roman"/>
          <w:sz w:val="28"/>
          <w:szCs w:val="28"/>
        </w:rPr>
        <w:t xml:space="preserve"> Учитель определяет количество станций</w:t>
      </w:r>
      <w:r w:rsidR="00A04873">
        <w:rPr>
          <w:rFonts w:ascii="Times New Roman" w:hAnsi="Times New Roman" w:cs="Times New Roman"/>
          <w:sz w:val="28"/>
          <w:szCs w:val="28"/>
        </w:rPr>
        <w:t xml:space="preserve"> в зависимости от того что необходимо проверить или отработать. Одна станция запасная и лёгкая (например, разукрасить картинку</w:t>
      </w:r>
      <w:r w:rsidR="00A556E5">
        <w:rPr>
          <w:rFonts w:ascii="Times New Roman" w:hAnsi="Times New Roman" w:cs="Times New Roman"/>
          <w:sz w:val="28"/>
          <w:szCs w:val="28"/>
        </w:rPr>
        <w:t xml:space="preserve"> по заданным цветам, перевести слова, типа </w:t>
      </w:r>
      <w:proofErr w:type="spellStart"/>
      <w:r w:rsidR="00A556E5">
        <w:rPr>
          <w:rFonts w:ascii="Times New Roman" w:hAnsi="Times New Roman" w:cs="Times New Roman"/>
          <w:sz w:val="28"/>
          <w:szCs w:val="28"/>
        </w:rPr>
        <w:t>Demonstration</w:t>
      </w:r>
      <w:proofErr w:type="spellEnd"/>
      <w:r w:rsidR="00A556E5">
        <w:rPr>
          <w:rFonts w:ascii="Times New Roman" w:hAnsi="Times New Roman" w:cs="Times New Roman"/>
          <w:sz w:val="28"/>
          <w:szCs w:val="28"/>
        </w:rPr>
        <w:t xml:space="preserve">, </w:t>
      </w:r>
      <w:proofErr w:type="spellStart"/>
      <w:r w:rsidR="00A556E5">
        <w:rPr>
          <w:rFonts w:ascii="Times New Roman" w:hAnsi="Times New Roman" w:cs="Times New Roman"/>
          <w:sz w:val="28"/>
          <w:szCs w:val="28"/>
        </w:rPr>
        <w:t>Rucksack</w:t>
      </w:r>
      <w:proofErr w:type="spellEnd"/>
      <w:r w:rsidR="00A556E5">
        <w:rPr>
          <w:rFonts w:ascii="Times New Roman" w:hAnsi="Times New Roman" w:cs="Times New Roman"/>
          <w:sz w:val="28"/>
          <w:szCs w:val="28"/>
        </w:rPr>
        <w:t>).</w:t>
      </w:r>
      <w:r w:rsidR="002C7C5C">
        <w:rPr>
          <w:rFonts w:ascii="Times New Roman" w:hAnsi="Times New Roman" w:cs="Times New Roman"/>
          <w:sz w:val="28"/>
          <w:szCs w:val="28"/>
        </w:rPr>
        <w:t xml:space="preserve"> Такая станция поможет слабоуспевающим ученикам быть успешными.</w:t>
      </w:r>
    </w:p>
    <w:p w:rsidR="002C7C7F" w:rsidRPr="002C7C5C" w:rsidRDefault="00381603" w:rsidP="009F7252">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в 6 классе можно отработать 3 формы глагола, 3 степени прилагательных и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w:t>
      </w:r>
    </w:p>
    <w:p w:rsidR="002C7C7F" w:rsidRDefault="00B92C1B" w:rsidP="009F7252">
      <w:pPr>
        <w:spacing w:after="0" w:line="360" w:lineRule="auto"/>
        <w:ind w:left="-567"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Примеры станций:</w:t>
      </w:r>
    </w:p>
    <w:p w:rsidR="00B92C1B" w:rsidRDefault="00B92C1B" w:rsidP="003F3476">
      <w:pPr>
        <w:spacing w:after="0" w:line="360" w:lineRule="auto"/>
        <w:jc w:val="both"/>
        <w:rPr>
          <w:rFonts w:ascii="Times New Roman" w:hAnsi="Times New Roman" w:cs="Times New Roman"/>
          <w:bCs/>
          <w:sz w:val="28"/>
          <w:szCs w:val="28"/>
        </w:rPr>
      </w:pPr>
      <w:proofErr w:type="spellStart"/>
      <w:r w:rsidRPr="003F3476">
        <w:rPr>
          <w:rFonts w:ascii="Times New Roman" w:eastAsia="Times New Roman" w:hAnsi="Times New Roman" w:cs="Times New Roman"/>
          <w:color w:val="000000"/>
          <w:sz w:val="28"/>
          <w:szCs w:val="28"/>
          <w:u w:val="single"/>
          <w:shd w:val="clear" w:color="auto" w:fill="FFFFFF"/>
          <w:lang w:eastAsia="ru-RU"/>
        </w:rPr>
        <w:t>Station</w:t>
      </w:r>
      <w:proofErr w:type="spellEnd"/>
      <w:r w:rsidRPr="003F3476">
        <w:rPr>
          <w:rFonts w:ascii="Times New Roman" w:eastAsia="Times New Roman" w:hAnsi="Times New Roman" w:cs="Times New Roman"/>
          <w:color w:val="000000"/>
          <w:sz w:val="28"/>
          <w:szCs w:val="28"/>
          <w:u w:val="single"/>
          <w:shd w:val="clear" w:color="auto" w:fill="FFFFFF"/>
          <w:lang w:eastAsia="ru-RU"/>
        </w:rPr>
        <w:t xml:space="preserve"> </w:t>
      </w:r>
      <w:r w:rsidR="003F3476">
        <w:rPr>
          <w:rFonts w:ascii="Times New Roman" w:eastAsia="Times New Roman" w:hAnsi="Times New Roman" w:cs="Times New Roman"/>
          <w:color w:val="000000"/>
          <w:sz w:val="28"/>
          <w:szCs w:val="28"/>
          <w:u w:val="single"/>
          <w:shd w:val="clear" w:color="auto" w:fill="FFFFFF"/>
          <w:lang w:eastAsia="ru-RU"/>
        </w:rPr>
        <w:t xml:space="preserve"> </w:t>
      </w:r>
      <w:r w:rsidRPr="003F3476">
        <w:rPr>
          <w:rFonts w:ascii="Times New Roman" w:eastAsia="Times New Roman" w:hAnsi="Times New Roman" w:cs="Times New Roman"/>
          <w:color w:val="000000"/>
          <w:sz w:val="28"/>
          <w:szCs w:val="28"/>
          <w:u w:val="single"/>
          <w:shd w:val="clear" w:color="auto" w:fill="FFFFFF"/>
          <w:lang w:eastAsia="ru-RU"/>
        </w:rPr>
        <w:t>1</w:t>
      </w:r>
      <w:r w:rsidR="00634FAC">
        <w:rPr>
          <w:rFonts w:ascii="Times New Roman" w:hAnsi="Times New Roman" w:cs="Times New Roman"/>
          <w:bCs/>
          <w:sz w:val="28"/>
          <w:szCs w:val="28"/>
        </w:rPr>
        <w:t xml:space="preserve"> </w:t>
      </w:r>
      <w:r w:rsidR="00634FAC" w:rsidRPr="002C7C7F">
        <w:rPr>
          <w:rFonts w:ascii="Times New Roman" w:hAnsi="Times New Roman" w:cs="Times New Roman"/>
          <w:bCs/>
          <w:sz w:val="28"/>
          <w:szCs w:val="28"/>
        </w:rPr>
        <w:t>''</w:t>
      </w:r>
      <w:r>
        <w:rPr>
          <w:rFonts w:ascii="Times New Roman" w:eastAsia="Times New Roman" w:hAnsi="Times New Roman" w:cs="Times New Roman"/>
          <w:color w:val="000000"/>
          <w:sz w:val="28"/>
          <w:szCs w:val="28"/>
          <w:shd w:val="clear" w:color="auto" w:fill="FFFFFF"/>
          <w:lang w:eastAsia="ru-RU"/>
        </w:rPr>
        <w:t xml:space="preserve"> </w:t>
      </w:r>
      <w:proofErr w:type="spellStart"/>
      <w:r w:rsidR="0034751F">
        <w:rPr>
          <w:rFonts w:ascii="Times New Roman" w:eastAsia="Times New Roman" w:hAnsi="Times New Roman" w:cs="Times New Roman"/>
          <w:color w:val="000000"/>
          <w:sz w:val="28"/>
          <w:szCs w:val="28"/>
          <w:shd w:val="clear" w:color="auto" w:fill="FFFFFF"/>
          <w:lang w:val="en-US" w:eastAsia="ru-RU"/>
        </w:rPr>
        <w:t>Kreuzwortr</w:t>
      </w:r>
      <w:r w:rsidR="0034751F" w:rsidRPr="0034751F">
        <w:rPr>
          <w:rFonts w:ascii="Times New Roman" w:eastAsia="Times New Roman" w:hAnsi="Times New Roman" w:cs="Times New Roman"/>
          <w:color w:val="000000"/>
          <w:sz w:val="28"/>
          <w:szCs w:val="28"/>
          <w:shd w:val="clear" w:color="auto" w:fill="FFFFFF"/>
          <w:lang w:eastAsia="ru-RU"/>
        </w:rPr>
        <w:t>ä</w:t>
      </w:r>
      <w:r w:rsidR="00634FAC">
        <w:rPr>
          <w:rFonts w:ascii="Times New Roman" w:eastAsia="Times New Roman" w:hAnsi="Times New Roman" w:cs="Times New Roman"/>
          <w:color w:val="000000"/>
          <w:sz w:val="28"/>
          <w:szCs w:val="28"/>
          <w:shd w:val="clear" w:color="auto" w:fill="FFFFFF"/>
          <w:lang w:val="en-US" w:eastAsia="ru-RU"/>
        </w:rPr>
        <w:t>tsel</w:t>
      </w:r>
      <w:proofErr w:type="spellEnd"/>
      <w:r w:rsidR="00634FAC" w:rsidRPr="002C7C7F">
        <w:rPr>
          <w:rFonts w:ascii="Times New Roman" w:hAnsi="Times New Roman" w:cs="Times New Roman"/>
          <w:bCs/>
          <w:sz w:val="28"/>
          <w:szCs w:val="28"/>
        </w:rPr>
        <w:t>''</w:t>
      </w:r>
      <w:r w:rsidR="006732C8">
        <w:rPr>
          <w:rFonts w:ascii="Times New Roman" w:hAnsi="Times New Roman" w:cs="Times New Roman"/>
          <w:bCs/>
          <w:sz w:val="28"/>
          <w:szCs w:val="28"/>
        </w:rPr>
        <w:t>(слова из текста, при правильном разгадывании можно узнать ключевое слово).</w:t>
      </w:r>
    </w:p>
    <w:p w:rsidR="006732C8" w:rsidRPr="009F7252" w:rsidRDefault="006732C8" w:rsidP="003F3476">
      <w:pPr>
        <w:spacing w:after="0" w:line="360" w:lineRule="auto"/>
        <w:jc w:val="both"/>
        <w:rPr>
          <w:rFonts w:ascii="Times New Roman" w:eastAsia="Times New Roman" w:hAnsi="Times New Roman" w:cs="Times New Roman"/>
          <w:color w:val="000000"/>
          <w:sz w:val="28"/>
          <w:szCs w:val="28"/>
          <w:shd w:val="clear" w:color="auto" w:fill="FFFFFF"/>
          <w:lang w:val="de-DE" w:eastAsia="ru-RU"/>
        </w:rPr>
      </w:pPr>
      <w:r w:rsidRPr="003F3476">
        <w:rPr>
          <w:rFonts w:ascii="Times New Roman" w:eastAsia="Times New Roman" w:hAnsi="Times New Roman" w:cs="Times New Roman"/>
          <w:color w:val="000000"/>
          <w:sz w:val="28"/>
          <w:szCs w:val="28"/>
          <w:u w:val="single"/>
          <w:shd w:val="clear" w:color="auto" w:fill="FFFFFF"/>
          <w:lang w:val="de-DE" w:eastAsia="ru-RU"/>
        </w:rPr>
        <w:t>Station 2</w:t>
      </w:r>
      <w:r w:rsidRPr="009F7252">
        <w:rPr>
          <w:rFonts w:ascii="Times New Roman" w:eastAsia="Times New Roman" w:hAnsi="Times New Roman" w:cs="Times New Roman"/>
          <w:color w:val="000000"/>
          <w:sz w:val="28"/>
          <w:szCs w:val="28"/>
          <w:shd w:val="clear" w:color="auto" w:fill="FFFFFF"/>
          <w:lang w:val="de-DE" w:eastAsia="ru-RU"/>
        </w:rPr>
        <w:t xml:space="preserve"> «Finden Sie die russischen </w:t>
      </w:r>
      <w:proofErr w:type="spellStart"/>
      <w:r w:rsidRPr="009F7252">
        <w:rPr>
          <w:rFonts w:ascii="Times New Roman" w:eastAsia="Times New Roman" w:hAnsi="Times New Roman" w:cs="Times New Roman"/>
          <w:color w:val="000000"/>
          <w:sz w:val="28"/>
          <w:szCs w:val="28"/>
          <w:shd w:val="clear" w:color="auto" w:fill="FFFFFF"/>
          <w:lang w:val="de-DE" w:eastAsia="ru-RU"/>
        </w:rPr>
        <w:t>Euquivalen</w:t>
      </w:r>
      <w:r w:rsidR="0034751F">
        <w:rPr>
          <w:rFonts w:ascii="Times New Roman" w:eastAsia="Times New Roman" w:hAnsi="Times New Roman" w:cs="Times New Roman"/>
          <w:color w:val="000000"/>
          <w:sz w:val="28"/>
          <w:szCs w:val="28"/>
          <w:shd w:val="clear" w:color="auto" w:fill="FFFFFF"/>
          <w:lang w:val="de-DE" w:eastAsia="ru-RU"/>
        </w:rPr>
        <w:t>te</w:t>
      </w:r>
      <w:proofErr w:type="spellEnd"/>
      <w:r w:rsidR="0034751F">
        <w:rPr>
          <w:rFonts w:ascii="Times New Roman" w:eastAsia="Times New Roman" w:hAnsi="Times New Roman" w:cs="Times New Roman"/>
          <w:color w:val="000000"/>
          <w:sz w:val="28"/>
          <w:szCs w:val="28"/>
          <w:shd w:val="clear" w:color="auto" w:fill="FFFFFF"/>
          <w:lang w:val="de-DE" w:eastAsia="ru-RU"/>
        </w:rPr>
        <w:t xml:space="preserve"> zu den deutschen Wö</w:t>
      </w:r>
      <w:r w:rsidR="00D40C4D" w:rsidRPr="009F7252">
        <w:rPr>
          <w:rFonts w:ascii="Times New Roman" w:eastAsia="Times New Roman" w:hAnsi="Times New Roman" w:cs="Times New Roman"/>
          <w:color w:val="000000"/>
          <w:sz w:val="28"/>
          <w:szCs w:val="28"/>
          <w:shd w:val="clear" w:color="auto" w:fill="FFFFFF"/>
          <w:lang w:val="de-DE" w:eastAsia="ru-RU"/>
        </w:rPr>
        <w:t>rtern» (</w:t>
      </w:r>
      <w:r w:rsidR="00D40C4D">
        <w:rPr>
          <w:rFonts w:ascii="Times New Roman" w:eastAsia="Times New Roman" w:hAnsi="Times New Roman" w:cs="Times New Roman"/>
          <w:color w:val="000000"/>
          <w:sz w:val="28"/>
          <w:szCs w:val="28"/>
          <w:shd w:val="clear" w:color="auto" w:fill="FFFFFF"/>
          <w:lang w:eastAsia="ru-RU"/>
        </w:rPr>
        <w:t>карточки</w:t>
      </w:r>
      <w:r w:rsidR="00D40C4D" w:rsidRPr="009F7252">
        <w:rPr>
          <w:rFonts w:ascii="Times New Roman" w:eastAsia="Times New Roman" w:hAnsi="Times New Roman" w:cs="Times New Roman"/>
          <w:color w:val="000000"/>
          <w:sz w:val="28"/>
          <w:szCs w:val="28"/>
          <w:shd w:val="clear" w:color="auto" w:fill="FFFFFF"/>
          <w:lang w:val="de-DE" w:eastAsia="ru-RU"/>
        </w:rPr>
        <w:t xml:space="preserve"> </w:t>
      </w:r>
      <w:r w:rsidR="00D40C4D">
        <w:rPr>
          <w:rFonts w:ascii="Times New Roman" w:eastAsia="Times New Roman" w:hAnsi="Times New Roman" w:cs="Times New Roman"/>
          <w:color w:val="000000"/>
          <w:sz w:val="28"/>
          <w:szCs w:val="28"/>
          <w:shd w:val="clear" w:color="auto" w:fill="FFFFFF"/>
          <w:lang w:eastAsia="ru-RU"/>
        </w:rPr>
        <w:t>со</w:t>
      </w:r>
      <w:r w:rsidR="00D40C4D" w:rsidRPr="009F7252">
        <w:rPr>
          <w:rFonts w:ascii="Times New Roman" w:eastAsia="Times New Roman" w:hAnsi="Times New Roman" w:cs="Times New Roman"/>
          <w:color w:val="000000"/>
          <w:sz w:val="28"/>
          <w:szCs w:val="28"/>
          <w:shd w:val="clear" w:color="auto" w:fill="FFFFFF"/>
          <w:lang w:val="de-DE" w:eastAsia="ru-RU"/>
        </w:rPr>
        <w:t xml:space="preserve"> </w:t>
      </w:r>
      <w:r w:rsidR="00D40C4D">
        <w:rPr>
          <w:rFonts w:ascii="Times New Roman" w:eastAsia="Times New Roman" w:hAnsi="Times New Roman" w:cs="Times New Roman"/>
          <w:color w:val="000000"/>
          <w:sz w:val="28"/>
          <w:szCs w:val="28"/>
          <w:shd w:val="clear" w:color="auto" w:fill="FFFFFF"/>
          <w:lang w:eastAsia="ru-RU"/>
        </w:rPr>
        <w:t>словами</w:t>
      </w:r>
      <w:r w:rsidR="00D40C4D" w:rsidRPr="009F7252">
        <w:rPr>
          <w:rFonts w:ascii="Times New Roman" w:eastAsia="Times New Roman" w:hAnsi="Times New Roman" w:cs="Times New Roman"/>
          <w:color w:val="000000"/>
          <w:sz w:val="28"/>
          <w:szCs w:val="28"/>
          <w:shd w:val="clear" w:color="auto" w:fill="FFFFFF"/>
          <w:lang w:val="de-DE" w:eastAsia="ru-RU"/>
        </w:rPr>
        <w:t xml:space="preserve"> </w:t>
      </w:r>
      <w:r w:rsidR="00D40C4D">
        <w:rPr>
          <w:rFonts w:ascii="Times New Roman" w:eastAsia="Times New Roman" w:hAnsi="Times New Roman" w:cs="Times New Roman"/>
          <w:color w:val="000000"/>
          <w:sz w:val="28"/>
          <w:szCs w:val="28"/>
          <w:shd w:val="clear" w:color="auto" w:fill="FFFFFF"/>
          <w:lang w:eastAsia="ru-RU"/>
        </w:rPr>
        <w:t>из</w:t>
      </w:r>
      <w:r w:rsidR="00D40C4D" w:rsidRPr="009F7252">
        <w:rPr>
          <w:rFonts w:ascii="Times New Roman" w:eastAsia="Times New Roman" w:hAnsi="Times New Roman" w:cs="Times New Roman"/>
          <w:color w:val="000000"/>
          <w:sz w:val="28"/>
          <w:szCs w:val="28"/>
          <w:shd w:val="clear" w:color="auto" w:fill="FFFFFF"/>
          <w:lang w:val="de-DE" w:eastAsia="ru-RU"/>
        </w:rPr>
        <w:t xml:space="preserve"> </w:t>
      </w:r>
      <w:r w:rsidR="00D40C4D">
        <w:rPr>
          <w:rFonts w:ascii="Times New Roman" w:eastAsia="Times New Roman" w:hAnsi="Times New Roman" w:cs="Times New Roman"/>
          <w:color w:val="000000"/>
          <w:sz w:val="28"/>
          <w:szCs w:val="28"/>
          <w:shd w:val="clear" w:color="auto" w:fill="FFFFFF"/>
          <w:lang w:eastAsia="ru-RU"/>
        </w:rPr>
        <w:t>текста</w:t>
      </w:r>
      <w:r w:rsidR="00D40C4D" w:rsidRPr="009F7252">
        <w:rPr>
          <w:rFonts w:ascii="Times New Roman" w:eastAsia="Times New Roman" w:hAnsi="Times New Roman" w:cs="Times New Roman"/>
          <w:color w:val="000000"/>
          <w:sz w:val="28"/>
          <w:szCs w:val="28"/>
          <w:shd w:val="clear" w:color="auto" w:fill="FFFFFF"/>
          <w:lang w:val="de-DE" w:eastAsia="ru-RU"/>
        </w:rPr>
        <w:t>).</w:t>
      </w:r>
      <w:r w:rsidR="0034751F">
        <w:rPr>
          <w:rFonts w:ascii="Times New Roman" w:eastAsia="Times New Roman" w:hAnsi="Times New Roman" w:cs="Times New Roman"/>
          <w:color w:val="000000"/>
          <w:sz w:val="28"/>
          <w:szCs w:val="28"/>
          <w:shd w:val="clear" w:color="auto" w:fill="FFFFFF"/>
          <w:lang w:val="de-DE" w:eastAsia="ru-RU"/>
        </w:rPr>
        <w:t>ä</w:t>
      </w:r>
    </w:p>
    <w:p w:rsidR="002C7C7F" w:rsidRPr="00AA77CD" w:rsidRDefault="00D40C4D" w:rsidP="003F3476">
      <w:pPr>
        <w:spacing w:after="0" w:line="360" w:lineRule="auto"/>
        <w:jc w:val="both"/>
        <w:rPr>
          <w:rFonts w:ascii="Times New Roman" w:eastAsia="Times New Roman" w:hAnsi="Times New Roman" w:cs="Times New Roman"/>
          <w:color w:val="000000"/>
          <w:sz w:val="28"/>
          <w:szCs w:val="28"/>
          <w:shd w:val="clear" w:color="auto" w:fill="FFFFFF"/>
          <w:lang w:val="de-DE" w:eastAsia="ru-RU"/>
        </w:rPr>
      </w:pPr>
      <w:r w:rsidRPr="003F3476">
        <w:rPr>
          <w:rFonts w:ascii="Times New Roman" w:eastAsia="Times New Roman" w:hAnsi="Times New Roman" w:cs="Times New Roman"/>
          <w:color w:val="000000"/>
          <w:sz w:val="28"/>
          <w:szCs w:val="28"/>
          <w:u w:val="single"/>
          <w:shd w:val="clear" w:color="auto" w:fill="FFFFFF"/>
          <w:lang w:val="de-DE" w:eastAsia="ru-RU"/>
        </w:rPr>
        <w:t>Station 3</w:t>
      </w:r>
      <w:r w:rsidRPr="00AA77CD">
        <w:rPr>
          <w:rFonts w:ascii="Times New Roman" w:eastAsia="Times New Roman" w:hAnsi="Times New Roman" w:cs="Times New Roman"/>
          <w:color w:val="000000"/>
          <w:sz w:val="28"/>
          <w:szCs w:val="28"/>
          <w:shd w:val="clear" w:color="auto" w:fill="FFFFFF"/>
          <w:lang w:val="de-DE" w:eastAsia="ru-RU"/>
        </w:rPr>
        <w:t xml:space="preserve"> «Was ich mag und was ich nicht  mag  im </w:t>
      </w:r>
      <w:r w:rsidR="00415D1C" w:rsidRPr="00AA77CD">
        <w:rPr>
          <w:rFonts w:ascii="Times New Roman" w:eastAsia="Times New Roman" w:hAnsi="Times New Roman" w:cs="Times New Roman"/>
          <w:color w:val="000000"/>
          <w:sz w:val="28"/>
          <w:szCs w:val="28"/>
          <w:shd w:val="clear" w:color="auto" w:fill="FFFFFF"/>
          <w:lang w:val="de-DE" w:eastAsia="ru-RU"/>
        </w:rPr>
        <w:t>Text»(</w:t>
      </w:r>
      <w:r w:rsidR="00415D1C">
        <w:rPr>
          <w:rFonts w:ascii="Times New Roman" w:eastAsia="Times New Roman" w:hAnsi="Times New Roman" w:cs="Times New Roman"/>
          <w:color w:val="000000"/>
          <w:sz w:val="28"/>
          <w:szCs w:val="28"/>
          <w:shd w:val="clear" w:color="auto" w:fill="FFFFFF"/>
          <w:lang w:eastAsia="ru-RU"/>
        </w:rPr>
        <w:t>составление</w:t>
      </w:r>
      <w:r w:rsidR="00415D1C" w:rsidRPr="00AA77CD">
        <w:rPr>
          <w:rFonts w:ascii="Times New Roman" w:eastAsia="Times New Roman" w:hAnsi="Times New Roman" w:cs="Times New Roman"/>
          <w:color w:val="000000"/>
          <w:sz w:val="28"/>
          <w:szCs w:val="28"/>
          <w:shd w:val="clear" w:color="auto" w:fill="FFFFFF"/>
          <w:lang w:val="de-DE" w:eastAsia="ru-RU"/>
        </w:rPr>
        <w:t xml:space="preserve"> </w:t>
      </w:r>
      <w:r w:rsidR="00415D1C">
        <w:rPr>
          <w:rFonts w:ascii="Times New Roman" w:eastAsia="Times New Roman" w:hAnsi="Times New Roman" w:cs="Times New Roman"/>
          <w:color w:val="000000"/>
          <w:sz w:val="28"/>
          <w:szCs w:val="28"/>
          <w:shd w:val="clear" w:color="auto" w:fill="FFFFFF"/>
          <w:lang w:eastAsia="ru-RU"/>
        </w:rPr>
        <w:t>предложений</w:t>
      </w:r>
      <w:r w:rsidR="00415D1C" w:rsidRPr="00AA77CD">
        <w:rPr>
          <w:rFonts w:ascii="Times New Roman" w:eastAsia="Times New Roman" w:hAnsi="Times New Roman" w:cs="Times New Roman"/>
          <w:color w:val="000000"/>
          <w:sz w:val="28"/>
          <w:szCs w:val="28"/>
          <w:shd w:val="clear" w:color="auto" w:fill="FFFFFF"/>
          <w:lang w:val="de-DE" w:eastAsia="ru-RU"/>
        </w:rPr>
        <w:t xml:space="preserve"> </w:t>
      </w:r>
      <w:r w:rsidR="00415D1C">
        <w:rPr>
          <w:rFonts w:ascii="Times New Roman" w:eastAsia="Times New Roman" w:hAnsi="Times New Roman" w:cs="Times New Roman"/>
          <w:color w:val="000000"/>
          <w:sz w:val="28"/>
          <w:szCs w:val="28"/>
          <w:shd w:val="clear" w:color="auto" w:fill="FFFFFF"/>
          <w:lang w:eastAsia="ru-RU"/>
        </w:rPr>
        <w:t>с</w:t>
      </w:r>
      <w:r w:rsidR="00415D1C" w:rsidRPr="00AA77CD">
        <w:rPr>
          <w:rFonts w:ascii="Times New Roman" w:eastAsia="Times New Roman" w:hAnsi="Times New Roman" w:cs="Times New Roman"/>
          <w:color w:val="000000"/>
          <w:sz w:val="28"/>
          <w:szCs w:val="28"/>
          <w:shd w:val="clear" w:color="auto" w:fill="FFFFFF"/>
          <w:lang w:val="de-DE" w:eastAsia="ru-RU"/>
        </w:rPr>
        <w:t xml:space="preserve"> </w:t>
      </w:r>
      <w:r w:rsidR="005541C3">
        <w:rPr>
          <w:rFonts w:ascii="Times New Roman" w:eastAsia="Times New Roman" w:hAnsi="Times New Roman" w:cs="Times New Roman"/>
          <w:color w:val="000000"/>
          <w:sz w:val="28"/>
          <w:szCs w:val="28"/>
          <w:shd w:val="clear" w:color="auto" w:fill="FFFFFF"/>
          <w:lang w:eastAsia="ru-RU"/>
        </w:rPr>
        <w:t>использованием</w:t>
      </w:r>
      <w:r w:rsidR="005541C3" w:rsidRPr="00AA77CD">
        <w:rPr>
          <w:rFonts w:ascii="Times New Roman" w:eastAsia="Times New Roman" w:hAnsi="Times New Roman" w:cs="Times New Roman"/>
          <w:color w:val="000000"/>
          <w:sz w:val="28"/>
          <w:szCs w:val="28"/>
          <w:shd w:val="clear" w:color="auto" w:fill="FFFFFF"/>
          <w:lang w:val="de-DE" w:eastAsia="ru-RU"/>
        </w:rPr>
        <w:t xml:space="preserve"> </w:t>
      </w:r>
      <w:r w:rsidR="00415D1C" w:rsidRPr="00AA77CD">
        <w:rPr>
          <w:rFonts w:ascii="Times New Roman" w:eastAsia="Times New Roman" w:hAnsi="Times New Roman" w:cs="Times New Roman"/>
          <w:color w:val="000000"/>
          <w:sz w:val="28"/>
          <w:szCs w:val="28"/>
          <w:shd w:val="clear" w:color="auto" w:fill="FFFFFF"/>
          <w:lang w:val="de-DE" w:eastAsia="ru-RU"/>
        </w:rPr>
        <w:t xml:space="preserve"> </w:t>
      </w:r>
      <w:r w:rsidR="00415D1C">
        <w:rPr>
          <w:rFonts w:ascii="Times New Roman" w:eastAsia="Times New Roman" w:hAnsi="Times New Roman" w:cs="Times New Roman"/>
          <w:color w:val="000000"/>
          <w:sz w:val="28"/>
          <w:szCs w:val="28"/>
          <w:shd w:val="clear" w:color="auto" w:fill="FFFFFF"/>
          <w:lang w:eastAsia="ru-RU"/>
        </w:rPr>
        <w:t>глагола</w:t>
      </w:r>
      <w:r w:rsidR="00415D1C" w:rsidRPr="00AA77CD">
        <w:rPr>
          <w:rFonts w:ascii="Times New Roman" w:eastAsia="Times New Roman" w:hAnsi="Times New Roman" w:cs="Times New Roman"/>
          <w:color w:val="000000"/>
          <w:sz w:val="28"/>
          <w:szCs w:val="28"/>
          <w:shd w:val="clear" w:color="auto" w:fill="FFFFFF"/>
          <w:lang w:val="de-DE" w:eastAsia="ru-RU"/>
        </w:rPr>
        <w:t xml:space="preserve"> </w:t>
      </w:r>
      <w:proofErr w:type="spellStart"/>
      <w:r w:rsidR="00415D1C" w:rsidRPr="00AA77CD">
        <w:rPr>
          <w:rFonts w:ascii="Times New Roman" w:eastAsia="Times New Roman" w:hAnsi="Times New Roman" w:cs="Times New Roman"/>
          <w:color w:val="000000"/>
          <w:sz w:val="28"/>
          <w:szCs w:val="28"/>
          <w:shd w:val="clear" w:color="auto" w:fill="FFFFFF"/>
          <w:lang w:val="de-DE" w:eastAsia="ru-RU"/>
        </w:rPr>
        <w:t>moegen</w:t>
      </w:r>
      <w:proofErr w:type="spellEnd"/>
      <w:r w:rsidR="00415D1C" w:rsidRPr="00AA77CD">
        <w:rPr>
          <w:rFonts w:ascii="Times New Roman" w:eastAsia="Times New Roman" w:hAnsi="Times New Roman" w:cs="Times New Roman"/>
          <w:color w:val="000000"/>
          <w:sz w:val="28"/>
          <w:szCs w:val="28"/>
          <w:shd w:val="clear" w:color="auto" w:fill="FFFFFF"/>
          <w:lang w:val="de-DE" w:eastAsia="ru-RU"/>
        </w:rPr>
        <w:t>).</w:t>
      </w:r>
    </w:p>
    <w:p w:rsidR="00D40C4D" w:rsidRPr="009F7252" w:rsidRDefault="00415D1C" w:rsidP="003F3476">
      <w:pPr>
        <w:spacing w:after="0" w:line="360" w:lineRule="auto"/>
        <w:jc w:val="both"/>
        <w:rPr>
          <w:rFonts w:ascii="Times New Roman" w:eastAsia="Times New Roman" w:hAnsi="Times New Roman" w:cs="Times New Roman"/>
          <w:color w:val="000000"/>
          <w:sz w:val="28"/>
          <w:szCs w:val="28"/>
          <w:shd w:val="clear" w:color="auto" w:fill="FFFFFF"/>
          <w:lang w:val="de-DE" w:eastAsia="ru-RU"/>
        </w:rPr>
      </w:pPr>
      <w:r w:rsidRPr="003F3476">
        <w:rPr>
          <w:rFonts w:ascii="Times New Roman" w:eastAsia="Times New Roman" w:hAnsi="Times New Roman" w:cs="Times New Roman"/>
          <w:color w:val="000000"/>
          <w:sz w:val="28"/>
          <w:szCs w:val="28"/>
          <w:u w:val="single"/>
          <w:shd w:val="clear" w:color="auto" w:fill="FFFFFF"/>
          <w:lang w:val="de-DE" w:eastAsia="ru-RU"/>
        </w:rPr>
        <w:t>Station</w:t>
      </w:r>
      <w:r w:rsidR="003F3476" w:rsidRPr="003F3476">
        <w:rPr>
          <w:rFonts w:ascii="Times New Roman" w:eastAsia="Times New Roman" w:hAnsi="Times New Roman" w:cs="Times New Roman"/>
          <w:color w:val="000000"/>
          <w:sz w:val="28"/>
          <w:szCs w:val="28"/>
          <w:u w:val="single"/>
          <w:shd w:val="clear" w:color="auto" w:fill="FFFFFF"/>
          <w:lang w:val="en-US" w:eastAsia="ru-RU"/>
        </w:rPr>
        <w:t xml:space="preserve"> </w:t>
      </w:r>
      <w:r w:rsidRPr="003F3476">
        <w:rPr>
          <w:rFonts w:ascii="Times New Roman" w:eastAsia="Times New Roman" w:hAnsi="Times New Roman" w:cs="Times New Roman"/>
          <w:color w:val="000000"/>
          <w:sz w:val="28"/>
          <w:szCs w:val="28"/>
          <w:u w:val="single"/>
          <w:shd w:val="clear" w:color="auto" w:fill="FFFFFF"/>
          <w:lang w:val="de-DE" w:eastAsia="ru-RU"/>
        </w:rPr>
        <w:t>4</w:t>
      </w:r>
      <w:r w:rsidRPr="009F7252">
        <w:rPr>
          <w:rFonts w:ascii="Times New Roman" w:eastAsia="Times New Roman" w:hAnsi="Times New Roman" w:cs="Times New Roman"/>
          <w:color w:val="000000"/>
          <w:sz w:val="28"/>
          <w:szCs w:val="28"/>
          <w:shd w:val="clear" w:color="auto" w:fill="FFFFFF"/>
          <w:lang w:val="de-DE" w:eastAsia="ru-RU"/>
        </w:rPr>
        <w:t xml:space="preserve"> </w:t>
      </w:r>
      <w:r w:rsidR="0034751F">
        <w:rPr>
          <w:rFonts w:ascii="Times New Roman" w:eastAsia="Times New Roman" w:hAnsi="Times New Roman" w:cs="Times New Roman"/>
          <w:color w:val="000000"/>
          <w:sz w:val="28"/>
          <w:szCs w:val="28"/>
          <w:shd w:val="clear" w:color="auto" w:fill="FFFFFF"/>
          <w:lang w:val="de-DE" w:eastAsia="ru-RU"/>
        </w:rPr>
        <w:t>“böse” und “gute” Wö</w:t>
      </w:r>
      <w:r w:rsidR="005541C3" w:rsidRPr="009F7252">
        <w:rPr>
          <w:rFonts w:ascii="Times New Roman" w:eastAsia="Times New Roman" w:hAnsi="Times New Roman" w:cs="Times New Roman"/>
          <w:color w:val="000000"/>
          <w:sz w:val="28"/>
          <w:szCs w:val="28"/>
          <w:shd w:val="clear" w:color="auto" w:fill="FFFFFF"/>
          <w:lang w:val="de-DE" w:eastAsia="ru-RU"/>
        </w:rPr>
        <w:t>rter (</w:t>
      </w:r>
      <w:r w:rsidR="0034751F">
        <w:rPr>
          <w:rFonts w:ascii="Times New Roman" w:eastAsia="Times New Roman" w:hAnsi="Times New Roman" w:cs="Times New Roman"/>
          <w:color w:val="000000"/>
          <w:sz w:val="28"/>
          <w:szCs w:val="28"/>
          <w:shd w:val="clear" w:color="auto" w:fill="FFFFFF"/>
          <w:lang w:val="de-DE" w:eastAsia="ru-RU"/>
        </w:rPr>
        <w:t>Schreiben Sie fü</w:t>
      </w:r>
      <w:r w:rsidRPr="009F7252">
        <w:rPr>
          <w:rFonts w:ascii="Times New Roman" w:eastAsia="Times New Roman" w:hAnsi="Times New Roman" w:cs="Times New Roman"/>
          <w:color w:val="000000"/>
          <w:sz w:val="28"/>
          <w:szCs w:val="28"/>
          <w:shd w:val="clear" w:color="auto" w:fill="FFFFFF"/>
          <w:lang w:val="de-DE" w:eastAsia="ru-RU"/>
        </w:rPr>
        <w:t>nf</w:t>
      </w:r>
      <w:r w:rsidR="0034751F">
        <w:rPr>
          <w:rFonts w:ascii="Times New Roman" w:eastAsia="Times New Roman" w:hAnsi="Times New Roman" w:cs="Times New Roman"/>
          <w:color w:val="000000"/>
          <w:sz w:val="28"/>
          <w:szCs w:val="28"/>
          <w:shd w:val="clear" w:color="auto" w:fill="FFFFFF"/>
          <w:lang w:val="de-DE" w:eastAsia="ru-RU"/>
        </w:rPr>
        <w:t xml:space="preserve">  Wö</w:t>
      </w:r>
      <w:r w:rsidR="005541C3" w:rsidRPr="009F7252">
        <w:rPr>
          <w:rFonts w:ascii="Times New Roman" w:eastAsia="Times New Roman" w:hAnsi="Times New Roman" w:cs="Times New Roman"/>
          <w:color w:val="000000"/>
          <w:sz w:val="28"/>
          <w:szCs w:val="28"/>
          <w:shd w:val="clear" w:color="auto" w:fill="FFFFFF"/>
          <w:lang w:val="de-DE" w:eastAsia="ru-RU"/>
        </w:rPr>
        <w:t xml:space="preserve">rter </w:t>
      </w:r>
      <w:r w:rsidRPr="009F7252">
        <w:rPr>
          <w:rFonts w:ascii="Times New Roman" w:eastAsia="Times New Roman" w:hAnsi="Times New Roman" w:cs="Times New Roman"/>
          <w:color w:val="000000"/>
          <w:sz w:val="28"/>
          <w:szCs w:val="28"/>
          <w:shd w:val="clear" w:color="auto" w:fill="FFFFFF"/>
          <w:lang w:val="de-DE" w:eastAsia="ru-RU"/>
        </w:rPr>
        <w:t xml:space="preserve"> </w:t>
      </w:r>
      <w:r w:rsidR="00D735FB" w:rsidRPr="009F7252">
        <w:rPr>
          <w:rFonts w:ascii="Times New Roman" w:eastAsia="Times New Roman" w:hAnsi="Times New Roman" w:cs="Times New Roman"/>
          <w:color w:val="000000"/>
          <w:sz w:val="28"/>
          <w:szCs w:val="28"/>
          <w:shd w:val="clear" w:color="auto" w:fill="FFFFFF"/>
          <w:lang w:val="de-DE" w:eastAsia="ru-RU"/>
        </w:rPr>
        <w:t>aus dem Text heraus!</w:t>
      </w:r>
      <w:r w:rsidR="005541C3" w:rsidRPr="009F7252">
        <w:rPr>
          <w:rFonts w:ascii="Times New Roman" w:eastAsia="Times New Roman" w:hAnsi="Times New Roman" w:cs="Times New Roman"/>
          <w:color w:val="000000"/>
          <w:sz w:val="28"/>
          <w:szCs w:val="28"/>
          <w:shd w:val="clear" w:color="auto" w:fill="FFFFFF"/>
          <w:lang w:val="de-DE" w:eastAsia="ru-RU"/>
        </w:rPr>
        <w:t>)</w:t>
      </w:r>
    </w:p>
    <w:p w:rsidR="00D735FB" w:rsidRPr="009F7252" w:rsidRDefault="0034751F" w:rsidP="003F3476">
      <w:pPr>
        <w:spacing w:after="0" w:line="360" w:lineRule="auto"/>
        <w:jc w:val="both"/>
        <w:rPr>
          <w:rFonts w:ascii="Times New Roman" w:eastAsia="Times New Roman" w:hAnsi="Times New Roman" w:cs="Times New Roman"/>
          <w:color w:val="000000"/>
          <w:sz w:val="28"/>
          <w:szCs w:val="28"/>
          <w:shd w:val="clear" w:color="auto" w:fill="FFFFFF"/>
          <w:lang w:val="de-DE" w:eastAsia="ru-RU"/>
        </w:rPr>
      </w:pPr>
      <w:r>
        <w:rPr>
          <w:rFonts w:ascii="Times New Roman" w:eastAsia="Times New Roman" w:hAnsi="Times New Roman" w:cs="Times New Roman"/>
          <w:color w:val="000000"/>
          <w:sz w:val="28"/>
          <w:szCs w:val="28"/>
          <w:shd w:val="clear" w:color="auto" w:fill="FFFFFF"/>
          <w:lang w:val="de-DE" w:eastAsia="ru-RU"/>
        </w:rPr>
        <w:t>z.B. “böse” Wö</w:t>
      </w:r>
      <w:r w:rsidR="00D735FB" w:rsidRPr="009F7252">
        <w:rPr>
          <w:rFonts w:ascii="Times New Roman" w:eastAsia="Times New Roman" w:hAnsi="Times New Roman" w:cs="Times New Roman"/>
          <w:color w:val="000000"/>
          <w:sz w:val="28"/>
          <w:szCs w:val="28"/>
          <w:shd w:val="clear" w:color="auto" w:fill="FFFFFF"/>
          <w:lang w:val="de-DE" w:eastAsia="ru-RU"/>
        </w:rPr>
        <w:t xml:space="preserve">rter- die Gefahr- </w:t>
      </w:r>
      <w:proofErr w:type="spellStart"/>
      <w:r w:rsidR="00D735FB">
        <w:rPr>
          <w:rFonts w:ascii="Times New Roman" w:eastAsia="Times New Roman" w:hAnsi="Times New Roman" w:cs="Times New Roman"/>
          <w:color w:val="000000"/>
          <w:sz w:val="28"/>
          <w:szCs w:val="28"/>
          <w:shd w:val="clear" w:color="auto" w:fill="FFFFFF"/>
          <w:lang w:val="en-US" w:eastAsia="ru-RU"/>
        </w:rPr>
        <w:t>опасность</w:t>
      </w:r>
      <w:proofErr w:type="spellEnd"/>
      <w:r w:rsidR="00D735FB" w:rsidRPr="009F7252">
        <w:rPr>
          <w:rFonts w:ascii="Times New Roman" w:eastAsia="Times New Roman" w:hAnsi="Times New Roman" w:cs="Times New Roman"/>
          <w:color w:val="000000"/>
          <w:sz w:val="28"/>
          <w:szCs w:val="28"/>
          <w:shd w:val="clear" w:color="auto" w:fill="FFFFFF"/>
          <w:lang w:val="de-DE" w:eastAsia="ru-RU"/>
        </w:rPr>
        <w:t xml:space="preserve">, das Gewitter- </w:t>
      </w:r>
      <w:proofErr w:type="spellStart"/>
      <w:r w:rsidR="00D735FB">
        <w:rPr>
          <w:rFonts w:ascii="Times New Roman" w:eastAsia="Times New Roman" w:hAnsi="Times New Roman" w:cs="Times New Roman"/>
          <w:color w:val="000000"/>
          <w:sz w:val="28"/>
          <w:szCs w:val="28"/>
          <w:shd w:val="clear" w:color="auto" w:fill="FFFFFF"/>
          <w:lang w:val="en-US" w:eastAsia="ru-RU"/>
        </w:rPr>
        <w:t>гроза</w:t>
      </w:r>
      <w:proofErr w:type="spellEnd"/>
      <w:r w:rsidR="00D735FB" w:rsidRPr="009F7252">
        <w:rPr>
          <w:rFonts w:ascii="Times New Roman" w:eastAsia="Times New Roman" w:hAnsi="Times New Roman" w:cs="Times New Roman"/>
          <w:color w:val="000000"/>
          <w:sz w:val="28"/>
          <w:szCs w:val="28"/>
          <w:shd w:val="clear" w:color="auto" w:fill="FFFFFF"/>
          <w:lang w:val="de-DE" w:eastAsia="ru-RU"/>
        </w:rPr>
        <w:t xml:space="preserve"> </w:t>
      </w:r>
      <w:r w:rsidR="00D735FB">
        <w:rPr>
          <w:rFonts w:ascii="Times New Roman" w:eastAsia="Times New Roman" w:hAnsi="Times New Roman" w:cs="Times New Roman"/>
          <w:color w:val="000000"/>
          <w:sz w:val="28"/>
          <w:szCs w:val="28"/>
          <w:shd w:val="clear" w:color="auto" w:fill="FFFFFF"/>
          <w:lang w:val="en-US" w:eastAsia="ru-RU"/>
        </w:rPr>
        <w:t>и</w:t>
      </w:r>
      <w:r w:rsidR="00D735FB" w:rsidRPr="009F7252">
        <w:rPr>
          <w:rFonts w:ascii="Times New Roman" w:eastAsia="Times New Roman" w:hAnsi="Times New Roman" w:cs="Times New Roman"/>
          <w:color w:val="000000"/>
          <w:sz w:val="28"/>
          <w:szCs w:val="28"/>
          <w:shd w:val="clear" w:color="auto" w:fill="FFFFFF"/>
          <w:lang w:val="de-DE" w:eastAsia="ru-RU"/>
        </w:rPr>
        <w:t xml:space="preserve"> </w:t>
      </w:r>
      <w:r w:rsidR="00D735FB">
        <w:rPr>
          <w:rFonts w:ascii="Times New Roman" w:eastAsia="Times New Roman" w:hAnsi="Times New Roman" w:cs="Times New Roman"/>
          <w:color w:val="000000"/>
          <w:sz w:val="28"/>
          <w:szCs w:val="28"/>
          <w:shd w:val="clear" w:color="auto" w:fill="FFFFFF"/>
          <w:lang w:val="en-US" w:eastAsia="ru-RU"/>
        </w:rPr>
        <w:t>т</w:t>
      </w:r>
      <w:r w:rsidR="00D735FB" w:rsidRPr="009F7252">
        <w:rPr>
          <w:rFonts w:ascii="Times New Roman" w:eastAsia="Times New Roman" w:hAnsi="Times New Roman" w:cs="Times New Roman"/>
          <w:color w:val="000000"/>
          <w:sz w:val="28"/>
          <w:szCs w:val="28"/>
          <w:shd w:val="clear" w:color="auto" w:fill="FFFFFF"/>
          <w:lang w:val="de-DE" w:eastAsia="ru-RU"/>
        </w:rPr>
        <w:t>.</w:t>
      </w:r>
      <w:proofErr w:type="spellStart"/>
      <w:r w:rsidR="00D735FB">
        <w:rPr>
          <w:rFonts w:ascii="Times New Roman" w:eastAsia="Times New Roman" w:hAnsi="Times New Roman" w:cs="Times New Roman"/>
          <w:color w:val="000000"/>
          <w:sz w:val="28"/>
          <w:szCs w:val="28"/>
          <w:shd w:val="clear" w:color="auto" w:fill="FFFFFF"/>
          <w:lang w:eastAsia="ru-RU"/>
        </w:rPr>
        <w:t>д</w:t>
      </w:r>
      <w:proofErr w:type="spellEnd"/>
      <w:r w:rsidR="00D735FB" w:rsidRPr="009F7252">
        <w:rPr>
          <w:rFonts w:ascii="Times New Roman" w:eastAsia="Times New Roman" w:hAnsi="Times New Roman" w:cs="Times New Roman"/>
          <w:color w:val="000000"/>
          <w:sz w:val="28"/>
          <w:szCs w:val="28"/>
          <w:shd w:val="clear" w:color="auto" w:fill="FFFFFF"/>
          <w:lang w:val="de-DE" w:eastAsia="ru-RU"/>
        </w:rPr>
        <w:t>.</w:t>
      </w:r>
    </w:p>
    <w:p w:rsidR="00D735FB" w:rsidRPr="009F7252" w:rsidRDefault="0034751F" w:rsidP="003F3476">
      <w:pPr>
        <w:spacing w:after="0" w:line="360" w:lineRule="auto"/>
        <w:jc w:val="both"/>
        <w:rPr>
          <w:rFonts w:ascii="Times New Roman" w:eastAsia="Times New Roman" w:hAnsi="Times New Roman" w:cs="Times New Roman"/>
          <w:sz w:val="28"/>
          <w:szCs w:val="28"/>
          <w:shd w:val="clear" w:color="auto" w:fill="FFFFFF"/>
          <w:lang w:val="de-DE" w:eastAsia="ru-RU"/>
        </w:rPr>
      </w:pPr>
      <w:r>
        <w:rPr>
          <w:rFonts w:ascii="Times New Roman" w:eastAsia="Times New Roman" w:hAnsi="Times New Roman" w:cs="Times New Roman"/>
          <w:color w:val="000000"/>
          <w:sz w:val="28"/>
          <w:szCs w:val="28"/>
          <w:shd w:val="clear" w:color="auto" w:fill="FFFFFF"/>
          <w:lang w:val="de-DE" w:eastAsia="ru-RU"/>
        </w:rPr>
        <w:t>“gute” Wö</w:t>
      </w:r>
      <w:r w:rsidR="00D735FB" w:rsidRPr="009F7252">
        <w:rPr>
          <w:rFonts w:ascii="Times New Roman" w:eastAsia="Times New Roman" w:hAnsi="Times New Roman" w:cs="Times New Roman"/>
          <w:color w:val="000000"/>
          <w:sz w:val="28"/>
          <w:szCs w:val="28"/>
          <w:shd w:val="clear" w:color="auto" w:fill="FFFFFF"/>
          <w:lang w:val="de-DE" w:eastAsia="ru-RU"/>
        </w:rPr>
        <w:t xml:space="preserve">rter- der Freund- </w:t>
      </w:r>
      <w:proofErr w:type="gramStart"/>
      <w:r w:rsidR="00D735FB" w:rsidRPr="00D735FB">
        <w:rPr>
          <w:rFonts w:ascii="Times New Roman" w:eastAsia="Times New Roman" w:hAnsi="Times New Roman" w:cs="Times New Roman"/>
          <w:color w:val="000000"/>
          <w:sz w:val="28"/>
          <w:szCs w:val="28"/>
          <w:shd w:val="clear" w:color="auto" w:fill="FFFFFF"/>
          <w:lang w:eastAsia="ru-RU"/>
        </w:rPr>
        <w:t>друг</w:t>
      </w:r>
      <w:r w:rsidR="00D735FB" w:rsidRPr="009F7252">
        <w:rPr>
          <w:rFonts w:ascii="Times New Roman" w:eastAsia="Times New Roman" w:hAnsi="Times New Roman" w:cs="Times New Roman"/>
          <w:color w:val="000000"/>
          <w:sz w:val="28"/>
          <w:szCs w:val="28"/>
          <w:shd w:val="clear" w:color="auto" w:fill="FFFFFF"/>
          <w:lang w:val="de-DE" w:eastAsia="ru-RU"/>
        </w:rPr>
        <w:t xml:space="preserve"> ,</w:t>
      </w:r>
      <w:proofErr w:type="gramEnd"/>
      <w:r w:rsidR="00D735FB" w:rsidRPr="009F7252">
        <w:rPr>
          <w:rFonts w:ascii="Times New Roman" w:eastAsia="Times New Roman" w:hAnsi="Times New Roman" w:cs="Times New Roman"/>
          <w:color w:val="000000"/>
          <w:sz w:val="28"/>
          <w:szCs w:val="28"/>
          <w:shd w:val="clear" w:color="auto" w:fill="FFFFFF"/>
          <w:lang w:val="de-DE" w:eastAsia="ru-RU"/>
        </w:rPr>
        <w:t xml:space="preserve"> die Sonne- </w:t>
      </w:r>
      <w:r w:rsidR="00D735FB">
        <w:rPr>
          <w:rFonts w:ascii="Times New Roman" w:eastAsia="Times New Roman" w:hAnsi="Times New Roman" w:cs="Times New Roman"/>
          <w:color w:val="000000"/>
          <w:sz w:val="28"/>
          <w:szCs w:val="28"/>
          <w:shd w:val="clear" w:color="auto" w:fill="FFFFFF"/>
          <w:lang w:eastAsia="ru-RU"/>
        </w:rPr>
        <w:t>солнце</w:t>
      </w:r>
      <w:r w:rsidR="00D735FB" w:rsidRPr="009F7252">
        <w:rPr>
          <w:rFonts w:ascii="Times New Roman" w:eastAsia="Times New Roman" w:hAnsi="Times New Roman" w:cs="Times New Roman"/>
          <w:color w:val="000000"/>
          <w:sz w:val="28"/>
          <w:szCs w:val="28"/>
          <w:shd w:val="clear" w:color="auto" w:fill="FFFFFF"/>
          <w:lang w:val="de-DE" w:eastAsia="ru-RU"/>
        </w:rPr>
        <w:t xml:space="preserve"> </w:t>
      </w:r>
      <w:r w:rsidR="00D735FB">
        <w:rPr>
          <w:rFonts w:ascii="Times New Roman" w:eastAsia="Times New Roman" w:hAnsi="Times New Roman" w:cs="Times New Roman"/>
          <w:color w:val="000000"/>
          <w:sz w:val="28"/>
          <w:szCs w:val="28"/>
          <w:shd w:val="clear" w:color="auto" w:fill="FFFFFF"/>
          <w:lang w:eastAsia="ru-RU"/>
        </w:rPr>
        <w:t>и</w:t>
      </w:r>
      <w:r w:rsidR="00D735FB" w:rsidRPr="009F7252">
        <w:rPr>
          <w:rFonts w:ascii="Times New Roman" w:eastAsia="Times New Roman" w:hAnsi="Times New Roman" w:cs="Times New Roman"/>
          <w:color w:val="000000"/>
          <w:sz w:val="28"/>
          <w:szCs w:val="28"/>
          <w:shd w:val="clear" w:color="auto" w:fill="FFFFFF"/>
          <w:lang w:val="de-DE" w:eastAsia="ru-RU"/>
        </w:rPr>
        <w:t xml:space="preserve"> </w:t>
      </w:r>
      <w:r w:rsidR="00D735FB">
        <w:rPr>
          <w:rFonts w:ascii="Times New Roman" w:eastAsia="Times New Roman" w:hAnsi="Times New Roman" w:cs="Times New Roman"/>
          <w:color w:val="000000"/>
          <w:sz w:val="28"/>
          <w:szCs w:val="28"/>
          <w:shd w:val="clear" w:color="auto" w:fill="FFFFFF"/>
          <w:lang w:eastAsia="ru-RU"/>
        </w:rPr>
        <w:t>т</w:t>
      </w:r>
      <w:r w:rsidR="00D735FB" w:rsidRPr="009F7252">
        <w:rPr>
          <w:rFonts w:ascii="Times New Roman" w:eastAsia="Times New Roman" w:hAnsi="Times New Roman" w:cs="Times New Roman"/>
          <w:color w:val="000000"/>
          <w:sz w:val="28"/>
          <w:szCs w:val="28"/>
          <w:shd w:val="clear" w:color="auto" w:fill="FFFFFF"/>
          <w:lang w:val="de-DE" w:eastAsia="ru-RU"/>
        </w:rPr>
        <w:t>.</w:t>
      </w:r>
      <w:proofErr w:type="spellStart"/>
      <w:r w:rsidR="00D735FB">
        <w:rPr>
          <w:rFonts w:ascii="Times New Roman" w:eastAsia="Times New Roman" w:hAnsi="Times New Roman" w:cs="Times New Roman"/>
          <w:color w:val="000000"/>
          <w:sz w:val="28"/>
          <w:szCs w:val="28"/>
          <w:shd w:val="clear" w:color="auto" w:fill="FFFFFF"/>
          <w:lang w:eastAsia="ru-RU"/>
        </w:rPr>
        <w:t>д</w:t>
      </w:r>
      <w:proofErr w:type="spellEnd"/>
      <w:r w:rsidR="00D735FB" w:rsidRPr="009F7252">
        <w:rPr>
          <w:rFonts w:ascii="Times New Roman" w:eastAsia="Times New Roman" w:hAnsi="Times New Roman" w:cs="Times New Roman"/>
          <w:color w:val="000000"/>
          <w:sz w:val="28"/>
          <w:szCs w:val="28"/>
          <w:shd w:val="clear" w:color="auto" w:fill="FFFFFF"/>
          <w:lang w:val="de-DE" w:eastAsia="ru-RU"/>
        </w:rPr>
        <w:t xml:space="preserve">.   </w:t>
      </w:r>
    </w:p>
    <w:p w:rsidR="00D40C4D" w:rsidRDefault="00907890" w:rsidP="003F3476">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3F3476">
        <w:rPr>
          <w:rFonts w:ascii="Times New Roman" w:eastAsia="Times New Roman" w:hAnsi="Times New Roman" w:cs="Times New Roman"/>
          <w:color w:val="000000"/>
          <w:sz w:val="28"/>
          <w:szCs w:val="28"/>
          <w:u w:val="single"/>
          <w:shd w:val="clear" w:color="auto" w:fill="FFFFFF"/>
          <w:lang w:val="de-DE" w:eastAsia="ru-RU"/>
        </w:rPr>
        <w:t>Station 5</w:t>
      </w:r>
      <w:r w:rsidR="005541C3" w:rsidRPr="009F7252">
        <w:rPr>
          <w:rFonts w:ascii="Times New Roman" w:eastAsia="Times New Roman" w:hAnsi="Times New Roman" w:cs="Times New Roman"/>
          <w:color w:val="000000"/>
          <w:sz w:val="28"/>
          <w:szCs w:val="28"/>
          <w:shd w:val="clear" w:color="auto" w:fill="FFFFFF"/>
          <w:lang w:val="de-DE" w:eastAsia="ru-RU"/>
        </w:rPr>
        <w:t xml:space="preserve"> «</w:t>
      </w:r>
      <w:r w:rsidRPr="009F7252">
        <w:rPr>
          <w:rFonts w:ascii="Times New Roman" w:eastAsia="Times New Roman" w:hAnsi="Times New Roman" w:cs="Times New Roman"/>
          <w:color w:val="000000"/>
          <w:sz w:val="28"/>
          <w:szCs w:val="28"/>
          <w:shd w:val="clear" w:color="auto" w:fill="FFFFFF"/>
          <w:lang w:val="de-DE" w:eastAsia="ru-RU"/>
        </w:rPr>
        <w:t xml:space="preserve"> Die Grammatik</w:t>
      </w:r>
      <w:r w:rsidR="005541C3" w:rsidRPr="009F7252">
        <w:rPr>
          <w:rFonts w:ascii="Times New Roman" w:eastAsia="Times New Roman" w:hAnsi="Times New Roman" w:cs="Times New Roman"/>
          <w:color w:val="000000"/>
          <w:sz w:val="28"/>
          <w:szCs w:val="28"/>
          <w:shd w:val="clear" w:color="auto" w:fill="FFFFFF"/>
          <w:lang w:val="de-DE" w:eastAsia="ru-RU"/>
        </w:rPr>
        <w:t xml:space="preserve"> ist eine harte Nuss»</w:t>
      </w:r>
      <w:proofErr w:type="gramStart"/>
      <w:r w:rsidR="005541C3" w:rsidRPr="009F7252">
        <w:rPr>
          <w:rFonts w:ascii="Times New Roman" w:eastAsia="Times New Roman" w:hAnsi="Times New Roman" w:cs="Times New Roman"/>
          <w:color w:val="000000"/>
          <w:sz w:val="28"/>
          <w:szCs w:val="28"/>
          <w:shd w:val="clear" w:color="auto" w:fill="FFFFFF"/>
          <w:lang w:val="de-DE" w:eastAsia="ru-RU"/>
        </w:rPr>
        <w:t>(</w:t>
      </w:r>
      <w:r w:rsidRPr="009F7252">
        <w:rPr>
          <w:rFonts w:ascii="Times New Roman" w:eastAsia="Times New Roman" w:hAnsi="Times New Roman" w:cs="Times New Roman"/>
          <w:color w:val="000000"/>
          <w:sz w:val="28"/>
          <w:szCs w:val="28"/>
          <w:shd w:val="clear" w:color="auto" w:fill="FFFFFF"/>
          <w:lang w:val="de-DE" w:eastAsia="ru-RU"/>
        </w:rPr>
        <w:t xml:space="preserve"> Suchen</w:t>
      </w:r>
      <w:proofErr w:type="gramEnd"/>
      <w:r w:rsidRPr="009F7252">
        <w:rPr>
          <w:rFonts w:ascii="Times New Roman" w:eastAsia="Times New Roman" w:hAnsi="Times New Roman" w:cs="Times New Roman"/>
          <w:color w:val="000000"/>
          <w:sz w:val="28"/>
          <w:szCs w:val="28"/>
          <w:shd w:val="clear" w:color="auto" w:fill="FFFFFF"/>
          <w:lang w:val="de-DE" w:eastAsia="ru-RU"/>
        </w:rPr>
        <w:t xml:space="preserve"> Sie die schwachen und die starken Verben! </w:t>
      </w:r>
      <w:proofErr w:type="spellStart"/>
      <w:proofErr w:type="gramStart"/>
      <w:r>
        <w:rPr>
          <w:rFonts w:ascii="Times New Roman" w:eastAsia="Times New Roman" w:hAnsi="Times New Roman" w:cs="Times New Roman"/>
          <w:color w:val="000000"/>
          <w:sz w:val="28"/>
          <w:szCs w:val="28"/>
          <w:shd w:val="clear" w:color="auto" w:fill="FFFFFF"/>
          <w:lang w:val="en-US" w:eastAsia="ru-RU"/>
        </w:rPr>
        <w:t>Bilden</w:t>
      </w:r>
      <w:proofErr w:type="spellEnd"/>
      <w:r w:rsidRPr="00475427">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Sie</w:t>
      </w:r>
      <w:proofErr w:type="spellEnd"/>
      <w:r w:rsidRPr="00475427">
        <w:rPr>
          <w:rFonts w:ascii="Times New Roman" w:eastAsia="Times New Roman" w:hAnsi="Times New Roman" w:cs="Times New Roman"/>
          <w:color w:val="000000"/>
          <w:sz w:val="28"/>
          <w:szCs w:val="28"/>
          <w:shd w:val="clear" w:color="auto" w:fill="FFFFFF"/>
          <w:lang w:eastAsia="ru-RU"/>
        </w:rPr>
        <w:t xml:space="preserve"> 3 </w:t>
      </w:r>
      <w:proofErr w:type="spellStart"/>
      <w:r>
        <w:rPr>
          <w:rFonts w:ascii="Times New Roman" w:eastAsia="Times New Roman" w:hAnsi="Times New Roman" w:cs="Times New Roman"/>
          <w:color w:val="000000"/>
          <w:sz w:val="28"/>
          <w:szCs w:val="28"/>
          <w:shd w:val="clear" w:color="auto" w:fill="FFFFFF"/>
          <w:lang w:val="en-US" w:eastAsia="ru-RU"/>
        </w:rPr>
        <w:t>Grundfornen</w:t>
      </w:r>
      <w:proofErr w:type="spellEnd"/>
      <w:r w:rsidRPr="00475427">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dieser</w:t>
      </w:r>
      <w:proofErr w:type="spellEnd"/>
      <w:r w:rsidRPr="00475427">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val="en-US" w:eastAsia="ru-RU"/>
        </w:rPr>
        <w:t>Verben</w:t>
      </w:r>
      <w:proofErr w:type="spellEnd"/>
      <w:r w:rsidRPr="00475427">
        <w:rPr>
          <w:rFonts w:ascii="Times New Roman" w:eastAsia="Times New Roman" w:hAnsi="Times New Roman" w:cs="Times New Roman"/>
          <w:color w:val="000000"/>
          <w:sz w:val="28"/>
          <w:szCs w:val="28"/>
          <w:shd w:val="clear" w:color="auto" w:fill="FFFFFF"/>
          <w:lang w:eastAsia="ru-RU"/>
        </w:rPr>
        <w:t>!</w:t>
      </w:r>
      <w:r w:rsidR="005541C3" w:rsidRPr="00475427">
        <w:rPr>
          <w:rFonts w:ascii="Times New Roman" w:eastAsia="Times New Roman" w:hAnsi="Times New Roman" w:cs="Times New Roman"/>
          <w:color w:val="000000"/>
          <w:sz w:val="28"/>
          <w:szCs w:val="28"/>
          <w:shd w:val="clear" w:color="auto" w:fill="FFFFFF"/>
          <w:lang w:eastAsia="ru-RU"/>
        </w:rPr>
        <w:t>)</w:t>
      </w:r>
      <w:proofErr w:type="gramEnd"/>
      <w:r w:rsidR="00595001">
        <w:rPr>
          <w:rFonts w:ascii="Times New Roman" w:eastAsia="Times New Roman" w:hAnsi="Times New Roman" w:cs="Times New Roman"/>
          <w:color w:val="000000"/>
          <w:sz w:val="28"/>
          <w:szCs w:val="28"/>
          <w:shd w:val="clear" w:color="auto" w:fill="FFFFFF"/>
          <w:lang w:eastAsia="ru-RU"/>
        </w:rPr>
        <w:t xml:space="preserve"> и другие.</w:t>
      </w:r>
    </w:p>
    <w:p w:rsidR="00595001" w:rsidRDefault="00595001" w:rsidP="009F7252">
      <w:pPr>
        <w:spacing w:after="0" w:line="360" w:lineRule="auto"/>
        <w:ind w:left="-567"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Данный вид деятельности позволяет учащимся</w:t>
      </w:r>
      <w:r w:rsidR="009C5A18">
        <w:rPr>
          <w:rFonts w:ascii="Times New Roman" w:eastAsia="Times New Roman" w:hAnsi="Times New Roman" w:cs="Times New Roman"/>
          <w:color w:val="000000"/>
          <w:sz w:val="28"/>
          <w:szCs w:val="28"/>
          <w:shd w:val="clear" w:color="auto" w:fill="FFFFFF"/>
          <w:lang w:eastAsia="ru-RU"/>
        </w:rPr>
        <w:t xml:space="preserve"> потренироваться в использовании лексики и грамматики</w:t>
      </w:r>
      <w:r w:rsidR="00FB5937">
        <w:rPr>
          <w:rFonts w:ascii="Times New Roman" w:eastAsia="Times New Roman" w:hAnsi="Times New Roman" w:cs="Times New Roman"/>
          <w:color w:val="000000"/>
          <w:sz w:val="28"/>
          <w:szCs w:val="28"/>
          <w:shd w:val="clear" w:color="auto" w:fill="FFFFFF"/>
          <w:lang w:eastAsia="ru-RU"/>
        </w:rPr>
        <w:t xml:space="preserve">. У детей развиваются качества, </w:t>
      </w:r>
      <w:r w:rsidR="00FB5937">
        <w:rPr>
          <w:rFonts w:ascii="Times New Roman" w:eastAsia="Times New Roman" w:hAnsi="Times New Roman" w:cs="Times New Roman"/>
          <w:color w:val="000000"/>
          <w:sz w:val="28"/>
          <w:szCs w:val="28"/>
          <w:shd w:val="clear" w:color="auto" w:fill="FFFFFF"/>
          <w:lang w:eastAsia="ru-RU"/>
        </w:rPr>
        <w:lastRenderedPageBreak/>
        <w:t xml:space="preserve">необходимые для самостоятельной </w:t>
      </w:r>
      <w:proofErr w:type="gramStart"/>
      <w:r w:rsidR="00FB5937">
        <w:rPr>
          <w:rFonts w:ascii="Times New Roman" w:eastAsia="Times New Roman" w:hAnsi="Times New Roman" w:cs="Times New Roman"/>
          <w:color w:val="000000"/>
          <w:sz w:val="28"/>
          <w:szCs w:val="28"/>
          <w:shd w:val="clear" w:color="auto" w:fill="FFFFFF"/>
          <w:lang w:eastAsia="ru-RU"/>
        </w:rPr>
        <w:t>работы</w:t>
      </w:r>
      <w:proofErr w:type="gramEnd"/>
      <w:r w:rsidR="00FB5937">
        <w:rPr>
          <w:rFonts w:ascii="Times New Roman" w:eastAsia="Times New Roman" w:hAnsi="Times New Roman" w:cs="Times New Roman"/>
          <w:color w:val="000000"/>
          <w:sz w:val="28"/>
          <w:szCs w:val="28"/>
          <w:shd w:val="clear" w:color="auto" w:fill="FFFFFF"/>
          <w:lang w:eastAsia="ru-RU"/>
        </w:rPr>
        <w:t xml:space="preserve"> такие как терпение, то</w:t>
      </w:r>
      <w:r w:rsidR="008D5B36">
        <w:rPr>
          <w:rFonts w:ascii="Times New Roman" w:eastAsia="Times New Roman" w:hAnsi="Times New Roman" w:cs="Times New Roman"/>
          <w:color w:val="000000"/>
          <w:sz w:val="28"/>
          <w:szCs w:val="28"/>
          <w:shd w:val="clear" w:color="auto" w:fill="FFFFFF"/>
          <w:lang w:eastAsia="ru-RU"/>
        </w:rPr>
        <w:t>чность, трудолюбие, самоконтроль (</w:t>
      </w:r>
      <w:r w:rsidR="00414D91">
        <w:rPr>
          <w:rFonts w:ascii="Times New Roman" w:eastAsia="Times New Roman" w:hAnsi="Times New Roman" w:cs="Times New Roman"/>
          <w:color w:val="000000"/>
          <w:sz w:val="28"/>
          <w:szCs w:val="28"/>
          <w:shd w:val="clear" w:color="auto" w:fill="FFFFFF"/>
          <w:lang w:eastAsia="ru-RU"/>
        </w:rPr>
        <w:t>учитель заготавливает карточки с правильными ответами и критериями оценок</w:t>
      </w:r>
      <w:r w:rsidR="009B6B23">
        <w:rPr>
          <w:rFonts w:ascii="Times New Roman" w:eastAsia="Times New Roman" w:hAnsi="Times New Roman" w:cs="Times New Roman"/>
          <w:color w:val="000000"/>
          <w:sz w:val="28"/>
          <w:szCs w:val="28"/>
          <w:shd w:val="clear" w:color="auto" w:fill="FFFFFF"/>
          <w:lang w:eastAsia="ru-RU"/>
        </w:rPr>
        <w:t xml:space="preserve"> </w:t>
      </w:r>
      <w:r w:rsidR="00414D91">
        <w:rPr>
          <w:rFonts w:ascii="Times New Roman" w:eastAsia="Times New Roman" w:hAnsi="Times New Roman" w:cs="Times New Roman"/>
          <w:color w:val="000000"/>
          <w:sz w:val="28"/>
          <w:szCs w:val="28"/>
          <w:shd w:val="clear" w:color="auto" w:fill="FFFFFF"/>
          <w:lang w:eastAsia="ru-RU"/>
        </w:rPr>
        <w:t>(важно помнить о слабоуспевающих учениках), каждый ученик может сам себя проверить и оценить.</w:t>
      </w:r>
    </w:p>
    <w:p w:rsidR="00092250" w:rsidRDefault="00092250" w:rsidP="009F7252">
      <w:pPr>
        <w:spacing w:after="0" w:line="360" w:lineRule="auto"/>
        <w:ind w:left="-567"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Чтение текстов на иностранном языке предоставляет огромные воспитательные возможности, если «иностранный язык используется как средство для приобщения учащихся к духовной культуре </w:t>
      </w:r>
      <w:r w:rsidR="006A3880">
        <w:rPr>
          <w:rFonts w:ascii="Times New Roman" w:eastAsia="Times New Roman" w:hAnsi="Times New Roman" w:cs="Times New Roman"/>
          <w:color w:val="000000"/>
          <w:sz w:val="28"/>
          <w:szCs w:val="28"/>
          <w:shd w:val="clear" w:color="auto" w:fill="FFFFFF"/>
          <w:lang w:eastAsia="ru-RU"/>
        </w:rPr>
        <w:t xml:space="preserve">других народов, если он выступает как способ познания действительности, как способ самопознания и самовыражения личности в процессе обучения» (И.Л. </w:t>
      </w:r>
      <w:proofErr w:type="spellStart"/>
      <w:r w:rsidR="006A3880">
        <w:rPr>
          <w:rFonts w:ascii="Times New Roman" w:eastAsia="Times New Roman" w:hAnsi="Times New Roman" w:cs="Times New Roman"/>
          <w:color w:val="000000"/>
          <w:sz w:val="28"/>
          <w:szCs w:val="28"/>
          <w:shd w:val="clear" w:color="auto" w:fill="FFFFFF"/>
          <w:lang w:eastAsia="ru-RU"/>
        </w:rPr>
        <w:t>Бим</w:t>
      </w:r>
      <w:proofErr w:type="spellEnd"/>
      <w:r w:rsidR="006A3880">
        <w:rPr>
          <w:rFonts w:ascii="Times New Roman" w:eastAsia="Times New Roman" w:hAnsi="Times New Roman" w:cs="Times New Roman"/>
          <w:color w:val="000000"/>
          <w:sz w:val="28"/>
          <w:szCs w:val="28"/>
          <w:shd w:val="clear" w:color="auto" w:fill="FFFFFF"/>
          <w:lang w:eastAsia="ru-RU"/>
        </w:rPr>
        <w:t>). Поэтому обучение чтению на иностранном языке играет немаловажную роль</w:t>
      </w:r>
      <w:r w:rsidR="00C26F27">
        <w:rPr>
          <w:rFonts w:ascii="Times New Roman" w:eastAsia="Times New Roman" w:hAnsi="Times New Roman" w:cs="Times New Roman"/>
          <w:color w:val="000000"/>
          <w:sz w:val="28"/>
          <w:szCs w:val="28"/>
          <w:shd w:val="clear" w:color="auto" w:fill="FFFFFF"/>
          <w:lang w:eastAsia="ru-RU"/>
        </w:rPr>
        <w:t xml:space="preserve"> и формирует у учащихся универсальные учебные действия, не что иное, как «умение</w:t>
      </w:r>
      <w:r w:rsidR="006A3880">
        <w:rPr>
          <w:rFonts w:ascii="Times New Roman" w:eastAsia="Times New Roman" w:hAnsi="Times New Roman" w:cs="Times New Roman"/>
          <w:color w:val="000000"/>
          <w:sz w:val="28"/>
          <w:szCs w:val="28"/>
          <w:shd w:val="clear" w:color="auto" w:fill="FFFFFF"/>
          <w:lang w:eastAsia="ru-RU"/>
        </w:rPr>
        <w:t xml:space="preserve"> </w:t>
      </w:r>
      <w:r w:rsidR="00C26F27">
        <w:rPr>
          <w:rFonts w:ascii="Times New Roman" w:eastAsia="Times New Roman" w:hAnsi="Times New Roman" w:cs="Times New Roman"/>
          <w:color w:val="000000"/>
          <w:sz w:val="28"/>
          <w:szCs w:val="28"/>
          <w:shd w:val="clear" w:color="auto" w:fill="FFFFFF"/>
          <w:lang w:eastAsia="ru-RU"/>
        </w:rPr>
        <w:t>учиться».</w:t>
      </w:r>
    </w:p>
    <w:p w:rsidR="003C7C1E" w:rsidRDefault="003C7C1E" w:rsidP="008C42E7">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3C7C1E" w:rsidRDefault="003C7C1E" w:rsidP="009F7252">
      <w:pPr>
        <w:spacing w:after="0"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Список литературы</w:t>
      </w:r>
    </w:p>
    <w:p w:rsidR="009F7252" w:rsidRPr="00475427" w:rsidRDefault="009F7252" w:rsidP="009F7252">
      <w:pPr>
        <w:spacing w:after="0" w:line="360" w:lineRule="auto"/>
        <w:jc w:val="center"/>
        <w:rPr>
          <w:rFonts w:ascii="Times New Roman" w:eastAsia="Times New Roman" w:hAnsi="Times New Roman" w:cs="Times New Roman"/>
          <w:sz w:val="28"/>
          <w:szCs w:val="28"/>
          <w:shd w:val="clear" w:color="auto" w:fill="FFFFFF"/>
          <w:lang w:eastAsia="ru-RU"/>
        </w:rPr>
      </w:pPr>
    </w:p>
    <w:p w:rsidR="00C64496" w:rsidRDefault="00C64496" w:rsidP="00676401">
      <w:pPr>
        <w:pStyle w:val="a3"/>
        <w:numPr>
          <w:ilvl w:val="0"/>
          <w:numId w:val="19"/>
        </w:numPr>
        <w:spacing w:line="360" w:lineRule="auto"/>
        <w:jc w:val="both"/>
        <w:rPr>
          <w:rFonts w:ascii="Times New Roman" w:eastAsia="Times New Roman" w:hAnsi="Times New Roman" w:cs="Times New Roman"/>
          <w:sz w:val="28"/>
          <w:szCs w:val="28"/>
          <w:shd w:val="clear" w:color="auto" w:fill="FFFFFF"/>
          <w:lang w:eastAsia="ru-RU"/>
        </w:rPr>
      </w:pPr>
      <w:proofErr w:type="spellStart"/>
      <w:r>
        <w:rPr>
          <w:rFonts w:ascii="Times New Roman" w:eastAsia="Times New Roman" w:hAnsi="Times New Roman" w:cs="Times New Roman"/>
          <w:sz w:val="28"/>
          <w:szCs w:val="28"/>
          <w:shd w:val="clear" w:color="auto" w:fill="FFFFFF"/>
          <w:lang w:eastAsia="ru-RU"/>
        </w:rPr>
        <w:t>Вайсбург</w:t>
      </w:r>
      <w:proofErr w:type="spellEnd"/>
      <w:r>
        <w:rPr>
          <w:rFonts w:ascii="Times New Roman" w:eastAsia="Times New Roman" w:hAnsi="Times New Roman" w:cs="Times New Roman"/>
          <w:sz w:val="28"/>
          <w:szCs w:val="28"/>
          <w:shd w:val="clear" w:color="auto" w:fill="FFFFFF"/>
          <w:lang w:eastAsia="ru-RU"/>
        </w:rPr>
        <w:t xml:space="preserve"> М.Л., Блохина С.А. Обучение пониманию иноязычного текста при чтении как поисковой деятельности /</w:t>
      </w:r>
      <w:r w:rsidRPr="006B7CCD">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Вайсбург</w:t>
      </w:r>
      <w:proofErr w:type="spellEnd"/>
      <w:r>
        <w:rPr>
          <w:rFonts w:ascii="Times New Roman" w:eastAsia="Times New Roman" w:hAnsi="Times New Roman" w:cs="Times New Roman"/>
          <w:sz w:val="28"/>
          <w:szCs w:val="28"/>
          <w:shd w:val="clear" w:color="auto" w:fill="FFFFFF"/>
          <w:lang w:eastAsia="ru-RU"/>
        </w:rPr>
        <w:t xml:space="preserve"> М.Л., Блохина С.А. // </w:t>
      </w:r>
      <w:proofErr w:type="spellStart"/>
      <w:r>
        <w:rPr>
          <w:rFonts w:ascii="Times New Roman" w:eastAsia="Times New Roman" w:hAnsi="Times New Roman" w:cs="Times New Roman"/>
          <w:sz w:val="28"/>
          <w:szCs w:val="28"/>
          <w:shd w:val="clear" w:color="auto" w:fill="FFFFFF"/>
          <w:lang w:eastAsia="ru-RU"/>
        </w:rPr>
        <w:t>Иностр</w:t>
      </w:r>
      <w:proofErr w:type="spellEnd"/>
      <w:r>
        <w:rPr>
          <w:rFonts w:ascii="Times New Roman" w:eastAsia="Times New Roman" w:hAnsi="Times New Roman" w:cs="Times New Roman"/>
          <w:sz w:val="28"/>
          <w:szCs w:val="28"/>
          <w:shd w:val="clear" w:color="auto" w:fill="FFFFFF"/>
          <w:lang w:eastAsia="ru-RU"/>
        </w:rPr>
        <w:t>. языки в школе. – 1997.- №1.</w:t>
      </w:r>
    </w:p>
    <w:p w:rsidR="00676401" w:rsidRPr="00676401" w:rsidRDefault="00C64496" w:rsidP="00676401">
      <w:pPr>
        <w:pStyle w:val="a3"/>
        <w:numPr>
          <w:ilvl w:val="0"/>
          <w:numId w:val="19"/>
        </w:numPr>
        <w:spacing w:line="360" w:lineRule="auto"/>
        <w:jc w:val="both"/>
        <w:rPr>
          <w:rFonts w:ascii="Times New Roman" w:hAnsi="Times New Roman" w:cs="Times New Roman"/>
          <w:bCs/>
          <w:sz w:val="28"/>
          <w:szCs w:val="28"/>
        </w:rPr>
      </w:pPr>
      <w:r w:rsidRPr="00676401">
        <w:rPr>
          <w:rFonts w:ascii="Times New Roman" w:hAnsi="Times New Roman" w:cs="Times New Roman"/>
          <w:bCs/>
          <w:sz w:val="28"/>
          <w:szCs w:val="28"/>
        </w:rPr>
        <w:t>Вишнякова Е.Е. «Не только о технологии «Развитие критического мышления через чтение и письмо», «Главное – заинтересовать чтением».</w:t>
      </w:r>
    </w:p>
    <w:p w:rsidR="00C64496" w:rsidRPr="00676401" w:rsidRDefault="00C64496" w:rsidP="00676401">
      <w:pPr>
        <w:pStyle w:val="a3"/>
        <w:numPr>
          <w:ilvl w:val="0"/>
          <w:numId w:val="19"/>
        </w:numPr>
        <w:tabs>
          <w:tab w:val="num" w:pos="-284"/>
        </w:tabs>
        <w:spacing w:line="360" w:lineRule="auto"/>
        <w:jc w:val="both"/>
        <w:rPr>
          <w:rFonts w:ascii="Times New Roman" w:hAnsi="Times New Roman" w:cs="Times New Roman"/>
          <w:bCs/>
          <w:sz w:val="28"/>
          <w:szCs w:val="28"/>
        </w:rPr>
      </w:pPr>
      <w:r w:rsidRPr="00676401">
        <w:rPr>
          <w:rFonts w:ascii="Times New Roman" w:eastAsia="Times New Roman" w:hAnsi="Times New Roman" w:cs="Times New Roman"/>
          <w:sz w:val="28"/>
          <w:szCs w:val="28"/>
          <w:shd w:val="clear" w:color="auto" w:fill="FFFFFF"/>
          <w:lang w:eastAsia="ru-RU"/>
        </w:rPr>
        <w:t xml:space="preserve">Нефёдова Н.А. Условия формирования способности и готовности самообучения в процессе чтения /  Нефёдова Н.А. // </w:t>
      </w:r>
      <w:proofErr w:type="spellStart"/>
      <w:r w:rsidRPr="00676401">
        <w:rPr>
          <w:rFonts w:ascii="Times New Roman" w:eastAsia="Times New Roman" w:hAnsi="Times New Roman" w:cs="Times New Roman"/>
          <w:sz w:val="28"/>
          <w:szCs w:val="28"/>
          <w:shd w:val="clear" w:color="auto" w:fill="FFFFFF"/>
          <w:lang w:eastAsia="ru-RU"/>
        </w:rPr>
        <w:t>Иностр</w:t>
      </w:r>
      <w:proofErr w:type="spellEnd"/>
      <w:r w:rsidRPr="00676401">
        <w:rPr>
          <w:rFonts w:ascii="Times New Roman" w:eastAsia="Times New Roman" w:hAnsi="Times New Roman" w:cs="Times New Roman"/>
          <w:sz w:val="28"/>
          <w:szCs w:val="28"/>
          <w:shd w:val="clear" w:color="auto" w:fill="FFFFFF"/>
          <w:lang w:eastAsia="ru-RU"/>
        </w:rPr>
        <w:t>. языки в школе. -1997.- №1.</w:t>
      </w:r>
    </w:p>
    <w:p w:rsidR="00676401" w:rsidRDefault="00C64496" w:rsidP="00676401">
      <w:pPr>
        <w:pStyle w:val="a3"/>
        <w:numPr>
          <w:ilvl w:val="0"/>
          <w:numId w:val="19"/>
        </w:numPr>
        <w:spacing w:line="360" w:lineRule="auto"/>
        <w:jc w:val="both"/>
        <w:rPr>
          <w:rFonts w:ascii="Times New Roman" w:eastAsia="Times New Roman" w:hAnsi="Times New Roman" w:cs="Times New Roman"/>
          <w:sz w:val="28"/>
          <w:szCs w:val="28"/>
          <w:shd w:val="clear" w:color="auto" w:fill="FFFFFF"/>
          <w:lang w:eastAsia="ru-RU"/>
        </w:rPr>
      </w:pPr>
      <w:r w:rsidRPr="00B613DB">
        <w:rPr>
          <w:rFonts w:ascii="Times New Roman" w:eastAsia="Times New Roman" w:hAnsi="Times New Roman" w:cs="Times New Roman"/>
          <w:sz w:val="28"/>
          <w:szCs w:val="28"/>
          <w:shd w:val="clear" w:color="auto" w:fill="FFFFFF"/>
          <w:lang w:eastAsia="ru-RU"/>
        </w:rPr>
        <w:t xml:space="preserve">Селиванова Н.А. Домашнее чтение – важный  компонент содержания обучения иностранным языкам в средней школе /Н.А. Селиванова // </w:t>
      </w:r>
      <w:proofErr w:type="spellStart"/>
      <w:r w:rsidRPr="00B613DB">
        <w:rPr>
          <w:rFonts w:ascii="Times New Roman" w:eastAsia="Times New Roman" w:hAnsi="Times New Roman" w:cs="Times New Roman"/>
          <w:sz w:val="28"/>
          <w:szCs w:val="28"/>
          <w:shd w:val="clear" w:color="auto" w:fill="FFFFFF"/>
          <w:lang w:eastAsia="ru-RU"/>
        </w:rPr>
        <w:t>Иностр</w:t>
      </w:r>
      <w:proofErr w:type="spellEnd"/>
      <w:r w:rsidRPr="00B613DB">
        <w:rPr>
          <w:rFonts w:ascii="Times New Roman" w:eastAsia="Times New Roman" w:hAnsi="Times New Roman" w:cs="Times New Roman"/>
          <w:sz w:val="28"/>
          <w:szCs w:val="28"/>
          <w:shd w:val="clear" w:color="auto" w:fill="FFFFFF"/>
          <w:lang w:eastAsia="ru-RU"/>
        </w:rPr>
        <w:t>. языки в школе. – 2004. - №4.</w:t>
      </w:r>
    </w:p>
    <w:p w:rsidR="003C7C1E" w:rsidRPr="00676401" w:rsidRDefault="003C7C1E" w:rsidP="00676401">
      <w:pPr>
        <w:pStyle w:val="a3"/>
        <w:numPr>
          <w:ilvl w:val="0"/>
          <w:numId w:val="19"/>
        </w:numPr>
        <w:spacing w:line="360" w:lineRule="auto"/>
        <w:jc w:val="both"/>
        <w:rPr>
          <w:rFonts w:ascii="Times New Roman" w:eastAsia="Times New Roman" w:hAnsi="Times New Roman" w:cs="Times New Roman"/>
          <w:sz w:val="28"/>
          <w:szCs w:val="28"/>
          <w:shd w:val="clear" w:color="auto" w:fill="FFFFFF"/>
          <w:lang w:eastAsia="ru-RU"/>
        </w:rPr>
      </w:pPr>
      <w:r w:rsidRPr="00676401">
        <w:rPr>
          <w:rFonts w:ascii="Times New Roman" w:hAnsi="Times New Roman" w:cs="Times New Roman"/>
          <w:bCs/>
          <w:sz w:val="28"/>
          <w:szCs w:val="28"/>
        </w:rPr>
        <w:t xml:space="preserve">Учебная программа курса «Технологии </w:t>
      </w:r>
      <w:proofErr w:type="spellStart"/>
      <w:r w:rsidRPr="00676401">
        <w:rPr>
          <w:rFonts w:ascii="Times New Roman" w:hAnsi="Times New Roman" w:cs="Times New Roman"/>
          <w:bCs/>
          <w:sz w:val="28"/>
          <w:szCs w:val="28"/>
        </w:rPr>
        <w:t>компетентностно-ориентированного</w:t>
      </w:r>
      <w:proofErr w:type="spellEnd"/>
      <w:r w:rsidRPr="00676401">
        <w:rPr>
          <w:rFonts w:ascii="Times New Roman" w:hAnsi="Times New Roman" w:cs="Times New Roman"/>
          <w:bCs/>
          <w:sz w:val="28"/>
          <w:szCs w:val="28"/>
        </w:rPr>
        <w:t xml:space="preserve"> образования: «Развитие критического мышления через чтение и письмо»</w:t>
      </w:r>
      <w:r w:rsidR="00C64496" w:rsidRPr="00676401">
        <w:rPr>
          <w:rFonts w:ascii="Times New Roman" w:hAnsi="Times New Roman" w:cs="Times New Roman"/>
          <w:bCs/>
          <w:sz w:val="28"/>
          <w:szCs w:val="28"/>
        </w:rPr>
        <w:t>.</w:t>
      </w:r>
    </w:p>
    <w:p w:rsidR="00D40C4D" w:rsidRPr="003C7C1E" w:rsidRDefault="00D40C4D" w:rsidP="00676401">
      <w:pPr>
        <w:tabs>
          <w:tab w:val="num" w:pos="-284"/>
        </w:tabs>
        <w:spacing w:after="0" w:line="360" w:lineRule="auto"/>
        <w:ind w:left="-284"/>
        <w:jc w:val="both"/>
        <w:rPr>
          <w:rFonts w:ascii="Times New Roman" w:eastAsia="Times New Roman" w:hAnsi="Times New Roman" w:cs="Times New Roman"/>
          <w:sz w:val="28"/>
          <w:szCs w:val="28"/>
          <w:shd w:val="clear" w:color="auto" w:fill="FFFFFF"/>
          <w:lang w:eastAsia="ru-RU"/>
        </w:rPr>
      </w:pPr>
    </w:p>
    <w:p w:rsidR="00D40C4D" w:rsidRPr="003C7C1E" w:rsidRDefault="003C7C1E" w:rsidP="000A1C38">
      <w:pPr>
        <w:spacing w:after="0" w:line="360" w:lineRule="auto"/>
        <w:rPr>
          <w:rFonts w:ascii="Times New Roman" w:eastAsia="Times New Roman" w:hAnsi="Times New Roman" w:cs="Times New Roman"/>
          <w:sz w:val="28"/>
          <w:szCs w:val="28"/>
          <w:shd w:val="clear" w:color="auto" w:fill="FFFFFF"/>
          <w:lang w:eastAsia="ru-RU"/>
        </w:rPr>
      </w:pPr>
      <w:r w:rsidRPr="003C7C1E">
        <w:rPr>
          <w:rFonts w:ascii="Times New Roman" w:eastAsia="Times New Roman" w:hAnsi="Times New Roman" w:cs="Times New Roman"/>
          <w:sz w:val="28"/>
          <w:szCs w:val="28"/>
          <w:shd w:val="clear" w:color="auto" w:fill="FFFFFF"/>
          <w:lang w:eastAsia="ru-RU"/>
        </w:rPr>
        <w:t xml:space="preserve">    </w:t>
      </w:r>
    </w:p>
    <w:p w:rsidR="00B613DB" w:rsidRPr="00B613DB" w:rsidRDefault="00B613DB" w:rsidP="000A1C38">
      <w:pPr>
        <w:pStyle w:val="a3"/>
        <w:spacing w:line="360" w:lineRule="auto"/>
        <w:rPr>
          <w:rFonts w:ascii="Times New Roman" w:eastAsia="Times New Roman" w:hAnsi="Times New Roman" w:cs="Times New Roman"/>
          <w:sz w:val="28"/>
          <w:szCs w:val="28"/>
          <w:shd w:val="clear" w:color="auto" w:fill="FFFFFF"/>
          <w:lang w:eastAsia="ru-RU"/>
        </w:rPr>
      </w:pPr>
    </w:p>
    <w:p w:rsidR="006B7CCD" w:rsidRPr="006B7CCD" w:rsidRDefault="006B7CCD" w:rsidP="000A1C38">
      <w:pPr>
        <w:pStyle w:val="a3"/>
        <w:spacing w:line="360" w:lineRule="auto"/>
        <w:rPr>
          <w:rFonts w:ascii="Times New Roman" w:eastAsia="Times New Roman" w:hAnsi="Times New Roman" w:cs="Times New Roman"/>
          <w:sz w:val="28"/>
          <w:szCs w:val="28"/>
          <w:shd w:val="clear" w:color="auto" w:fill="FFFFFF"/>
          <w:lang w:eastAsia="ru-RU"/>
        </w:rPr>
      </w:pPr>
    </w:p>
    <w:p w:rsidR="005541C3" w:rsidRDefault="005541C3" w:rsidP="000A1C38">
      <w:pPr>
        <w:spacing w:after="0" w:line="360" w:lineRule="auto"/>
        <w:rPr>
          <w:rFonts w:ascii="Times New Roman" w:eastAsia="Times New Roman" w:hAnsi="Times New Roman" w:cs="Times New Roman"/>
          <w:sz w:val="28"/>
          <w:szCs w:val="28"/>
          <w:shd w:val="clear" w:color="auto" w:fill="FFFFFF"/>
          <w:lang w:eastAsia="ru-RU"/>
        </w:rPr>
      </w:pPr>
    </w:p>
    <w:p w:rsidR="005541C3" w:rsidRDefault="005541C3" w:rsidP="000A1C38">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0A1C38">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0A1C38">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0A1C38">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0A1C38">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0A1C38">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0A1C38">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0A1C38">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9E4601">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9E4601">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9E4601">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9E4601">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9E4601">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9E4601">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9E4601">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9E4601">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9E4601">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9E4601">
      <w:pPr>
        <w:spacing w:after="0" w:line="360" w:lineRule="auto"/>
        <w:rPr>
          <w:rFonts w:ascii="Times New Roman" w:eastAsia="Times New Roman" w:hAnsi="Times New Roman" w:cs="Times New Roman"/>
          <w:sz w:val="28"/>
          <w:szCs w:val="28"/>
          <w:shd w:val="clear" w:color="auto" w:fill="FFFFFF"/>
          <w:lang w:eastAsia="ru-RU"/>
        </w:rPr>
      </w:pPr>
    </w:p>
    <w:p w:rsidR="003C7C1E" w:rsidRDefault="003C7C1E" w:rsidP="009E4601">
      <w:pPr>
        <w:spacing w:after="0" w:line="360" w:lineRule="auto"/>
        <w:rPr>
          <w:rFonts w:ascii="Times New Roman" w:eastAsia="Times New Roman" w:hAnsi="Times New Roman" w:cs="Times New Roman"/>
          <w:sz w:val="28"/>
          <w:szCs w:val="28"/>
          <w:shd w:val="clear" w:color="auto" w:fill="FFFFFF"/>
          <w:lang w:eastAsia="ru-RU"/>
        </w:rPr>
      </w:pPr>
    </w:p>
    <w:p w:rsidR="00091388" w:rsidRDefault="009E4601" w:rsidP="009E4601">
      <w:pPr>
        <w:spacing w:after="0" w:line="360" w:lineRule="auto"/>
        <w:rPr>
          <w:rFonts w:ascii="Times New Roman" w:eastAsia="Times New Roman" w:hAnsi="Times New Roman" w:cs="Times New Roman"/>
          <w:sz w:val="28"/>
          <w:szCs w:val="28"/>
          <w:shd w:val="clear" w:color="auto" w:fill="FFFFFF"/>
          <w:lang w:eastAsia="ru-RU"/>
        </w:rPr>
      </w:pPr>
      <w:r w:rsidRPr="005541C3">
        <w:rPr>
          <w:rFonts w:ascii="Times New Roman" w:eastAsia="Times New Roman" w:hAnsi="Times New Roman" w:cs="Times New Roman"/>
          <w:sz w:val="28"/>
          <w:szCs w:val="28"/>
          <w:shd w:val="clear" w:color="auto" w:fill="FFFFFF"/>
          <w:lang w:eastAsia="ru-RU"/>
        </w:rPr>
        <w:t xml:space="preserve"> </w:t>
      </w:r>
      <w:r w:rsidR="00656926">
        <w:rPr>
          <w:rFonts w:ascii="Times New Roman" w:eastAsia="Times New Roman" w:hAnsi="Times New Roman" w:cs="Times New Roman"/>
          <w:sz w:val="28"/>
          <w:szCs w:val="28"/>
          <w:shd w:val="clear" w:color="auto" w:fill="FFFFFF"/>
          <w:lang w:eastAsia="ru-RU"/>
        </w:rPr>
        <w:t>О</w:t>
      </w:r>
      <w:r w:rsidR="00656926" w:rsidRPr="00656926">
        <w:rPr>
          <w:rFonts w:ascii="Times New Roman" w:eastAsia="Times New Roman" w:hAnsi="Times New Roman" w:cs="Times New Roman"/>
          <w:sz w:val="28"/>
          <w:szCs w:val="28"/>
          <w:shd w:val="clear" w:color="auto" w:fill="FFFFFF"/>
          <w:lang w:eastAsia="ru-RU"/>
        </w:rPr>
        <w:t xml:space="preserve">бучение данной речевой деятельности может проходить не только традиционными способами, но и посредством использования других форм работы, в нашем случае </w:t>
      </w:r>
      <w:r w:rsidR="00656926">
        <w:rPr>
          <w:rFonts w:ascii="Times New Roman" w:eastAsia="Times New Roman" w:hAnsi="Times New Roman" w:cs="Times New Roman"/>
          <w:sz w:val="28"/>
          <w:szCs w:val="28"/>
          <w:shd w:val="clear" w:color="auto" w:fill="FFFFFF"/>
          <w:lang w:eastAsia="ru-RU"/>
        </w:rPr>
        <w:t>–это проект «Рюкзак с книжками»,который проходил с января 2013г по апрель</w:t>
      </w:r>
      <w:proofErr w:type="gramStart"/>
      <w:r w:rsidR="00656926">
        <w:rPr>
          <w:rFonts w:ascii="Times New Roman" w:eastAsia="Times New Roman" w:hAnsi="Times New Roman" w:cs="Times New Roman"/>
          <w:sz w:val="28"/>
          <w:szCs w:val="28"/>
          <w:shd w:val="clear" w:color="auto" w:fill="FFFFFF"/>
          <w:lang w:eastAsia="ru-RU"/>
        </w:rPr>
        <w:t>.В</w:t>
      </w:r>
      <w:proofErr w:type="gramEnd"/>
      <w:r w:rsidR="00656926">
        <w:rPr>
          <w:rFonts w:ascii="Times New Roman" w:eastAsia="Times New Roman" w:hAnsi="Times New Roman" w:cs="Times New Roman"/>
          <w:sz w:val="28"/>
          <w:szCs w:val="28"/>
          <w:shd w:val="clear" w:color="auto" w:fill="FFFFFF"/>
          <w:lang w:eastAsia="ru-RU"/>
        </w:rPr>
        <w:t xml:space="preserve"> этом проекте участвовали ученики 2-11 классов</w:t>
      </w:r>
      <w:r w:rsidR="00A509C3">
        <w:rPr>
          <w:rFonts w:ascii="Times New Roman" w:eastAsia="Times New Roman" w:hAnsi="Times New Roman" w:cs="Times New Roman"/>
          <w:sz w:val="28"/>
          <w:szCs w:val="28"/>
          <w:shd w:val="clear" w:color="auto" w:fill="FFFFFF"/>
          <w:lang w:eastAsia="ru-RU"/>
        </w:rPr>
        <w:t xml:space="preserve">.Ребята познакомились не только с книгами, но и с современными писателями разных возрастов. Учащиеся выбрали понравившиеся книги и представили свой творческий продукт </w:t>
      </w:r>
      <w:r w:rsidR="00091388">
        <w:rPr>
          <w:rFonts w:ascii="Times New Roman" w:eastAsia="Times New Roman" w:hAnsi="Times New Roman" w:cs="Times New Roman"/>
          <w:sz w:val="28"/>
          <w:szCs w:val="28"/>
          <w:shd w:val="clear" w:color="auto" w:fill="FFFFFF"/>
          <w:lang w:eastAsia="ru-RU"/>
        </w:rPr>
        <w:t xml:space="preserve">(театр,викторины, </w:t>
      </w:r>
      <w:r w:rsidR="00A509C3">
        <w:rPr>
          <w:rFonts w:ascii="Times New Roman" w:eastAsia="Times New Roman" w:hAnsi="Times New Roman" w:cs="Times New Roman"/>
          <w:sz w:val="28"/>
          <w:szCs w:val="28"/>
          <w:shd w:val="clear" w:color="auto" w:fill="FFFFFF"/>
          <w:lang w:eastAsia="ru-RU"/>
        </w:rPr>
        <w:t>рисунки, фильм</w:t>
      </w:r>
      <w:r w:rsidR="00091388">
        <w:rPr>
          <w:rFonts w:ascii="Times New Roman" w:eastAsia="Times New Roman" w:hAnsi="Times New Roman" w:cs="Times New Roman"/>
          <w:sz w:val="28"/>
          <w:szCs w:val="28"/>
          <w:shd w:val="clear" w:color="auto" w:fill="FFFFFF"/>
          <w:lang w:eastAsia="ru-RU"/>
        </w:rPr>
        <w:t xml:space="preserve">, сценарии праздников). </w:t>
      </w:r>
    </w:p>
    <w:p w:rsidR="00656926" w:rsidRPr="009E4601" w:rsidRDefault="009E4601" w:rsidP="009E4601">
      <w:pPr>
        <w:spacing w:after="0" w:line="36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   </w:t>
      </w:r>
      <w:r w:rsidR="00091388">
        <w:rPr>
          <w:rFonts w:ascii="Times New Roman" w:eastAsia="Times New Roman" w:hAnsi="Times New Roman" w:cs="Times New Roman"/>
          <w:sz w:val="28"/>
          <w:szCs w:val="28"/>
          <w:shd w:val="clear" w:color="auto" w:fill="FFFFFF"/>
          <w:lang w:eastAsia="ru-RU"/>
        </w:rPr>
        <w:t xml:space="preserve">Данный проект расширил кругозор у учащихся и побудил их к чтению, так как </w:t>
      </w:r>
      <w:r w:rsidR="00091388" w:rsidRPr="00091388">
        <w:rPr>
          <w:rFonts w:ascii="Times New Roman" w:eastAsia="Times New Roman" w:hAnsi="Times New Roman" w:cs="Times New Roman"/>
          <w:sz w:val="28"/>
          <w:szCs w:val="28"/>
          <w:shd w:val="clear" w:color="auto" w:fill="FFFFFF"/>
          <w:lang w:eastAsia="ru-RU"/>
        </w:rPr>
        <w:t xml:space="preserve">содержание предлагаемых учащимся текстов  соответствовало их познавательным и эмоциональным запросам, уровню их интеллектуального развития. </w:t>
      </w:r>
      <w:r w:rsidR="00656926" w:rsidRPr="0009138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A029D">
        <w:rPr>
          <w:rFonts w:ascii="Times New Roman" w:eastAsia="Times New Roman" w:hAnsi="Times New Roman" w:cs="Times New Roman"/>
          <w:sz w:val="28"/>
          <w:szCs w:val="28"/>
          <w:lang w:eastAsia="ru-RU"/>
        </w:rPr>
        <w:t>Пример одного из прод</w:t>
      </w:r>
      <w:r w:rsidR="00091388">
        <w:rPr>
          <w:rFonts w:ascii="Times New Roman" w:eastAsia="Times New Roman" w:hAnsi="Times New Roman" w:cs="Times New Roman"/>
          <w:sz w:val="28"/>
          <w:szCs w:val="28"/>
          <w:lang w:eastAsia="ru-RU"/>
        </w:rPr>
        <w:t>уктов</w:t>
      </w:r>
      <w:r w:rsidR="002A029D">
        <w:rPr>
          <w:rFonts w:ascii="Times New Roman" w:eastAsia="Times New Roman" w:hAnsi="Times New Roman" w:cs="Times New Roman"/>
          <w:sz w:val="28"/>
          <w:szCs w:val="28"/>
          <w:lang w:eastAsia="ru-RU"/>
        </w:rPr>
        <w:t>:</w:t>
      </w:r>
    </w:p>
    <w:p w:rsidR="004F1197" w:rsidRPr="009C5825" w:rsidRDefault="004F1197" w:rsidP="004F1197">
      <w:pPr>
        <w:shd w:val="clear" w:color="auto" w:fill="FFFF00"/>
        <w:jc w:val="center"/>
        <w:rPr>
          <w:color w:val="FF0000"/>
          <w:sz w:val="44"/>
          <w:szCs w:val="44"/>
        </w:rPr>
      </w:pPr>
      <w:proofErr w:type="spellStart"/>
      <w:r w:rsidRPr="00813602">
        <w:rPr>
          <w:color w:val="FF0000"/>
          <w:sz w:val="44"/>
          <w:szCs w:val="44"/>
          <w:lang w:val="en-US"/>
        </w:rPr>
        <w:t>Guten</w:t>
      </w:r>
      <w:proofErr w:type="spellEnd"/>
      <w:r w:rsidRPr="009C5825">
        <w:rPr>
          <w:color w:val="FF0000"/>
          <w:sz w:val="44"/>
          <w:szCs w:val="44"/>
        </w:rPr>
        <w:t xml:space="preserve"> </w:t>
      </w:r>
      <w:r w:rsidRPr="00813602">
        <w:rPr>
          <w:color w:val="FF0000"/>
          <w:sz w:val="44"/>
          <w:szCs w:val="44"/>
          <w:lang w:val="en-US"/>
        </w:rPr>
        <w:t>Tag</w:t>
      </w:r>
      <w:r w:rsidRPr="009C5825">
        <w:rPr>
          <w:color w:val="FF0000"/>
          <w:sz w:val="44"/>
          <w:szCs w:val="44"/>
        </w:rPr>
        <w:t xml:space="preserve">, </w:t>
      </w:r>
      <w:proofErr w:type="spellStart"/>
      <w:r w:rsidRPr="00813602">
        <w:rPr>
          <w:color w:val="FF0000"/>
          <w:sz w:val="44"/>
          <w:szCs w:val="44"/>
          <w:lang w:val="en-US"/>
        </w:rPr>
        <w:t>liebe</w:t>
      </w:r>
      <w:proofErr w:type="spellEnd"/>
      <w:r w:rsidRPr="009C5825">
        <w:rPr>
          <w:color w:val="FF0000"/>
          <w:sz w:val="44"/>
          <w:szCs w:val="44"/>
        </w:rPr>
        <w:t xml:space="preserve"> </w:t>
      </w:r>
      <w:proofErr w:type="spellStart"/>
      <w:r w:rsidRPr="00813602">
        <w:rPr>
          <w:color w:val="FF0000"/>
          <w:sz w:val="44"/>
          <w:szCs w:val="44"/>
          <w:lang w:val="en-US"/>
        </w:rPr>
        <w:t>Freunde</w:t>
      </w:r>
      <w:proofErr w:type="spellEnd"/>
      <w:r w:rsidRPr="009C5825">
        <w:rPr>
          <w:color w:val="FF0000"/>
          <w:sz w:val="44"/>
          <w:szCs w:val="44"/>
        </w:rPr>
        <w:t>!</w:t>
      </w:r>
    </w:p>
    <w:p w:rsidR="004F1197" w:rsidRPr="004F1197" w:rsidRDefault="004F1197" w:rsidP="004F1197">
      <w:pPr>
        <w:shd w:val="clear" w:color="auto" w:fill="FFFF00"/>
        <w:jc w:val="center"/>
        <w:rPr>
          <w:color w:val="FF0000"/>
          <w:sz w:val="44"/>
          <w:szCs w:val="44"/>
        </w:rPr>
      </w:pPr>
      <w:r w:rsidRPr="009F7252">
        <w:rPr>
          <w:color w:val="0070C0"/>
          <w:sz w:val="28"/>
          <w:szCs w:val="28"/>
          <w:lang w:val="de-DE"/>
        </w:rPr>
        <w:t xml:space="preserve">Wir </w:t>
      </w:r>
      <w:proofErr w:type="spellStart"/>
      <w:r w:rsidRPr="009F7252">
        <w:rPr>
          <w:color w:val="0070C0"/>
          <w:sz w:val="28"/>
          <w:szCs w:val="28"/>
          <w:lang w:val="de-DE"/>
        </w:rPr>
        <w:t>heissen</w:t>
      </w:r>
      <w:proofErr w:type="spellEnd"/>
      <w:r w:rsidRPr="009F7252">
        <w:rPr>
          <w:color w:val="0070C0"/>
          <w:sz w:val="28"/>
          <w:szCs w:val="28"/>
          <w:lang w:val="de-DE"/>
        </w:rPr>
        <w:t xml:space="preserve"> Jana </w:t>
      </w:r>
      <w:proofErr w:type="spellStart"/>
      <w:r w:rsidRPr="009F7252">
        <w:rPr>
          <w:color w:val="0070C0"/>
          <w:sz w:val="28"/>
          <w:szCs w:val="28"/>
          <w:lang w:val="de-DE"/>
        </w:rPr>
        <w:t>lapaeva</w:t>
      </w:r>
      <w:proofErr w:type="spellEnd"/>
      <w:r w:rsidRPr="009F7252">
        <w:rPr>
          <w:color w:val="0070C0"/>
          <w:sz w:val="28"/>
          <w:szCs w:val="28"/>
          <w:lang w:val="de-DE"/>
        </w:rPr>
        <w:t xml:space="preserve"> und </w:t>
      </w:r>
      <w:proofErr w:type="spellStart"/>
      <w:r w:rsidRPr="009F7252">
        <w:rPr>
          <w:color w:val="0070C0"/>
          <w:sz w:val="28"/>
          <w:szCs w:val="28"/>
          <w:lang w:val="de-DE"/>
        </w:rPr>
        <w:t>Olja</w:t>
      </w:r>
      <w:proofErr w:type="spellEnd"/>
      <w:r w:rsidRPr="009F7252">
        <w:rPr>
          <w:color w:val="0070C0"/>
          <w:sz w:val="28"/>
          <w:szCs w:val="28"/>
          <w:lang w:val="de-DE"/>
        </w:rPr>
        <w:t xml:space="preserve"> </w:t>
      </w:r>
      <w:proofErr w:type="spellStart"/>
      <w:r w:rsidRPr="009F7252">
        <w:rPr>
          <w:color w:val="0070C0"/>
          <w:sz w:val="28"/>
          <w:szCs w:val="28"/>
          <w:lang w:val="de-DE"/>
        </w:rPr>
        <w:t>Dessjatova</w:t>
      </w:r>
      <w:proofErr w:type="spellEnd"/>
      <w:r w:rsidRPr="009F7252">
        <w:rPr>
          <w:color w:val="0070C0"/>
          <w:sz w:val="28"/>
          <w:szCs w:val="28"/>
          <w:lang w:val="de-DE"/>
        </w:rPr>
        <w:t xml:space="preserve">. Wir lernen  in der 5. Klasse und leben in der Stadt  </w:t>
      </w:r>
      <w:proofErr w:type="gramStart"/>
      <w:r w:rsidRPr="009F7252">
        <w:rPr>
          <w:color w:val="0070C0"/>
          <w:sz w:val="28"/>
          <w:szCs w:val="28"/>
          <w:lang w:val="de-DE"/>
        </w:rPr>
        <w:t>Solikamsk ,</w:t>
      </w:r>
      <w:proofErr w:type="gramEnd"/>
      <w:r w:rsidRPr="009F7252">
        <w:rPr>
          <w:color w:val="0070C0"/>
          <w:sz w:val="28"/>
          <w:szCs w:val="28"/>
          <w:lang w:val="de-DE"/>
        </w:rPr>
        <w:t xml:space="preserve"> </w:t>
      </w:r>
      <w:proofErr w:type="spellStart"/>
      <w:r w:rsidRPr="009F7252">
        <w:rPr>
          <w:color w:val="0070C0"/>
          <w:sz w:val="28"/>
          <w:szCs w:val="28"/>
          <w:lang w:val="de-DE"/>
        </w:rPr>
        <w:t>Permer</w:t>
      </w:r>
      <w:proofErr w:type="spellEnd"/>
      <w:r w:rsidRPr="009F7252">
        <w:rPr>
          <w:color w:val="0070C0"/>
          <w:sz w:val="28"/>
          <w:szCs w:val="28"/>
          <w:lang w:val="de-DE"/>
        </w:rPr>
        <w:t xml:space="preserve"> </w:t>
      </w:r>
      <w:proofErr w:type="spellStart"/>
      <w:r w:rsidRPr="009F7252">
        <w:rPr>
          <w:color w:val="0070C0"/>
          <w:sz w:val="28"/>
          <w:szCs w:val="28"/>
          <w:lang w:val="de-DE"/>
        </w:rPr>
        <w:t>Kraj</w:t>
      </w:r>
      <w:proofErr w:type="spellEnd"/>
      <w:r w:rsidRPr="009F7252">
        <w:rPr>
          <w:color w:val="0070C0"/>
          <w:sz w:val="28"/>
          <w:szCs w:val="28"/>
          <w:lang w:val="de-DE"/>
        </w:rPr>
        <w:t xml:space="preserve">. Wir haben das Buch “Lukas und Lili” von Traute Kolbe gelesen. </w:t>
      </w:r>
      <w:proofErr w:type="spellStart"/>
      <w:proofErr w:type="gramStart"/>
      <w:r w:rsidRPr="00505653">
        <w:rPr>
          <w:color w:val="0070C0"/>
          <w:sz w:val="28"/>
          <w:szCs w:val="28"/>
          <w:lang w:val="en-US"/>
        </w:rPr>
        <w:t>Wir</w:t>
      </w:r>
      <w:proofErr w:type="spellEnd"/>
      <w:r w:rsidRPr="00505653">
        <w:rPr>
          <w:color w:val="0070C0"/>
          <w:sz w:val="28"/>
          <w:szCs w:val="28"/>
          <w:lang w:val="en-US"/>
        </w:rPr>
        <w:t xml:space="preserve"> </w:t>
      </w:r>
      <w:proofErr w:type="spellStart"/>
      <w:r w:rsidRPr="00505653">
        <w:rPr>
          <w:color w:val="0070C0"/>
          <w:sz w:val="28"/>
          <w:szCs w:val="28"/>
          <w:lang w:val="en-US"/>
        </w:rPr>
        <w:t>haben</w:t>
      </w:r>
      <w:proofErr w:type="spellEnd"/>
      <w:r w:rsidRPr="00505653">
        <w:rPr>
          <w:color w:val="0070C0"/>
          <w:sz w:val="28"/>
          <w:szCs w:val="28"/>
          <w:lang w:val="en-US"/>
        </w:rPr>
        <w:t xml:space="preserve"> “</w:t>
      </w:r>
      <w:proofErr w:type="spellStart"/>
      <w:r w:rsidRPr="00505653">
        <w:rPr>
          <w:color w:val="0070C0"/>
          <w:sz w:val="28"/>
          <w:szCs w:val="28"/>
          <w:lang w:val="en-US"/>
        </w:rPr>
        <w:t>Frage</w:t>
      </w:r>
      <w:proofErr w:type="spellEnd"/>
      <w:r w:rsidRPr="00505653">
        <w:rPr>
          <w:color w:val="0070C0"/>
          <w:sz w:val="28"/>
          <w:szCs w:val="28"/>
          <w:lang w:val="en-US"/>
        </w:rPr>
        <w:t>-und-</w:t>
      </w:r>
      <w:proofErr w:type="spellStart"/>
      <w:r w:rsidRPr="00505653">
        <w:rPr>
          <w:color w:val="0070C0"/>
          <w:sz w:val="28"/>
          <w:szCs w:val="28"/>
          <w:lang w:val="en-US"/>
        </w:rPr>
        <w:t>Antwort</w:t>
      </w:r>
      <w:proofErr w:type="spellEnd"/>
      <w:r w:rsidRPr="00505653">
        <w:rPr>
          <w:color w:val="0070C0"/>
          <w:sz w:val="28"/>
          <w:szCs w:val="28"/>
          <w:lang w:val="en-US"/>
        </w:rPr>
        <w:t xml:space="preserve">-Spiel” </w:t>
      </w:r>
      <w:proofErr w:type="spellStart"/>
      <w:r w:rsidRPr="00505653">
        <w:rPr>
          <w:color w:val="0070C0"/>
          <w:sz w:val="28"/>
          <w:szCs w:val="28"/>
          <w:lang w:val="en-US"/>
        </w:rPr>
        <w:t>gemacht</w:t>
      </w:r>
      <w:proofErr w:type="spellEnd"/>
      <w:r w:rsidRPr="00505653">
        <w:rPr>
          <w:color w:val="0070C0"/>
          <w:sz w:val="28"/>
          <w:szCs w:val="28"/>
          <w:lang w:val="en-US"/>
        </w:rPr>
        <w:t>.</w:t>
      </w:r>
      <w:proofErr w:type="gramEnd"/>
    </w:p>
    <w:p w:rsidR="004F1197" w:rsidRPr="009F7252" w:rsidRDefault="004F1197" w:rsidP="004F1197">
      <w:pPr>
        <w:pStyle w:val="a3"/>
        <w:numPr>
          <w:ilvl w:val="0"/>
          <w:numId w:val="12"/>
        </w:numPr>
        <w:shd w:val="clear" w:color="auto" w:fill="FFC000"/>
        <w:rPr>
          <w:sz w:val="28"/>
          <w:szCs w:val="28"/>
          <w:lang w:val="de-DE"/>
        </w:rPr>
      </w:pPr>
      <w:r>
        <w:rPr>
          <w:noProof/>
          <w:sz w:val="28"/>
          <w:szCs w:val="28"/>
          <w:lang w:eastAsia="ru-RU"/>
        </w:rPr>
        <w:drawing>
          <wp:anchor distT="0" distB="0" distL="114300" distR="114300" simplePos="0" relativeHeight="251659264" behindDoc="0" locked="0" layoutInCell="1" allowOverlap="1">
            <wp:simplePos x="0" y="0"/>
            <wp:positionH relativeFrom="column">
              <wp:posOffset>3730625</wp:posOffset>
            </wp:positionH>
            <wp:positionV relativeFrom="paragraph">
              <wp:posOffset>84455</wp:posOffset>
            </wp:positionV>
            <wp:extent cx="3019425" cy="2228850"/>
            <wp:effectExtent l="19050" t="0" r="9525" b="0"/>
            <wp:wrapSquare wrapText="bothSides"/>
            <wp:docPr id="1" name="Рисунок 1" descr="C:\Documents and Settings\1\Local Settings\Temporary Internet Files\Content.Word\щу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Local Settings\Temporary Internet Files\Content.Word\щука.jpg"/>
                    <pic:cNvPicPr>
                      <a:picLocks noChangeAspect="1" noChangeArrowheads="1"/>
                    </pic:cNvPicPr>
                  </pic:nvPicPr>
                  <pic:blipFill>
                    <a:blip r:embed="rId7"/>
                    <a:srcRect/>
                    <a:stretch>
                      <a:fillRect/>
                    </a:stretch>
                  </pic:blipFill>
                  <pic:spPr bwMode="auto">
                    <a:xfrm>
                      <a:off x="0" y="0"/>
                      <a:ext cx="3019425" cy="2228850"/>
                    </a:xfrm>
                    <a:prstGeom prst="rect">
                      <a:avLst/>
                    </a:prstGeom>
                    <a:noFill/>
                    <a:ln w="9525">
                      <a:noFill/>
                      <a:miter lim="800000"/>
                      <a:headEnd/>
                      <a:tailEnd/>
                    </a:ln>
                  </pic:spPr>
                </pic:pic>
              </a:graphicData>
            </a:graphic>
          </wp:anchor>
        </w:drawing>
      </w:r>
      <w:r w:rsidRPr="009F7252">
        <w:rPr>
          <w:sz w:val="28"/>
          <w:szCs w:val="28"/>
          <w:lang w:val="de-DE"/>
        </w:rPr>
        <w:t>Wie war das Wetter in dieser Geschichte?</w:t>
      </w:r>
    </w:p>
    <w:p w:rsidR="004F1197" w:rsidRPr="009F7252" w:rsidRDefault="004F1197" w:rsidP="004F1197">
      <w:pPr>
        <w:pStyle w:val="a3"/>
        <w:numPr>
          <w:ilvl w:val="0"/>
          <w:numId w:val="12"/>
        </w:numPr>
        <w:shd w:val="clear" w:color="auto" w:fill="FFC000"/>
        <w:rPr>
          <w:sz w:val="28"/>
          <w:szCs w:val="28"/>
          <w:lang w:val="de-DE"/>
        </w:rPr>
      </w:pPr>
      <w:r w:rsidRPr="009F7252">
        <w:rPr>
          <w:sz w:val="28"/>
          <w:szCs w:val="28"/>
          <w:lang w:val="de-DE"/>
        </w:rPr>
        <w:t xml:space="preserve">Was </w:t>
      </w:r>
      <w:proofErr w:type="spellStart"/>
      <w:r w:rsidRPr="009F7252">
        <w:rPr>
          <w:sz w:val="28"/>
          <w:szCs w:val="28"/>
          <w:lang w:val="de-DE"/>
        </w:rPr>
        <w:t>fuer</w:t>
      </w:r>
      <w:proofErr w:type="spellEnd"/>
      <w:r w:rsidRPr="009F7252">
        <w:rPr>
          <w:sz w:val="28"/>
          <w:szCs w:val="28"/>
          <w:lang w:val="de-DE"/>
        </w:rPr>
        <w:t xml:space="preserve"> ein  Fisch ist Lukas?</w:t>
      </w:r>
    </w:p>
    <w:p w:rsidR="004F1197" w:rsidRDefault="004F1197" w:rsidP="004F1197">
      <w:pPr>
        <w:pStyle w:val="a3"/>
        <w:numPr>
          <w:ilvl w:val="0"/>
          <w:numId w:val="12"/>
        </w:numPr>
        <w:shd w:val="clear" w:color="auto" w:fill="FFC000"/>
        <w:rPr>
          <w:sz w:val="28"/>
          <w:szCs w:val="28"/>
          <w:lang w:val="en-US"/>
        </w:rPr>
      </w:pPr>
      <w:r>
        <w:rPr>
          <w:sz w:val="28"/>
          <w:szCs w:val="28"/>
          <w:lang w:val="en-US"/>
        </w:rPr>
        <w:t xml:space="preserve">Von </w:t>
      </w:r>
      <w:proofErr w:type="spellStart"/>
      <w:r>
        <w:rPr>
          <w:sz w:val="28"/>
          <w:szCs w:val="28"/>
          <w:lang w:val="en-US"/>
        </w:rPr>
        <w:t>wem</w:t>
      </w:r>
      <w:proofErr w:type="spellEnd"/>
      <w:r>
        <w:rPr>
          <w:sz w:val="28"/>
          <w:szCs w:val="28"/>
          <w:lang w:val="en-US"/>
        </w:rPr>
        <w:t xml:space="preserve"> </w:t>
      </w:r>
      <w:proofErr w:type="spellStart"/>
      <w:r>
        <w:rPr>
          <w:sz w:val="28"/>
          <w:szCs w:val="28"/>
          <w:lang w:val="en-US"/>
        </w:rPr>
        <w:t>traeumt</w:t>
      </w:r>
      <w:proofErr w:type="spellEnd"/>
      <w:r>
        <w:rPr>
          <w:sz w:val="28"/>
          <w:szCs w:val="28"/>
          <w:lang w:val="en-US"/>
        </w:rPr>
        <w:t xml:space="preserve"> Lukas?</w:t>
      </w:r>
    </w:p>
    <w:p w:rsidR="004F1197" w:rsidRDefault="004F1197" w:rsidP="004F1197">
      <w:pPr>
        <w:pStyle w:val="a3"/>
        <w:numPr>
          <w:ilvl w:val="0"/>
          <w:numId w:val="12"/>
        </w:numPr>
        <w:shd w:val="clear" w:color="auto" w:fill="FFC000"/>
        <w:rPr>
          <w:sz w:val="28"/>
          <w:szCs w:val="28"/>
          <w:lang w:val="en-US"/>
        </w:rPr>
      </w:pPr>
      <w:proofErr w:type="spellStart"/>
      <w:r>
        <w:rPr>
          <w:sz w:val="28"/>
          <w:szCs w:val="28"/>
          <w:lang w:val="en-US"/>
        </w:rPr>
        <w:t>Welche</w:t>
      </w:r>
      <w:proofErr w:type="spellEnd"/>
      <w:r>
        <w:rPr>
          <w:sz w:val="28"/>
          <w:szCs w:val="28"/>
          <w:lang w:val="en-US"/>
        </w:rPr>
        <w:t xml:space="preserve"> </w:t>
      </w:r>
      <w:proofErr w:type="spellStart"/>
      <w:r>
        <w:rPr>
          <w:sz w:val="28"/>
          <w:szCs w:val="28"/>
          <w:lang w:val="en-US"/>
        </w:rPr>
        <w:t>Blumen</w:t>
      </w:r>
      <w:proofErr w:type="spellEnd"/>
      <w:r>
        <w:rPr>
          <w:sz w:val="28"/>
          <w:szCs w:val="28"/>
          <w:lang w:val="en-US"/>
        </w:rPr>
        <w:t xml:space="preserve"> </w:t>
      </w:r>
      <w:proofErr w:type="spellStart"/>
      <w:r>
        <w:rPr>
          <w:sz w:val="28"/>
          <w:szCs w:val="28"/>
          <w:lang w:val="en-US"/>
        </w:rPr>
        <w:t>verstehen</w:t>
      </w:r>
      <w:proofErr w:type="spellEnd"/>
      <w:r>
        <w:rPr>
          <w:sz w:val="28"/>
          <w:szCs w:val="28"/>
          <w:lang w:val="en-US"/>
        </w:rPr>
        <w:t xml:space="preserve"> Lukas?</w:t>
      </w:r>
    </w:p>
    <w:p w:rsidR="004F1197" w:rsidRPr="009F7252" w:rsidRDefault="004F1197" w:rsidP="004F1197">
      <w:pPr>
        <w:pStyle w:val="a3"/>
        <w:numPr>
          <w:ilvl w:val="0"/>
          <w:numId w:val="12"/>
        </w:numPr>
        <w:shd w:val="clear" w:color="auto" w:fill="FFC000"/>
        <w:rPr>
          <w:sz w:val="28"/>
          <w:szCs w:val="28"/>
          <w:lang w:val="de-DE"/>
        </w:rPr>
      </w:pPr>
      <w:r w:rsidRPr="009F7252">
        <w:rPr>
          <w:sz w:val="28"/>
          <w:szCs w:val="28"/>
          <w:lang w:val="de-DE"/>
        </w:rPr>
        <w:t>Wen sieht Lukas am See?</w:t>
      </w:r>
    </w:p>
    <w:p w:rsidR="004F1197" w:rsidRPr="009F7252" w:rsidRDefault="004F1197" w:rsidP="004F1197">
      <w:pPr>
        <w:pStyle w:val="a3"/>
        <w:numPr>
          <w:ilvl w:val="0"/>
          <w:numId w:val="12"/>
        </w:numPr>
        <w:shd w:val="clear" w:color="auto" w:fill="FFC000"/>
        <w:rPr>
          <w:sz w:val="28"/>
          <w:szCs w:val="28"/>
          <w:lang w:val="de-DE"/>
        </w:rPr>
      </w:pPr>
      <w:r w:rsidRPr="009F7252">
        <w:rPr>
          <w:sz w:val="28"/>
          <w:szCs w:val="28"/>
          <w:lang w:val="de-DE"/>
        </w:rPr>
        <w:t xml:space="preserve">Wie </w:t>
      </w:r>
      <w:proofErr w:type="spellStart"/>
      <w:r w:rsidRPr="009F7252">
        <w:rPr>
          <w:sz w:val="28"/>
          <w:szCs w:val="28"/>
          <w:lang w:val="de-DE"/>
        </w:rPr>
        <w:t>heisst</w:t>
      </w:r>
      <w:proofErr w:type="spellEnd"/>
      <w:r w:rsidRPr="009F7252">
        <w:rPr>
          <w:sz w:val="28"/>
          <w:szCs w:val="28"/>
          <w:lang w:val="de-DE"/>
        </w:rPr>
        <w:t xml:space="preserve"> die Kleinste in der Entenfamilie?</w:t>
      </w:r>
    </w:p>
    <w:p w:rsidR="004F1197" w:rsidRDefault="004F1197" w:rsidP="004F1197">
      <w:pPr>
        <w:pStyle w:val="a3"/>
        <w:numPr>
          <w:ilvl w:val="0"/>
          <w:numId w:val="12"/>
        </w:numPr>
        <w:shd w:val="clear" w:color="auto" w:fill="FFC000"/>
        <w:rPr>
          <w:sz w:val="28"/>
          <w:szCs w:val="28"/>
          <w:lang w:val="en-US"/>
        </w:rPr>
      </w:pPr>
      <w:r>
        <w:rPr>
          <w:sz w:val="28"/>
          <w:szCs w:val="28"/>
          <w:lang w:val="en-US"/>
        </w:rPr>
        <w:t xml:space="preserve">Was </w:t>
      </w:r>
      <w:proofErr w:type="spellStart"/>
      <w:r>
        <w:rPr>
          <w:sz w:val="28"/>
          <w:szCs w:val="28"/>
          <w:lang w:val="en-US"/>
        </w:rPr>
        <w:t>kann</w:t>
      </w:r>
      <w:proofErr w:type="spellEnd"/>
      <w:r>
        <w:rPr>
          <w:sz w:val="28"/>
          <w:szCs w:val="28"/>
          <w:lang w:val="en-US"/>
        </w:rPr>
        <w:t xml:space="preserve"> </w:t>
      </w:r>
      <w:proofErr w:type="spellStart"/>
      <w:r>
        <w:rPr>
          <w:sz w:val="28"/>
          <w:szCs w:val="28"/>
          <w:lang w:val="en-US"/>
        </w:rPr>
        <w:t>Lili</w:t>
      </w:r>
      <w:proofErr w:type="spellEnd"/>
      <w:r>
        <w:rPr>
          <w:sz w:val="28"/>
          <w:szCs w:val="28"/>
          <w:lang w:val="en-US"/>
        </w:rPr>
        <w:t xml:space="preserve"> </w:t>
      </w:r>
      <w:proofErr w:type="spellStart"/>
      <w:r>
        <w:rPr>
          <w:sz w:val="28"/>
          <w:szCs w:val="28"/>
          <w:lang w:val="en-US"/>
        </w:rPr>
        <w:t>machen</w:t>
      </w:r>
      <w:proofErr w:type="spellEnd"/>
      <w:r>
        <w:rPr>
          <w:sz w:val="28"/>
          <w:szCs w:val="28"/>
          <w:lang w:val="en-US"/>
        </w:rPr>
        <w:t>?</w:t>
      </w:r>
    </w:p>
    <w:p w:rsidR="004F1197" w:rsidRPr="009F7252" w:rsidRDefault="004F1197" w:rsidP="004F1197">
      <w:pPr>
        <w:pStyle w:val="a3"/>
        <w:numPr>
          <w:ilvl w:val="0"/>
          <w:numId w:val="12"/>
        </w:numPr>
        <w:shd w:val="clear" w:color="auto" w:fill="FFC000"/>
        <w:rPr>
          <w:sz w:val="28"/>
          <w:szCs w:val="28"/>
          <w:lang w:val="de-DE"/>
        </w:rPr>
      </w:pPr>
      <w:r w:rsidRPr="009F7252">
        <w:rPr>
          <w:sz w:val="28"/>
          <w:szCs w:val="28"/>
          <w:lang w:val="de-DE"/>
        </w:rPr>
        <w:t>Was will Lukas  der Ente Lili zeigen?</w:t>
      </w:r>
    </w:p>
    <w:p w:rsidR="004F1197" w:rsidRPr="002500D9" w:rsidRDefault="004F1197" w:rsidP="004F1197">
      <w:pPr>
        <w:pStyle w:val="a3"/>
        <w:numPr>
          <w:ilvl w:val="0"/>
          <w:numId w:val="12"/>
        </w:numPr>
        <w:shd w:val="clear" w:color="auto" w:fill="FFC000"/>
        <w:rPr>
          <w:sz w:val="28"/>
          <w:szCs w:val="28"/>
          <w:lang w:val="en-US"/>
        </w:rPr>
      </w:pPr>
      <w:r w:rsidRPr="002500D9">
        <w:rPr>
          <w:sz w:val="28"/>
          <w:szCs w:val="28"/>
          <w:lang w:val="en-US"/>
        </w:rPr>
        <w:t xml:space="preserve">Was muss man </w:t>
      </w:r>
      <w:proofErr w:type="spellStart"/>
      <w:r w:rsidRPr="002500D9">
        <w:rPr>
          <w:sz w:val="28"/>
          <w:szCs w:val="28"/>
          <w:lang w:val="en-US"/>
        </w:rPr>
        <w:t>halten</w:t>
      </w:r>
      <w:proofErr w:type="spellEnd"/>
      <w:r w:rsidRPr="002500D9">
        <w:rPr>
          <w:sz w:val="28"/>
          <w:szCs w:val="28"/>
          <w:lang w:val="en-US"/>
        </w:rPr>
        <w:t>?</w:t>
      </w:r>
      <w:r w:rsidRPr="00505653">
        <w:t xml:space="preserve"> </w:t>
      </w:r>
    </w:p>
    <w:p w:rsidR="004F1197" w:rsidRDefault="004F1197" w:rsidP="004F1197">
      <w:pPr>
        <w:pStyle w:val="a3"/>
        <w:numPr>
          <w:ilvl w:val="0"/>
          <w:numId w:val="12"/>
        </w:numPr>
        <w:shd w:val="clear" w:color="auto" w:fill="FFC000"/>
        <w:rPr>
          <w:sz w:val="28"/>
          <w:szCs w:val="28"/>
          <w:lang w:val="en-US"/>
        </w:rPr>
      </w:pPr>
      <w:r>
        <w:rPr>
          <w:sz w:val="28"/>
          <w:szCs w:val="28"/>
          <w:lang w:val="en-US"/>
        </w:rPr>
        <w:t xml:space="preserve">  </w:t>
      </w:r>
      <w:proofErr w:type="spellStart"/>
      <w:r>
        <w:rPr>
          <w:sz w:val="28"/>
          <w:szCs w:val="28"/>
          <w:lang w:val="en-US"/>
        </w:rPr>
        <w:t>Wer</w:t>
      </w:r>
      <w:proofErr w:type="spellEnd"/>
      <w:r>
        <w:rPr>
          <w:sz w:val="28"/>
          <w:szCs w:val="28"/>
          <w:lang w:val="en-US"/>
        </w:rPr>
        <w:t xml:space="preserve"> </w:t>
      </w:r>
      <w:proofErr w:type="spellStart"/>
      <w:proofErr w:type="gramStart"/>
      <w:r>
        <w:rPr>
          <w:sz w:val="28"/>
          <w:szCs w:val="28"/>
          <w:lang w:val="en-US"/>
        </w:rPr>
        <w:t>ist</w:t>
      </w:r>
      <w:proofErr w:type="spellEnd"/>
      <w:proofErr w:type="gramEnd"/>
      <w:r>
        <w:rPr>
          <w:sz w:val="28"/>
          <w:szCs w:val="28"/>
          <w:lang w:val="en-US"/>
        </w:rPr>
        <w:t xml:space="preserve"> Max?</w:t>
      </w:r>
    </w:p>
    <w:p w:rsidR="004F1197" w:rsidRPr="009F7252" w:rsidRDefault="004F1197" w:rsidP="004F1197">
      <w:pPr>
        <w:pStyle w:val="a3"/>
        <w:numPr>
          <w:ilvl w:val="0"/>
          <w:numId w:val="12"/>
        </w:numPr>
        <w:shd w:val="clear" w:color="auto" w:fill="FFC000"/>
        <w:rPr>
          <w:sz w:val="28"/>
          <w:szCs w:val="28"/>
          <w:lang w:val="de-DE"/>
        </w:rPr>
      </w:pPr>
      <w:r w:rsidRPr="009F7252">
        <w:rPr>
          <w:sz w:val="28"/>
          <w:szCs w:val="28"/>
          <w:lang w:val="de-DE"/>
        </w:rPr>
        <w:t xml:space="preserve"> Was zeigt Lukas  dem Erpel Max?</w:t>
      </w:r>
    </w:p>
    <w:p w:rsidR="004F1197" w:rsidRPr="009F7252" w:rsidRDefault="004F1197" w:rsidP="004F1197">
      <w:pPr>
        <w:pStyle w:val="a3"/>
        <w:numPr>
          <w:ilvl w:val="0"/>
          <w:numId w:val="12"/>
        </w:numPr>
        <w:shd w:val="clear" w:color="auto" w:fill="FFC000"/>
        <w:rPr>
          <w:sz w:val="28"/>
          <w:szCs w:val="28"/>
          <w:lang w:val="de-DE"/>
        </w:rPr>
      </w:pPr>
      <w:r w:rsidRPr="009F7252">
        <w:rPr>
          <w:sz w:val="28"/>
          <w:szCs w:val="28"/>
          <w:lang w:val="de-DE"/>
        </w:rPr>
        <w:t xml:space="preserve"> Was bittet Lili bei Lukas?</w:t>
      </w:r>
    </w:p>
    <w:p w:rsidR="004F1197" w:rsidRPr="009F7252" w:rsidRDefault="004F1197" w:rsidP="004F1197">
      <w:pPr>
        <w:pStyle w:val="a3"/>
        <w:numPr>
          <w:ilvl w:val="0"/>
          <w:numId w:val="12"/>
        </w:numPr>
        <w:shd w:val="clear" w:color="auto" w:fill="FFC000"/>
        <w:rPr>
          <w:sz w:val="28"/>
          <w:szCs w:val="28"/>
          <w:lang w:val="de-DE"/>
        </w:rPr>
      </w:pPr>
      <w:r w:rsidRPr="009F7252">
        <w:rPr>
          <w:sz w:val="28"/>
          <w:szCs w:val="28"/>
          <w:lang w:val="de-DE"/>
        </w:rPr>
        <w:t xml:space="preserve"> Wie oft treffen sich Lukas, Lili und Max.</w:t>
      </w:r>
    </w:p>
    <w:p w:rsidR="004F1197" w:rsidRPr="009F7252" w:rsidRDefault="004F1197" w:rsidP="004F1197">
      <w:pPr>
        <w:pStyle w:val="a3"/>
        <w:shd w:val="clear" w:color="auto" w:fill="FFC000"/>
        <w:rPr>
          <w:sz w:val="28"/>
          <w:szCs w:val="28"/>
          <w:lang w:val="de-DE"/>
        </w:rPr>
      </w:pPr>
    </w:p>
    <w:p w:rsidR="004F1197" w:rsidRDefault="004F1197" w:rsidP="004F1197">
      <w:pPr>
        <w:pStyle w:val="a3"/>
        <w:shd w:val="clear" w:color="auto" w:fill="92D050"/>
        <w:rPr>
          <w:sz w:val="28"/>
          <w:szCs w:val="28"/>
          <w:lang w:val="en-US"/>
        </w:rPr>
      </w:pPr>
      <w:r>
        <w:rPr>
          <w:noProof/>
          <w:sz w:val="28"/>
          <w:szCs w:val="28"/>
          <w:lang w:eastAsia="ru-RU"/>
        </w:rPr>
        <w:drawing>
          <wp:anchor distT="0" distB="0" distL="114300" distR="114300" simplePos="0" relativeHeight="251660288" behindDoc="0" locked="0" layoutInCell="1" allowOverlap="1">
            <wp:simplePos x="0" y="0"/>
            <wp:positionH relativeFrom="column">
              <wp:posOffset>3455035</wp:posOffset>
            </wp:positionH>
            <wp:positionV relativeFrom="paragraph">
              <wp:posOffset>24130</wp:posOffset>
            </wp:positionV>
            <wp:extent cx="3295015" cy="2657475"/>
            <wp:effectExtent l="19050" t="0" r="635" b="0"/>
            <wp:wrapSquare wrapText="bothSides"/>
            <wp:docPr id="4" name="Рисунок 4" descr="C:\Documents and Settings\1\Local Settings\Temporary Internet Files\Content.Word\у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Local Settings\Temporary Internet Files\Content.Word\утка.jpg"/>
                    <pic:cNvPicPr>
                      <a:picLocks noChangeAspect="1" noChangeArrowheads="1"/>
                    </pic:cNvPicPr>
                  </pic:nvPicPr>
                  <pic:blipFill>
                    <a:blip r:embed="rId8"/>
                    <a:srcRect/>
                    <a:stretch>
                      <a:fillRect/>
                    </a:stretch>
                  </pic:blipFill>
                  <pic:spPr bwMode="auto">
                    <a:xfrm>
                      <a:off x="0" y="0"/>
                      <a:ext cx="3295015" cy="2657475"/>
                    </a:xfrm>
                    <a:prstGeom prst="rect">
                      <a:avLst/>
                    </a:prstGeom>
                    <a:noFill/>
                    <a:ln w="9525">
                      <a:noFill/>
                      <a:miter lim="800000"/>
                      <a:headEnd/>
                      <a:tailEnd/>
                    </a:ln>
                  </pic:spPr>
                </pic:pic>
              </a:graphicData>
            </a:graphic>
          </wp:anchor>
        </w:drawing>
      </w:r>
      <w:r>
        <w:rPr>
          <w:sz w:val="28"/>
          <w:szCs w:val="28"/>
          <w:lang w:val="en-US"/>
        </w:rPr>
        <w:t xml:space="preserve">Die </w:t>
      </w:r>
      <w:proofErr w:type="spellStart"/>
      <w:r>
        <w:rPr>
          <w:sz w:val="28"/>
          <w:szCs w:val="28"/>
          <w:lang w:val="en-US"/>
        </w:rPr>
        <w:t>Antworten</w:t>
      </w:r>
      <w:proofErr w:type="spellEnd"/>
      <w:r>
        <w:rPr>
          <w:sz w:val="28"/>
          <w:szCs w:val="28"/>
          <w:lang w:val="en-US"/>
        </w:rPr>
        <w:t>.</w:t>
      </w:r>
    </w:p>
    <w:p w:rsidR="004F1197" w:rsidRDefault="004F1197" w:rsidP="004F1197">
      <w:pPr>
        <w:pStyle w:val="a3"/>
        <w:numPr>
          <w:ilvl w:val="0"/>
          <w:numId w:val="13"/>
        </w:numPr>
        <w:shd w:val="clear" w:color="auto" w:fill="92D050"/>
        <w:rPr>
          <w:sz w:val="28"/>
          <w:szCs w:val="28"/>
          <w:lang w:val="en-US"/>
        </w:rPr>
      </w:pPr>
      <w:r>
        <w:rPr>
          <w:sz w:val="28"/>
          <w:szCs w:val="28"/>
          <w:lang w:val="en-US"/>
        </w:rPr>
        <w:t>Toll</w:t>
      </w:r>
    </w:p>
    <w:p w:rsidR="004F1197" w:rsidRPr="00863FD6" w:rsidRDefault="004F1197" w:rsidP="004F1197">
      <w:pPr>
        <w:pStyle w:val="a3"/>
        <w:numPr>
          <w:ilvl w:val="0"/>
          <w:numId w:val="13"/>
        </w:numPr>
        <w:shd w:val="clear" w:color="auto" w:fill="92D050"/>
        <w:rPr>
          <w:sz w:val="28"/>
          <w:szCs w:val="28"/>
          <w:lang w:val="en-US"/>
        </w:rPr>
      </w:pPr>
      <w:r>
        <w:rPr>
          <w:sz w:val="28"/>
          <w:szCs w:val="28"/>
          <w:lang w:val="en-US"/>
        </w:rPr>
        <w:t xml:space="preserve"> </w:t>
      </w:r>
      <w:proofErr w:type="spellStart"/>
      <w:r>
        <w:rPr>
          <w:sz w:val="28"/>
          <w:szCs w:val="28"/>
          <w:lang w:val="en-US"/>
        </w:rPr>
        <w:t>Der</w:t>
      </w:r>
      <w:proofErr w:type="spellEnd"/>
      <w:r>
        <w:rPr>
          <w:sz w:val="28"/>
          <w:szCs w:val="28"/>
          <w:lang w:val="en-US"/>
        </w:rPr>
        <w:t xml:space="preserve"> Hecht</w:t>
      </w:r>
    </w:p>
    <w:p w:rsidR="004F1197" w:rsidRDefault="004F1197" w:rsidP="004F1197">
      <w:pPr>
        <w:pStyle w:val="a3"/>
        <w:numPr>
          <w:ilvl w:val="0"/>
          <w:numId w:val="13"/>
        </w:numPr>
        <w:shd w:val="clear" w:color="auto" w:fill="92D050"/>
        <w:rPr>
          <w:sz w:val="28"/>
          <w:szCs w:val="28"/>
          <w:lang w:val="en-US"/>
        </w:rPr>
      </w:pPr>
      <w:r>
        <w:rPr>
          <w:sz w:val="28"/>
          <w:szCs w:val="28"/>
        </w:rPr>
        <w:t xml:space="preserve"> </w:t>
      </w:r>
      <w:proofErr w:type="spellStart"/>
      <w:r>
        <w:rPr>
          <w:sz w:val="28"/>
          <w:szCs w:val="28"/>
          <w:lang w:val="en-US"/>
        </w:rPr>
        <w:t>Der</w:t>
      </w:r>
      <w:proofErr w:type="spellEnd"/>
      <w:r>
        <w:rPr>
          <w:sz w:val="28"/>
          <w:szCs w:val="28"/>
          <w:lang w:val="en-US"/>
        </w:rPr>
        <w:t xml:space="preserve"> Freund</w:t>
      </w:r>
    </w:p>
    <w:p w:rsidR="004F1197" w:rsidRDefault="004F1197" w:rsidP="004F1197">
      <w:pPr>
        <w:pStyle w:val="a3"/>
        <w:numPr>
          <w:ilvl w:val="0"/>
          <w:numId w:val="13"/>
        </w:numPr>
        <w:shd w:val="clear" w:color="auto" w:fill="92D050"/>
        <w:rPr>
          <w:sz w:val="28"/>
          <w:szCs w:val="28"/>
          <w:lang w:val="en-US"/>
        </w:rPr>
      </w:pPr>
      <w:r>
        <w:rPr>
          <w:sz w:val="28"/>
          <w:szCs w:val="28"/>
          <w:lang w:val="en-US"/>
        </w:rPr>
        <w:t xml:space="preserve"> Die </w:t>
      </w:r>
      <w:proofErr w:type="spellStart"/>
      <w:r>
        <w:rPr>
          <w:sz w:val="28"/>
          <w:szCs w:val="28"/>
          <w:lang w:val="en-US"/>
        </w:rPr>
        <w:t>Seerosen</w:t>
      </w:r>
      <w:proofErr w:type="spellEnd"/>
    </w:p>
    <w:p w:rsidR="004F1197" w:rsidRDefault="004F1197" w:rsidP="004F1197">
      <w:pPr>
        <w:pStyle w:val="a3"/>
        <w:numPr>
          <w:ilvl w:val="0"/>
          <w:numId w:val="13"/>
        </w:numPr>
        <w:shd w:val="clear" w:color="auto" w:fill="92D050"/>
        <w:rPr>
          <w:sz w:val="28"/>
          <w:szCs w:val="28"/>
          <w:lang w:val="en-US"/>
        </w:rPr>
      </w:pPr>
      <w:r>
        <w:rPr>
          <w:sz w:val="28"/>
          <w:szCs w:val="28"/>
          <w:lang w:val="en-US"/>
        </w:rPr>
        <w:t xml:space="preserve"> Die </w:t>
      </w:r>
      <w:proofErr w:type="spellStart"/>
      <w:r>
        <w:rPr>
          <w:sz w:val="28"/>
          <w:szCs w:val="28"/>
          <w:lang w:val="en-US"/>
        </w:rPr>
        <w:t>Wildentenfamilie</w:t>
      </w:r>
      <w:proofErr w:type="spellEnd"/>
    </w:p>
    <w:p w:rsidR="004F1197" w:rsidRPr="002500D9" w:rsidRDefault="004F1197" w:rsidP="004F1197">
      <w:pPr>
        <w:shd w:val="clear" w:color="auto" w:fill="92D050"/>
        <w:ind w:left="720"/>
        <w:rPr>
          <w:sz w:val="28"/>
          <w:szCs w:val="28"/>
          <w:lang w:val="en-US"/>
        </w:rPr>
      </w:pPr>
      <w:r w:rsidRPr="005D40FC">
        <w:rPr>
          <w:sz w:val="28"/>
          <w:szCs w:val="28"/>
          <w:lang w:val="en-US"/>
        </w:rPr>
        <w:t xml:space="preserve">6.   </w:t>
      </w:r>
      <w:proofErr w:type="spellStart"/>
      <w:r w:rsidRPr="002500D9">
        <w:rPr>
          <w:sz w:val="28"/>
          <w:szCs w:val="28"/>
          <w:lang w:val="en-US"/>
        </w:rPr>
        <w:t>Lili</w:t>
      </w:r>
      <w:proofErr w:type="spellEnd"/>
      <w:r w:rsidRPr="005D40FC">
        <w:rPr>
          <w:sz w:val="28"/>
          <w:szCs w:val="28"/>
          <w:lang w:val="en-US"/>
        </w:rPr>
        <w:t xml:space="preserve">                                        </w:t>
      </w:r>
    </w:p>
    <w:p w:rsidR="004F1197" w:rsidRPr="00813602" w:rsidRDefault="004F1197" w:rsidP="004F1197">
      <w:pPr>
        <w:pStyle w:val="a3"/>
        <w:numPr>
          <w:ilvl w:val="0"/>
          <w:numId w:val="14"/>
        </w:numPr>
        <w:shd w:val="clear" w:color="auto" w:fill="92D050"/>
        <w:rPr>
          <w:sz w:val="28"/>
          <w:szCs w:val="28"/>
          <w:lang w:val="en-US"/>
        </w:rPr>
      </w:pPr>
      <w:r w:rsidRPr="00813602">
        <w:rPr>
          <w:sz w:val="28"/>
          <w:szCs w:val="28"/>
          <w:lang w:val="en-US"/>
        </w:rPr>
        <w:t xml:space="preserve"> </w:t>
      </w:r>
      <w:proofErr w:type="spellStart"/>
      <w:r w:rsidRPr="00813602">
        <w:rPr>
          <w:sz w:val="28"/>
          <w:szCs w:val="28"/>
          <w:lang w:val="en-US"/>
        </w:rPr>
        <w:t>Spielen</w:t>
      </w:r>
      <w:proofErr w:type="spellEnd"/>
    </w:p>
    <w:p w:rsidR="004F1197" w:rsidRDefault="004F1197" w:rsidP="004F1197">
      <w:pPr>
        <w:pStyle w:val="a3"/>
        <w:numPr>
          <w:ilvl w:val="0"/>
          <w:numId w:val="14"/>
        </w:numPr>
        <w:shd w:val="clear" w:color="auto" w:fill="92D050"/>
        <w:rPr>
          <w:sz w:val="28"/>
          <w:szCs w:val="28"/>
          <w:lang w:val="en-US"/>
        </w:rPr>
      </w:pPr>
      <w:r w:rsidRPr="00813602">
        <w:rPr>
          <w:sz w:val="28"/>
          <w:szCs w:val="28"/>
          <w:lang w:val="en-US"/>
        </w:rPr>
        <w:t xml:space="preserve"> </w:t>
      </w:r>
      <w:r>
        <w:rPr>
          <w:sz w:val="28"/>
          <w:szCs w:val="28"/>
          <w:lang w:val="en-US"/>
        </w:rPr>
        <w:t xml:space="preserve">Die </w:t>
      </w:r>
      <w:proofErr w:type="spellStart"/>
      <w:r>
        <w:rPr>
          <w:sz w:val="28"/>
          <w:szCs w:val="28"/>
          <w:lang w:val="en-US"/>
        </w:rPr>
        <w:t>Kunststuecke</w:t>
      </w:r>
      <w:proofErr w:type="spellEnd"/>
    </w:p>
    <w:p w:rsidR="004F1197" w:rsidRDefault="004F1197" w:rsidP="004F1197">
      <w:pPr>
        <w:pStyle w:val="a3"/>
        <w:numPr>
          <w:ilvl w:val="0"/>
          <w:numId w:val="14"/>
        </w:numPr>
        <w:shd w:val="clear" w:color="auto" w:fill="92D050"/>
        <w:rPr>
          <w:sz w:val="28"/>
          <w:szCs w:val="28"/>
          <w:lang w:val="en-US"/>
        </w:rPr>
      </w:pPr>
      <w:r w:rsidRPr="00813602">
        <w:rPr>
          <w:sz w:val="28"/>
          <w:szCs w:val="28"/>
          <w:lang w:val="en-US"/>
        </w:rPr>
        <w:t xml:space="preserve"> </w:t>
      </w:r>
      <w:r>
        <w:rPr>
          <w:sz w:val="28"/>
          <w:szCs w:val="28"/>
          <w:lang w:val="en-US"/>
        </w:rPr>
        <w:t xml:space="preserve">Das </w:t>
      </w:r>
      <w:proofErr w:type="spellStart"/>
      <w:r>
        <w:rPr>
          <w:sz w:val="28"/>
          <w:szCs w:val="28"/>
          <w:lang w:val="en-US"/>
        </w:rPr>
        <w:t>Versprechen</w:t>
      </w:r>
      <w:proofErr w:type="spellEnd"/>
    </w:p>
    <w:p w:rsidR="004F1197" w:rsidRDefault="004F1197" w:rsidP="004F1197">
      <w:pPr>
        <w:pStyle w:val="a3"/>
        <w:numPr>
          <w:ilvl w:val="0"/>
          <w:numId w:val="14"/>
        </w:numPr>
        <w:shd w:val="clear" w:color="auto" w:fill="92D050"/>
        <w:rPr>
          <w:sz w:val="28"/>
          <w:szCs w:val="28"/>
          <w:lang w:val="en-US"/>
        </w:rPr>
      </w:pPr>
      <w:r>
        <w:rPr>
          <w:sz w:val="28"/>
          <w:szCs w:val="28"/>
          <w:lang w:val="en-US"/>
        </w:rPr>
        <w:t xml:space="preserve"> </w:t>
      </w:r>
      <w:proofErr w:type="spellStart"/>
      <w:r>
        <w:rPr>
          <w:sz w:val="28"/>
          <w:szCs w:val="28"/>
          <w:lang w:val="en-US"/>
        </w:rPr>
        <w:t>Der</w:t>
      </w:r>
      <w:proofErr w:type="spellEnd"/>
      <w:r>
        <w:rPr>
          <w:sz w:val="28"/>
          <w:szCs w:val="28"/>
          <w:lang w:val="en-US"/>
        </w:rPr>
        <w:t xml:space="preserve">  </w:t>
      </w:r>
      <w:proofErr w:type="spellStart"/>
      <w:r>
        <w:rPr>
          <w:sz w:val="28"/>
          <w:szCs w:val="28"/>
          <w:lang w:val="en-US"/>
        </w:rPr>
        <w:t>Erpel</w:t>
      </w:r>
      <w:proofErr w:type="spellEnd"/>
    </w:p>
    <w:p w:rsidR="004F1197" w:rsidRDefault="004F1197" w:rsidP="004F1197">
      <w:pPr>
        <w:pStyle w:val="a3"/>
        <w:numPr>
          <w:ilvl w:val="0"/>
          <w:numId w:val="14"/>
        </w:numPr>
        <w:shd w:val="clear" w:color="auto" w:fill="92D050"/>
        <w:rPr>
          <w:sz w:val="28"/>
          <w:szCs w:val="28"/>
          <w:lang w:val="en-US"/>
        </w:rPr>
      </w:pPr>
      <w:r w:rsidRPr="00813602">
        <w:rPr>
          <w:sz w:val="28"/>
          <w:szCs w:val="28"/>
          <w:lang w:val="en-US"/>
        </w:rPr>
        <w:t xml:space="preserve"> </w:t>
      </w:r>
      <w:r>
        <w:rPr>
          <w:sz w:val="28"/>
          <w:szCs w:val="28"/>
          <w:lang w:val="en-US"/>
        </w:rPr>
        <w:t xml:space="preserve">Die </w:t>
      </w:r>
      <w:proofErr w:type="spellStart"/>
      <w:r>
        <w:rPr>
          <w:sz w:val="28"/>
          <w:szCs w:val="28"/>
          <w:lang w:val="en-US"/>
        </w:rPr>
        <w:t>Luftspruenge</w:t>
      </w:r>
      <w:proofErr w:type="spellEnd"/>
    </w:p>
    <w:p w:rsidR="004F1197" w:rsidRDefault="004F1197" w:rsidP="004F1197">
      <w:pPr>
        <w:pStyle w:val="a3"/>
        <w:numPr>
          <w:ilvl w:val="0"/>
          <w:numId w:val="14"/>
        </w:numPr>
        <w:shd w:val="clear" w:color="auto" w:fill="92D050"/>
        <w:rPr>
          <w:sz w:val="28"/>
          <w:szCs w:val="28"/>
          <w:lang w:val="en-US"/>
        </w:rPr>
      </w:pPr>
      <w:r>
        <w:rPr>
          <w:sz w:val="28"/>
          <w:szCs w:val="28"/>
          <w:lang w:val="en-US"/>
        </w:rPr>
        <w:lastRenderedPageBreak/>
        <w:t xml:space="preserve"> Die </w:t>
      </w:r>
      <w:proofErr w:type="spellStart"/>
      <w:r>
        <w:rPr>
          <w:sz w:val="28"/>
          <w:szCs w:val="28"/>
          <w:lang w:val="en-US"/>
        </w:rPr>
        <w:t>Verzeihung</w:t>
      </w:r>
      <w:proofErr w:type="spellEnd"/>
    </w:p>
    <w:p w:rsidR="004F1197" w:rsidRDefault="004F1197" w:rsidP="004F1197">
      <w:pPr>
        <w:pStyle w:val="a3"/>
        <w:numPr>
          <w:ilvl w:val="0"/>
          <w:numId w:val="14"/>
        </w:numPr>
        <w:shd w:val="clear" w:color="auto" w:fill="92D050"/>
        <w:rPr>
          <w:sz w:val="28"/>
          <w:szCs w:val="28"/>
          <w:lang w:val="en-US"/>
        </w:rPr>
      </w:pPr>
      <w:r>
        <w:rPr>
          <w:sz w:val="28"/>
          <w:szCs w:val="28"/>
          <w:lang w:val="en-US"/>
        </w:rPr>
        <w:t xml:space="preserve"> </w:t>
      </w:r>
      <w:proofErr w:type="spellStart"/>
      <w:r>
        <w:rPr>
          <w:sz w:val="28"/>
          <w:szCs w:val="28"/>
          <w:lang w:val="en-US"/>
        </w:rPr>
        <w:t>Taeglich</w:t>
      </w:r>
      <w:proofErr w:type="spellEnd"/>
    </w:p>
    <w:p w:rsidR="00201F69" w:rsidRPr="002B2FD2" w:rsidRDefault="00CC4490" w:rsidP="00091388">
      <w:pPr>
        <w:spacing w:after="0" w:line="240" w:lineRule="auto"/>
        <w:rPr>
          <w:sz w:val="28"/>
          <w:szCs w:val="28"/>
        </w:rPr>
      </w:pPr>
      <w:r w:rsidRPr="002B2FD2">
        <w:rPr>
          <w:rFonts w:ascii="Times New Roman" w:eastAsia="Times New Roman" w:hAnsi="Times New Roman" w:cs="Times New Roman"/>
          <w:color w:val="000000"/>
          <w:sz w:val="28"/>
          <w:szCs w:val="28"/>
          <w:lang w:eastAsia="ru-RU"/>
        </w:rPr>
        <w:br/>
      </w:r>
      <w:proofErr w:type="spellStart"/>
      <w:r w:rsidR="009C5825">
        <w:rPr>
          <w:sz w:val="28"/>
          <w:szCs w:val="28"/>
        </w:rPr>
        <w:t>Мамчур</w:t>
      </w:r>
      <w:proofErr w:type="spellEnd"/>
      <w:r w:rsidR="009C5825">
        <w:rPr>
          <w:sz w:val="28"/>
          <w:szCs w:val="28"/>
        </w:rPr>
        <w:t xml:space="preserve"> Наталья </w:t>
      </w:r>
      <w:proofErr w:type="spellStart"/>
      <w:r w:rsidR="009C5825">
        <w:rPr>
          <w:sz w:val="28"/>
          <w:szCs w:val="28"/>
        </w:rPr>
        <w:t>Евстафьевна,учитель</w:t>
      </w:r>
      <w:proofErr w:type="spellEnd"/>
      <w:r w:rsidR="009C5825">
        <w:rPr>
          <w:sz w:val="28"/>
          <w:szCs w:val="28"/>
        </w:rPr>
        <w:t xml:space="preserve"> нем.языка МАОУ</w:t>
      </w:r>
      <w:r w:rsidR="009C5825" w:rsidRPr="009C5825">
        <w:rPr>
          <w:sz w:val="28"/>
          <w:szCs w:val="28"/>
        </w:rPr>
        <w:t>”</w:t>
      </w:r>
      <w:r w:rsidR="009C5825">
        <w:rPr>
          <w:sz w:val="28"/>
          <w:szCs w:val="28"/>
        </w:rPr>
        <w:t>СОШ№7</w:t>
      </w:r>
      <w:r w:rsidR="009C5825" w:rsidRPr="009C5825">
        <w:rPr>
          <w:sz w:val="28"/>
          <w:szCs w:val="28"/>
        </w:rPr>
        <w:t>”</w:t>
      </w:r>
      <w:r w:rsidR="009C5825">
        <w:rPr>
          <w:sz w:val="28"/>
          <w:szCs w:val="28"/>
        </w:rPr>
        <w:t xml:space="preserve"> г</w:t>
      </w:r>
      <w:proofErr w:type="gramStart"/>
      <w:r w:rsidR="009C5825">
        <w:rPr>
          <w:sz w:val="28"/>
          <w:szCs w:val="28"/>
        </w:rPr>
        <w:t>.С</w:t>
      </w:r>
      <w:proofErr w:type="gramEnd"/>
      <w:r w:rsidR="009C5825">
        <w:rPr>
          <w:sz w:val="28"/>
          <w:szCs w:val="28"/>
        </w:rPr>
        <w:t>оликамск.</w:t>
      </w:r>
    </w:p>
    <w:sectPr w:rsidR="00201F69" w:rsidRPr="002B2FD2" w:rsidSect="009F72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476" w:rsidRDefault="003F3476" w:rsidP="003F3476">
      <w:pPr>
        <w:spacing w:after="0" w:line="240" w:lineRule="auto"/>
      </w:pPr>
      <w:r>
        <w:separator/>
      </w:r>
    </w:p>
  </w:endnote>
  <w:endnote w:type="continuationSeparator" w:id="1">
    <w:p w:rsidR="003F3476" w:rsidRDefault="003F3476" w:rsidP="003F3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476" w:rsidRDefault="003F3476" w:rsidP="003F3476">
      <w:pPr>
        <w:spacing w:after="0" w:line="240" w:lineRule="auto"/>
      </w:pPr>
      <w:r>
        <w:separator/>
      </w:r>
    </w:p>
  </w:footnote>
  <w:footnote w:type="continuationSeparator" w:id="1">
    <w:p w:rsidR="003F3476" w:rsidRDefault="003F3476" w:rsidP="003F3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3B4"/>
    <w:multiLevelType w:val="multilevel"/>
    <w:tmpl w:val="37A6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95EB4"/>
    <w:multiLevelType w:val="hybridMultilevel"/>
    <w:tmpl w:val="7E3AED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D6B47"/>
    <w:multiLevelType w:val="multilevel"/>
    <w:tmpl w:val="34DA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26578"/>
    <w:multiLevelType w:val="multilevel"/>
    <w:tmpl w:val="01EC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B4DD9"/>
    <w:multiLevelType w:val="multilevel"/>
    <w:tmpl w:val="8AF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0175A7"/>
    <w:multiLevelType w:val="multilevel"/>
    <w:tmpl w:val="A36AB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684310"/>
    <w:multiLevelType w:val="hybridMultilevel"/>
    <w:tmpl w:val="E9F05F98"/>
    <w:lvl w:ilvl="0" w:tplc="B3902856">
      <w:start w:val="1"/>
      <w:numFmt w:val="bullet"/>
      <w:lvlText w:val="•"/>
      <w:lvlJc w:val="left"/>
      <w:pPr>
        <w:tabs>
          <w:tab w:val="num" w:pos="720"/>
        </w:tabs>
        <w:ind w:left="720" w:hanging="360"/>
      </w:pPr>
      <w:rPr>
        <w:rFonts w:ascii="Times New Roman" w:hAnsi="Times New Roman" w:hint="default"/>
      </w:rPr>
    </w:lvl>
    <w:lvl w:ilvl="1" w:tplc="F60CB954" w:tentative="1">
      <w:start w:val="1"/>
      <w:numFmt w:val="bullet"/>
      <w:lvlText w:val="•"/>
      <w:lvlJc w:val="left"/>
      <w:pPr>
        <w:tabs>
          <w:tab w:val="num" w:pos="1440"/>
        </w:tabs>
        <w:ind w:left="1440" w:hanging="360"/>
      </w:pPr>
      <w:rPr>
        <w:rFonts w:ascii="Times New Roman" w:hAnsi="Times New Roman" w:hint="default"/>
      </w:rPr>
    </w:lvl>
    <w:lvl w:ilvl="2" w:tplc="6AE8B006" w:tentative="1">
      <w:start w:val="1"/>
      <w:numFmt w:val="bullet"/>
      <w:lvlText w:val="•"/>
      <w:lvlJc w:val="left"/>
      <w:pPr>
        <w:tabs>
          <w:tab w:val="num" w:pos="2160"/>
        </w:tabs>
        <w:ind w:left="2160" w:hanging="360"/>
      </w:pPr>
      <w:rPr>
        <w:rFonts w:ascii="Times New Roman" w:hAnsi="Times New Roman" w:hint="default"/>
      </w:rPr>
    </w:lvl>
    <w:lvl w:ilvl="3" w:tplc="42ECC1F8" w:tentative="1">
      <w:start w:val="1"/>
      <w:numFmt w:val="bullet"/>
      <w:lvlText w:val="•"/>
      <w:lvlJc w:val="left"/>
      <w:pPr>
        <w:tabs>
          <w:tab w:val="num" w:pos="2880"/>
        </w:tabs>
        <w:ind w:left="2880" w:hanging="360"/>
      </w:pPr>
      <w:rPr>
        <w:rFonts w:ascii="Times New Roman" w:hAnsi="Times New Roman" w:hint="default"/>
      </w:rPr>
    </w:lvl>
    <w:lvl w:ilvl="4" w:tplc="CFF44B04" w:tentative="1">
      <w:start w:val="1"/>
      <w:numFmt w:val="bullet"/>
      <w:lvlText w:val="•"/>
      <w:lvlJc w:val="left"/>
      <w:pPr>
        <w:tabs>
          <w:tab w:val="num" w:pos="3600"/>
        </w:tabs>
        <w:ind w:left="3600" w:hanging="360"/>
      </w:pPr>
      <w:rPr>
        <w:rFonts w:ascii="Times New Roman" w:hAnsi="Times New Roman" w:hint="default"/>
      </w:rPr>
    </w:lvl>
    <w:lvl w:ilvl="5" w:tplc="26D03C28" w:tentative="1">
      <w:start w:val="1"/>
      <w:numFmt w:val="bullet"/>
      <w:lvlText w:val="•"/>
      <w:lvlJc w:val="left"/>
      <w:pPr>
        <w:tabs>
          <w:tab w:val="num" w:pos="4320"/>
        </w:tabs>
        <w:ind w:left="4320" w:hanging="360"/>
      </w:pPr>
      <w:rPr>
        <w:rFonts w:ascii="Times New Roman" w:hAnsi="Times New Roman" w:hint="default"/>
      </w:rPr>
    </w:lvl>
    <w:lvl w:ilvl="6" w:tplc="431855DC" w:tentative="1">
      <w:start w:val="1"/>
      <w:numFmt w:val="bullet"/>
      <w:lvlText w:val="•"/>
      <w:lvlJc w:val="left"/>
      <w:pPr>
        <w:tabs>
          <w:tab w:val="num" w:pos="5040"/>
        </w:tabs>
        <w:ind w:left="5040" w:hanging="360"/>
      </w:pPr>
      <w:rPr>
        <w:rFonts w:ascii="Times New Roman" w:hAnsi="Times New Roman" w:hint="default"/>
      </w:rPr>
    </w:lvl>
    <w:lvl w:ilvl="7" w:tplc="5AF85606" w:tentative="1">
      <w:start w:val="1"/>
      <w:numFmt w:val="bullet"/>
      <w:lvlText w:val="•"/>
      <w:lvlJc w:val="left"/>
      <w:pPr>
        <w:tabs>
          <w:tab w:val="num" w:pos="5760"/>
        </w:tabs>
        <w:ind w:left="5760" w:hanging="360"/>
      </w:pPr>
      <w:rPr>
        <w:rFonts w:ascii="Times New Roman" w:hAnsi="Times New Roman" w:hint="default"/>
      </w:rPr>
    </w:lvl>
    <w:lvl w:ilvl="8" w:tplc="A22017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259579C"/>
    <w:multiLevelType w:val="multilevel"/>
    <w:tmpl w:val="96805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96722"/>
    <w:multiLevelType w:val="multilevel"/>
    <w:tmpl w:val="8312A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327455"/>
    <w:multiLevelType w:val="multilevel"/>
    <w:tmpl w:val="83C6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B56D38"/>
    <w:multiLevelType w:val="hybridMultilevel"/>
    <w:tmpl w:val="367826E4"/>
    <w:lvl w:ilvl="0" w:tplc="04190007">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BDC4422"/>
    <w:multiLevelType w:val="multilevel"/>
    <w:tmpl w:val="3FBC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A521A2"/>
    <w:multiLevelType w:val="multilevel"/>
    <w:tmpl w:val="EA36D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B27C3C"/>
    <w:multiLevelType w:val="hybridMultilevel"/>
    <w:tmpl w:val="CB6A40A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6E5744CB"/>
    <w:multiLevelType w:val="hybridMultilevel"/>
    <w:tmpl w:val="2874501C"/>
    <w:lvl w:ilvl="0" w:tplc="35461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596EE2"/>
    <w:multiLevelType w:val="hybridMultilevel"/>
    <w:tmpl w:val="4FC0D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9E1ECF"/>
    <w:multiLevelType w:val="multilevel"/>
    <w:tmpl w:val="64EA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7A0C49"/>
    <w:multiLevelType w:val="hybridMultilevel"/>
    <w:tmpl w:val="F932B5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C53B22"/>
    <w:multiLevelType w:val="hybridMultilevel"/>
    <w:tmpl w:val="6854F39E"/>
    <w:lvl w:ilvl="0" w:tplc="0C9AE74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9"/>
  </w:num>
  <w:num w:numId="3">
    <w:abstractNumId w:val="16"/>
  </w:num>
  <w:num w:numId="4">
    <w:abstractNumId w:val="3"/>
  </w:num>
  <w:num w:numId="5">
    <w:abstractNumId w:val="11"/>
  </w:num>
  <w:num w:numId="6">
    <w:abstractNumId w:val="7"/>
  </w:num>
  <w:num w:numId="7">
    <w:abstractNumId w:val="12"/>
  </w:num>
  <w:num w:numId="8">
    <w:abstractNumId w:val="8"/>
  </w:num>
  <w:num w:numId="9">
    <w:abstractNumId w:val="5"/>
  </w:num>
  <w:num w:numId="10">
    <w:abstractNumId w:val="0"/>
  </w:num>
  <w:num w:numId="11">
    <w:abstractNumId w:val="4"/>
  </w:num>
  <w:num w:numId="12">
    <w:abstractNumId w:val="1"/>
  </w:num>
  <w:num w:numId="13">
    <w:abstractNumId w:val="14"/>
  </w:num>
  <w:num w:numId="14">
    <w:abstractNumId w:val="18"/>
  </w:num>
  <w:num w:numId="15">
    <w:abstractNumId w:val="15"/>
  </w:num>
  <w:num w:numId="16">
    <w:abstractNumId w:val="10"/>
  </w:num>
  <w:num w:numId="17">
    <w:abstractNumId w:val="6"/>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C4490"/>
    <w:rsid w:val="00042B55"/>
    <w:rsid w:val="00091388"/>
    <w:rsid w:val="00092250"/>
    <w:rsid w:val="000A1C38"/>
    <w:rsid w:val="00116A13"/>
    <w:rsid w:val="001F1757"/>
    <w:rsid w:val="00201F69"/>
    <w:rsid w:val="00202A35"/>
    <w:rsid w:val="00216E62"/>
    <w:rsid w:val="002968C1"/>
    <w:rsid w:val="002A029D"/>
    <w:rsid w:val="002B2FD2"/>
    <w:rsid w:val="002B74BE"/>
    <w:rsid w:val="002C7C5C"/>
    <w:rsid w:val="002C7C7F"/>
    <w:rsid w:val="00325FAD"/>
    <w:rsid w:val="003473CD"/>
    <w:rsid w:val="0034751F"/>
    <w:rsid w:val="00381603"/>
    <w:rsid w:val="003C7C1E"/>
    <w:rsid w:val="003F3476"/>
    <w:rsid w:val="00414D91"/>
    <w:rsid w:val="00415D1C"/>
    <w:rsid w:val="0042278B"/>
    <w:rsid w:val="00453D9F"/>
    <w:rsid w:val="00475427"/>
    <w:rsid w:val="00491D7E"/>
    <w:rsid w:val="004B453C"/>
    <w:rsid w:val="004F1197"/>
    <w:rsid w:val="004F4002"/>
    <w:rsid w:val="004F7AD5"/>
    <w:rsid w:val="00503330"/>
    <w:rsid w:val="005541C3"/>
    <w:rsid w:val="00595001"/>
    <w:rsid w:val="005A5BFA"/>
    <w:rsid w:val="005B0A90"/>
    <w:rsid w:val="005E35FF"/>
    <w:rsid w:val="005F0E52"/>
    <w:rsid w:val="00625C58"/>
    <w:rsid w:val="00634FAC"/>
    <w:rsid w:val="00643111"/>
    <w:rsid w:val="00656926"/>
    <w:rsid w:val="00670A33"/>
    <w:rsid w:val="006732C8"/>
    <w:rsid w:val="00676401"/>
    <w:rsid w:val="006875A4"/>
    <w:rsid w:val="006A3880"/>
    <w:rsid w:val="006B7CCD"/>
    <w:rsid w:val="006D445B"/>
    <w:rsid w:val="006E080C"/>
    <w:rsid w:val="007104C3"/>
    <w:rsid w:val="007344BC"/>
    <w:rsid w:val="007378E3"/>
    <w:rsid w:val="00750251"/>
    <w:rsid w:val="007854F3"/>
    <w:rsid w:val="007A25F9"/>
    <w:rsid w:val="008145C2"/>
    <w:rsid w:val="008A003C"/>
    <w:rsid w:val="008A4C8C"/>
    <w:rsid w:val="008B3A20"/>
    <w:rsid w:val="008C3D20"/>
    <w:rsid w:val="008C42E7"/>
    <w:rsid w:val="008D5B36"/>
    <w:rsid w:val="00902621"/>
    <w:rsid w:val="00907890"/>
    <w:rsid w:val="009125D8"/>
    <w:rsid w:val="00972007"/>
    <w:rsid w:val="00993DFA"/>
    <w:rsid w:val="0099496A"/>
    <w:rsid w:val="009A2A18"/>
    <w:rsid w:val="009B6B23"/>
    <w:rsid w:val="009C5825"/>
    <w:rsid w:val="009C5A18"/>
    <w:rsid w:val="009E4601"/>
    <w:rsid w:val="009F7252"/>
    <w:rsid w:val="00A04873"/>
    <w:rsid w:val="00A509C3"/>
    <w:rsid w:val="00A556E5"/>
    <w:rsid w:val="00A55CAA"/>
    <w:rsid w:val="00AA77CD"/>
    <w:rsid w:val="00B32784"/>
    <w:rsid w:val="00B613DB"/>
    <w:rsid w:val="00B86BFB"/>
    <w:rsid w:val="00B92C1B"/>
    <w:rsid w:val="00BB74ED"/>
    <w:rsid w:val="00C26F27"/>
    <w:rsid w:val="00C437B5"/>
    <w:rsid w:val="00C64496"/>
    <w:rsid w:val="00CC4490"/>
    <w:rsid w:val="00D40C4D"/>
    <w:rsid w:val="00D735FB"/>
    <w:rsid w:val="00DC0F9E"/>
    <w:rsid w:val="00E43194"/>
    <w:rsid w:val="00E93AEC"/>
    <w:rsid w:val="00EB320E"/>
    <w:rsid w:val="00EE5A93"/>
    <w:rsid w:val="00F3166A"/>
    <w:rsid w:val="00F466EB"/>
    <w:rsid w:val="00FA3996"/>
    <w:rsid w:val="00FA7222"/>
    <w:rsid w:val="00FB114D"/>
    <w:rsid w:val="00FB5937"/>
    <w:rsid w:val="00FC5B37"/>
    <w:rsid w:val="00FF3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4490"/>
  </w:style>
  <w:style w:type="character" w:customStyle="1" w:styleId="submenu-table">
    <w:name w:val="submenu-table"/>
    <w:basedOn w:val="a0"/>
    <w:rsid w:val="00CC4490"/>
  </w:style>
  <w:style w:type="character" w:customStyle="1" w:styleId="butback">
    <w:name w:val="butback"/>
    <w:basedOn w:val="a0"/>
    <w:rsid w:val="00CC4490"/>
  </w:style>
  <w:style w:type="paragraph" w:styleId="a3">
    <w:name w:val="List Paragraph"/>
    <w:basedOn w:val="a"/>
    <w:uiPriority w:val="34"/>
    <w:qFormat/>
    <w:rsid w:val="004F1197"/>
    <w:pPr>
      <w:spacing w:after="0" w:line="240" w:lineRule="auto"/>
      <w:ind w:left="720"/>
      <w:contextualSpacing/>
    </w:pPr>
  </w:style>
  <w:style w:type="paragraph" w:styleId="a4">
    <w:name w:val="header"/>
    <w:basedOn w:val="a"/>
    <w:link w:val="a5"/>
    <w:uiPriority w:val="99"/>
    <w:semiHidden/>
    <w:unhideWhenUsed/>
    <w:rsid w:val="003F34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3476"/>
  </w:style>
  <w:style w:type="paragraph" w:styleId="a6">
    <w:name w:val="footer"/>
    <w:basedOn w:val="a"/>
    <w:link w:val="a7"/>
    <w:uiPriority w:val="99"/>
    <w:semiHidden/>
    <w:unhideWhenUsed/>
    <w:rsid w:val="003F347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3476"/>
  </w:style>
</w:styles>
</file>

<file path=word/webSettings.xml><?xml version="1.0" encoding="utf-8"?>
<w:webSettings xmlns:r="http://schemas.openxmlformats.org/officeDocument/2006/relationships" xmlns:w="http://schemas.openxmlformats.org/wordprocessingml/2006/main">
  <w:divs>
    <w:div w:id="17773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9</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Наталья</cp:lastModifiedBy>
  <cp:revision>30</cp:revision>
  <dcterms:created xsi:type="dcterms:W3CDTF">2013-12-06T10:05:00Z</dcterms:created>
  <dcterms:modified xsi:type="dcterms:W3CDTF">2014-04-12T12:09:00Z</dcterms:modified>
</cp:coreProperties>
</file>