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CB" w:rsidRPr="00C175CB" w:rsidRDefault="00C175CB" w:rsidP="00C774FD">
      <w:pPr>
        <w:pStyle w:val="a4"/>
        <w:shd w:val="clear" w:color="auto" w:fill="FFFFFF"/>
        <w:spacing w:before="0" w:beforeAutospacing="0" w:after="0" w:afterAutospacing="0"/>
        <w:ind w:firstLine="709"/>
        <w:jc w:val="both"/>
        <w:rPr>
          <w:b/>
          <w:color w:val="000000"/>
        </w:rPr>
      </w:pPr>
      <w:r w:rsidRPr="00C175CB">
        <w:rPr>
          <w:b/>
          <w:color w:val="000000"/>
        </w:rPr>
        <w:t xml:space="preserve">Политическая жизнь Англии в первой половине </w:t>
      </w:r>
      <w:r w:rsidRPr="00C175CB">
        <w:rPr>
          <w:b/>
          <w:color w:val="000000"/>
          <w:lang w:val="en-US"/>
        </w:rPr>
        <w:t>XIX</w:t>
      </w:r>
      <w:r w:rsidRPr="00C175CB">
        <w:rPr>
          <w:b/>
          <w:color w:val="000000"/>
        </w:rPr>
        <w:t xml:space="preserve"> в. Текст №1</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В то время как на одном полюсе росли нищета, разорение, голод, на другом полюсе происходило накопление несметных богатств, созданных потом и кровью миллионов трудящихся. Экономическая мощь и роль промышленной буржуазии чрезвычайно выросли. Между тем политическая власть находилась в руках земельной и денежной </w:t>
      </w:r>
      <w:r w:rsidRPr="007B5339">
        <w:rPr>
          <w:b/>
          <w:i/>
          <w:color w:val="000000"/>
        </w:rPr>
        <w:t>аристократии</w:t>
      </w:r>
      <w:r w:rsidRPr="00C774FD">
        <w:rPr>
          <w:color w:val="000000"/>
        </w:rPr>
        <w:t>.</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Земельная аристократия в Англии приспособилась к капиталистическому развитию. </w:t>
      </w:r>
      <w:proofErr w:type="gramStart"/>
      <w:r w:rsidRPr="00C774FD">
        <w:rPr>
          <w:color w:val="000000"/>
        </w:rPr>
        <w:t>Земельная</w:t>
      </w:r>
      <w:proofErr w:type="gramEnd"/>
      <w:r w:rsidRPr="00C774FD">
        <w:rPr>
          <w:color w:val="000000"/>
        </w:rPr>
        <w:t xml:space="preserve"> знать большей частью сдавала свою землю в аренду капиталистам. </w:t>
      </w:r>
      <w:r w:rsidRPr="007B5339">
        <w:rPr>
          <w:b/>
          <w:i/>
          <w:color w:val="000000"/>
        </w:rPr>
        <w:t>Лендлорды</w:t>
      </w:r>
      <w:r w:rsidRPr="00C774FD">
        <w:rPr>
          <w:color w:val="000000"/>
        </w:rPr>
        <w:t xml:space="preserve"> сосредоточили в своих руках не только земельные, но и огромные денежные богатства. Цепко держа в своих руках власть, они добились законов, устанавливавших высокие цены на хлеб.</w:t>
      </w:r>
    </w:p>
    <w:p w:rsidR="0089763B"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Интересы земельной и денежной аристократии так тесно переплелись, что лендлорды выступали в защиту интересов денежной знати (разного рода торговых компаний, банкиров, биржевых спекулянтов и т. д.) не менее рьяно, чем она сама. Сплетение интересов земельной и денежной аристократии шло и по другой линии. Представители денежной знати, скупая земли родовитых семей крупных землевладельцев, становились в ряды земельной аристократии, получая тем самым доступ к власти.</w:t>
      </w:r>
    </w:p>
    <w:p w:rsidR="0089763B" w:rsidRPr="00C774FD" w:rsidRDefault="0089763B" w:rsidP="00C774FD">
      <w:pPr>
        <w:spacing w:after="0" w:line="240" w:lineRule="auto"/>
        <w:ind w:firstLine="709"/>
        <w:jc w:val="both"/>
        <w:rPr>
          <w:rFonts w:ascii="Times New Roman" w:eastAsia="Times New Roman" w:hAnsi="Times New Roman" w:cs="Times New Roman"/>
          <w:color w:val="000000"/>
          <w:sz w:val="24"/>
          <w:szCs w:val="24"/>
          <w:lang w:eastAsia="ru-RU"/>
        </w:rPr>
      </w:pPr>
      <w:r w:rsidRPr="00C774FD">
        <w:rPr>
          <w:rFonts w:ascii="Times New Roman" w:hAnsi="Times New Roman" w:cs="Times New Roman"/>
          <w:color w:val="000000"/>
          <w:sz w:val="24"/>
          <w:szCs w:val="24"/>
        </w:rPr>
        <w:br w:type="page"/>
      </w:r>
    </w:p>
    <w:p w:rsidR="00C175CB" w:rsidRDefault="00C175CB" w:rsidP="00C774FD">
      <w:pPr>
        <w:pStyle w:val="a4"/>
        <w:shd w:val="clear" w:color="auto" w:fill="FFFFFF"/>
        <w:spacing w:before="0" w:beforeAutospacing="0" w:after="0" w:afterAutospacing="0"/>
        <w:ind w:firstLine="709"/>
        <w:jc w:val="both"/>
        <w:rPr>
          <w:color w:val="000000"/>
        </w:rPr>
      </w:pPr>
      <w:r w:rsidRPr="00C175CB">
        <w:rPr>
          <w:b/>
          <w:color w:val="000000"/>
        </w:rPr>
        <w:lastRenderedPageBreak/>
        <w:t xml:space="preserve">Политическая жизнь Англии в первой половине </w:t>
      </w:r>
      <w:r w:rsidRPr="00C175CB">
        <w:rPr>
          <w:b/>
          <w:color w:val="000000"/>
          <w:lang w:val="en-US"/>
        </w:rPr>
        <w:t>XIX</w:t>
      </w:r>
      <w:r w:rsidRPr="00C175CB">
        <w:rPr>
          <w:b/>
          <w:color w:val="000000"/>
        </w:rPr>
        <w:t xml:space="preserve"> в. Текст №</w:t>
      </w:r>
      <w:r>
        <w:rPr>
          <w:b/>
          <w:color w:val="000000"/>
        </w:rPr>
        <w:t>2</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По своему политическому устройству Англия была парламентарной монархией. Власть короля была ограничена. Парламент мог принять или изменить любой закон и даже конституцию.</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Английский </w:t>
      </w:r>
      <w:r w:rsidRPr="007B5339">
        <w:rPr>
          <w:b/>
          <w:i/>
          <w:color w:val="000000"/>
        </w:rPr>
        <w:t>парламент</w:t>
      </w:r>
      <w:r w:rsidRPr="00C774FD">
        <w:rPr>
          <w:color w:val="000000"/>
        </w:rPr>
        <w:t xml:space="preserve">, предмет зависти передовых </w:t>
      </w:r>
      <w:r w:rsidRPr="007B5339">
        <w:rPr>
          <w:b/>
          <w:i/>
          <w:color w:val="000000"/>
        </w:rPr>
        <w:t>буржуа</w:t>
      </w:r>
      <w:r w:rsidRPr="00C774FD">
        <w:rPr>
          <w:color w:val="000000"/>
        </w:rPr>
        <w:t xml:space="preserve"> соседней Франции, пользовался незаслуженной славой демократического учреждения. Фактически же в нем были представлены только крупные земельные собственники и верхушка денежной знати, колониальных грабителей.</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Английский парламент распадался на две палаты: верхнюю, или палату лордов, большинство членов которой назначалось королем из среды родовой земельной знати и высшего духовенства, и палату общин, куда избирались представители городов (списки городов утверждались королем), графств (округов), местечек и университетов.</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Несмотря на рост крупных промышленных городов, насчитывавших десятки и сотни тысяч жителей, они или вовсе не пользовались правом выборов или посылали совершенно незначительное количество представителей в парламент. В это же время когда-то густонаселенные, а теперь запустевшие поселки — «гнилые местечки», как их тогда называли, — насчитывавшие нередко два-три двора, пользовались правом выборов и нередко посылали такое же, а иногда и большее количество представителей, чем крупные промышленные города, насчитывавшие десятки и сотни тысяч жителей.</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Совершенно очевидно, что такое местечко, все население которого находилось в полной зависимости от того или другого земельного магната, на земле которого оно находилось, посылало в парламент или самого этого магната или человека ему угодного.</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Бывали случаи, когда местечко вовсе исчезало с лица земли (например, было затоплено морем), и все-таки за двумя-тремя жителями ближайшей прибрежной полосы сохранялось право посылать своего депутата в парламент, которое они и осуществляли, выехав на лодке в море на то место, где прежде, находилось затонувшее поселение.</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В результате этого у каждого крупного земельного собственника в парламенте имелась небольшая кучка его подручных депутатов. Так лорд </w:t>
      </w:r>
      <w:proofErr w:type="spellStart"/>
      <w:r w:rsidRPr="00C774FD">
        <w:rPr>
          <w:color w:val="000000"/>
        </w:rPr>
        <w:t>Лондоуэл</w:t>
      </w:r>
      <w:proofErr w:type="spellEnd"/>
      <w:r w:rsidRPr="00C774FD">
        <w:rPr>
          <w:color w:val="000000"/>
        </w:rPr>
        <w:t xml:space="preserve"> посылал в парламент 9 депутатов, лорд </w:t>
      </w:r>
      <w:proofErr w:type="spellStart"/>
      <w:r w:rsidRPr="00C774FD">
        <w:rPr>
          <w:color w:val="000000"/>
        </w:rPr>
        <w:t>Дорлингтон</w:t>
      </w:r>
      <w:proofErr w:type="spellEnd"/>
      <w:r w:rsidRPr="00C774FD">
        <w:rPr>
          <w:color w:val="000000"/>
        </w:rPr>
        <w:t xml:space="preserve"> — 7, а лорд </w:t>
      </w:r>
      <w:proofErr w:type="spellStart"/>
      <w:r w:rsidRPr="00C774FD">
        <w:rPr>
          <w:color w:val="000000"/>
        </w:rPr>
        <w:t>Норфольк</w:t>
      </w:r>
      <w:proofErr w:type="spellEnd"/>
      <w:r w:rsidRPr="00C774FD">
        <w:rPr>
          <w:color w:val="000000"/>
        </w:rPr>
        <w:t xml:space="preserve"> — 11.</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В старых торговых городах избирательные права принадлежали только верхушке денежной </w:t>
      </w:r>
      <w:r w:rsidRPr="007B5339">
        <w:rPr>
          <w:b/>
          <w:i/>
          <w:color w:val="000000"/>
        </w:rPr>
        <w:t>аристократии</w:t>
      </w:r>
      <w:r w:rsidRPr="00C774FD">
        <w:rPr>
          <w:color w:val="000000"/>
        </w:rPr>
        <w:t xml:space="preserve">. </w:t>
      </w:r>
      <w:proofErr w:type="gramStart"/>
      <w:r w:rsidRPr="00C774FD">
        <w:rPr>
          <w:color w:val="000000"/>
        </w:rPr>
        <w:t xml:space="preserve">Поэтому в этих городах число избирателей было ничтожно: в Эдинбурге их было 33, в </w:t>
      </w:r>
      <w:proofErr w:type="spellStart"/>
      <w:r w:rsidRPr="00C774FD">
        <w:rPr>
          <w:color w:val="000000"/>
        </w:rPr>
        <w:t>Сольсбери</w:t>
      </w:r>
      <w:proofErr w:type="spellEnd"/>
      <w:r w:rsidRPr="00C774FD">
        <w:rPr>
          <w:color w:val="000000"/>
        </w:rPr>
        <w:t xml:space="preserve"> — 56 и т. д. Был случай, когда в одном шотландском городе на выборы явился всего один избиратель, который, избрав себя в председатели предвыборного собрания, произнес предвыборную речь, сам себя наметил в кандидаты и сам себя </w:t>
      </w:r>
      <w:r w:rsidR="00A56596" w:rsidRPr="00C774FD">
        <w:rPr>
          <w:color w:val="000000"/>
        </w:rPr>
        <w:t>из</w:t>
      </w:r>
      <w:r w:rsidRPr="00C774FD">
        <w:rPr>
          <w:color w:val="000000"/>
        </w:rPr>
        <w:t>брал депутатом...</w:t>
      </w:r>
      <w:proofErr w:type="gramEnd"/>
      <w:r w:rsidR="00A56596" w:rsidRPr="00C774FD">
        <w:rPr>
          <w:color w:val="000000"/>
        </w:rPr>
        <w:t xml:space="preserve"> </w:t>
      </w:r>
      <w:r w:rsidRPr="00C774FD">
        <w:rPr>
          <w:color w:val="000000"/>
        </w:rPr>
        <w:t>При этих условиях личные связи и продажность играли огромную роль. Установилась даже такса выборов: так в Йорке, для того, чтобы быть выбранным в депутаты, надо было затратить 150 тыс. ф. ст.</w:t>
      </w:r>
    </w:p>
    <w:p w:rsidR="00A56596"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В местном самоуправлении </w:t>
      </w:r>
      <w:proofErr w:type="gramStart"/>
      <w:r w:rsidRPr="00C774FD">
        <w:rPr>
          <w:color w:val="000000"/>
        </w:rPr>
        <w:t>графства</w:t>
      </w:r>
      <w:proofErr w:type="gramEnd"/>
      <w:r w:rsidRPr="00C774FD">
        <w:rPr>
          <w:color w:val="000000"/>
        </w:rPr>
        <w:t xml:space="preserve"> равно как и в судах, господствовали те же самые классы. Большинство населения Англии было бесправным и находилось в полной власти господствующего класса.</w:t>
      </w:r>
    </w:p>
    <w:p w:rsidR="00A56596" w:rsidRPr="00C774FD" w:rsidRDefault="00A56596" w:rsidP="00C774FD">
      <w:pPr>
        <w:spacing w:after="0" w:line="240" w:lineRule="auto"/>
        <w:ind w:firstLine="709"/>
        <w:jc w:val="both"/>
        <w:rPr>
          <w:rFonts w:ascii="Times New Roman" w:eastAsia="Times New Roman" w:hAnsi="Times New Roman" w:cs="Times New Roman"/>
          <w:color w:val="000000"/>
          <w:sz w:val="24"/>
          <w:szCs w:val="24"/>
          <w:lang w:eastAsia="ru-RU"/>
        </w:rPr>
      </w:pPr>
      <w:r w:rsidRPr="00C774FD">
        <w:rPr>
          <w:rFonts w:ascii="Times New Roman" w:hAnsi="Times New Roman" w:cs="Times New Roman"/>
          <w:color w:val="000000"/>
          <w:sz w:val="24"/>
          <w:szCs w:val="24"/>
        </w:rPr>
        <w:br w:type="page"/>
      </w:r>
    </w:p>
    <w:p w:rsidR="00C175CB" w:rsidRDefault="00C175CB" w:rsidP="00C774FD">
      <w:pPr>
        <w:pStyle w:val="a4"/>
        <w:shd w:val="clear" w:color="auto" w:fill="FFFFFF"/>
        <w:spacing w:before="0" w:beforeAutospacing="0" w:after="0" w:afterAutospacing="0"/>
        <w:ind w:firstLine="709"/>
        <w:jc w:val="both"/>
        <w:rPr>
          <w:color w:val="000000"/>
        </w:rPr>
      </w:pPr>
      <w:r w:rsidRPr="00C175CB">
        <w:rPr>
          <w:b/>
          <w:color w:val="000000"/>
        </w:rPr>
        <w:lastRenderedPageBreak/>
        <w:t xml:space="preserve">Политическая жизнь Англии в первой половине </w:t>
      </w:r>
      <w:r w:rsidRPr="00C175CB">
        <w:rPr>
          <w:b/>
          <w:color w:val="000000"/>
          <w:lang w:val="en-US"/>
        </w:rPr>
        <w:t>XIX</w:t>
      </w:r>
      <w:r w:rsidRPr="00C175CB">
        <w:rPr>
          <w:b/>
          <w:color w:val="000000"/>
        </w:rPr>
        <w:t xml:space="preserve"> в. Текст №</w:t>
      </w:r>
      <w:r>
        <w:rPr>
          <w:b/>
          <w:color w:val="000000"/>
        </w:rPr>
        <w:t>3</w:t>
      </w:r>
    </w:p>
    <w:p w:rsidR="00173C85" w:rsidRPr="00C774FD" w:rsidRDefault="00173C85" w:rsidP="00C774FD">
      <w:pPr>
        <w:pStyle w:val="a4"/>
        <w:shd w:val="clear" w:color="auto" w:fill="FFFFFF"/>
        <w:spacing w:before="0" w:beforeAutospacing="0" w:after="0" w:afterAutospacing="0"/>
        <w:ind w:firstLine="709"/>
        <w:jc w:val="both"/>
        <w:rPr>
          <w:color w:val="000000"/>
        </w:rPr>
      </w:pPr>
      <w:r w:rsidRPr="00C774FD">
        <w:rPr>
          <w:color w:val="000000"/>
        </w:rPr>
        <w:t xml:space="preserve">В английском парламенте соперничали две политические партии: </w:t>
      </w:r>
      <w:r w:rsidRPr="00C774FD">
        <w:rPr>
          <w:b/>
          <w:i/>
          <w:color w:val="000000"/>
        </w:rPr>
        <w:t>тори</w:t>
      </w:r>
      <w:r w:rsidRPr="00C774FD">
        <w:rPr>
          <w:color w:val="000000"/>
        </w:rPr>
        <w:t xml:space="preserve"> и </w:t>
      </w:r>
      <w:r w:rsidRPr="00C774FD">
        <w:rPr>
          <w:b/>
          <w:i/>
          <w:color w:val="000000"/>
        </w:rPr>
        <w:t>виги</w:t>
      </w:r>
      <w:r w:rsidRPr="00C774FD">
        <w:rPr>
          <w:color w:val="000000"/>
        </w:rPr>
        <w:t>. Тори были представителями земельной знати. Виги, принадлежавшие также к земельной знати,</w:t>
      </w:r>
      <w:r w:rsidR="00A56596" w:rsidRPr="00C774FD">
        <w:rPr>
          <w:color w:val="000000"/>
        </w:rPr>
        <w:t xml:space="preserve"> но</w:t>
      </w:r>
      <w:r w:rsidRPr="00C774FD">
        <w:rPr>
          <w:color w:val="000000"/>
        </w:rPr>
        <w:t xml:space="preserve"> в отличие от тори, были представителями той части крупных земельных собственников, интересы которых были теснейшим образом переплетены с интересами денежной </w:t>
      </w:r>
      <w:r w:rsidRPr="007B5339">
        <w:rPr>
          <w:b/>
          <w:i/>
          <w:color w:val="000000"/>
        </w:rPr>
        <w:t>аристократии</w:t>
      </w:r>
      <w:r w:rsidRPr="00C774FD">
        <w:rPr>
          <w:color w:val="000000"/>
        </w:rPr>
        <w:t>. Виги с одинаковым рвением защищали интересы как этой наиболее приспособившейся к капиталистическому развитию части крупных земельных собственников, так и денежной знати.</w:t>
      </w:r>
    </w:p>
    <w:p w:rsidR="00A56596" w:rsidRPr="00C774FD" w:rsidRDefault="00A56596" w:rsidP="00C774FD">
      <w:pPr>
        <w:pStyle w:val="a4"/>
        <w:shd w:val="clear" w:color="auto" w:fill="FFFFFF"/>
        <w:spacing w:before="0" w:beforeAutospacing="0" w:after="0" w:afterAutospacing="0"/>
        <w:ind w:firstLine="709"/>
        <w:jc w:val="both"/>
        <w:rPr>
          <w:color w:val="252525"/>
        </w:rPr>
      </w:pPr>
      <w:r w:rsidRPr="00C774FD">
        <w:rPr>
          <w:color w:val="252525"/>
        </w:rPr>
        <w:t xml:space="preserve">Виги считались партией торгово-промышленной </w:t>
      </w:r>
      <w:r w:rsidRPr="00C774FD">
        <w:rPr>
          <w:b/>
          <w:i/>
          <w:color w:val="252525"/>
        </w:rPr>
        <w:t>буржуазии</w:t>
      </w:r>
      <w:r w:rsidRPr="00C774FD">
        <w:rPr>
          <w:color w:val="252525"/>
        </w:rPr>
        <w:t>, в противоположность тори — партии земельной аристократии.</w:t>
      </w:r>
    </w:p>
    <w:p w:rsidR="00A56596" w:rsidRPr="00C774FD" w:rsidRDefault="00A56596" w:rsidP="00C774FD">
      <w:pPr>
        <w:pStyle w:val="a4"/>
        <w:shd w:val="clear" w:color="auto" w:fill="FFFFFF"/>
        <w:spacing w:before="0" w:beforeAutospacing="0" w:after="0" w:afterAutospacing="0"/>
        <w:ind w:firstLine="709"/>
        <w:jc w:val="both"/>
        <w:rPr>
          <w:color w:val="252525"/>
        </w:rPr>
      </w:pPr>
      <w:r w:rsidRPr="00C774FD">
        <w:rPr>
          <w:color w:val="252525"/>
        </w:rPr>
        <w:t>В религиозном отношении, притом, что и виги, и тори официально прокламировали свою приверженность государственной англиканской церкви, виги симпатизировали радикальным версиям протестантизма, и их поддерживали представители нонконформистских сект, тогда как тори проявляли более лояльности к католицизму, за что и критиковались вигами.</w:t>
      </w:r>
    </w:p>
    <w:p w:rsidR="00FF4B80" w:rsidRPr="00C774FD" w:rsidRDefault="00A56596" w:rsidP="00C774FD">
      <w:pPr>
        <w:pStyle w:val="a4"/>
        <w:shd w:val="clear" w:color="auto" w:fill="FFFFFF"/>
        <w:spacing w:before="0" w:beforeAutospacing="0" w:after="0" w:afterAutospacing="0"/>
        <w:ind w:firstLine="709"/>
        <w:jc w:val="both"/>
        <w:rPr>
          <w:color w:val="000000"/>
          <w:shd w:val="clear" w:color="auto" w:fill="FFFFFF"/>
        </w:rPr>
      </w:pPr>
      <w:r w:rsidRPr="00C774FD">
        <w:rPr>
          <w:color w:val="000000"/>
          <w:shd w:val="clear" w:color="auto" w:fill="FFFFFF"/>
        </w:rPr>
        <w:t xml:space="preserve">Великая французская революция (1789) сильно изменила политику Англии и характер ее партий. Тори сделали решительный шаг в  направлении недопущения демократизации общества. Значительная часть </w:t>
      </w:r>
      <w:proofErr w:type="spellStart"/>
      <w:r w:rsidRPr="00C774FD">
        <w:rPr>
          <w:color w:val="000000"/>
          <w:shd w:val="clear" w:color="auto" w:fill="FFFFFF"/>
        </w:rPr>
        <w:t>вигских</w:t>
      </w:r>
      <w:proofErr w:type="spellEnd"/>
      <w:r w:rsidRPr="00C774FD">
        <w:rPr>
          <w:color w:val="000000"/>
          <w:shd w:val="clear" w:color="auto" w:fill="FFFFFF"/>
        </w:rPr>
        <w:t xml:space="preserve"> фамилий перешла в ряды тори, и последние стали представителями интересов всего землевладения Англии; они сделались безусловными противниками дальнейшей демократизации государственного строя Англии и дальнейших реформ; именно в это время сложился тот характер </w:t>
      </w:r>
      <w:proofErr w:type="spellStart"/>
      <w:r w:rsidRPr="00C774FD">
        <w:rPr>
          <w:color w:val="000000"/>
          <w:shd w:val="clear" w:color="auto" w:fill="FFFFFF"/>
        </w:rPr>
        <w:t>торийской</w:t>
      </w:r>
      <w:proofErr w:type="spellEnd"/>
      <w:r w:rsidRPr="00C774FD">
        <w:rPr>
          <w:color w:val="000000"/>
          <w:shd w:val="clear" w:color="auto" w:fill="FFFFFF"/>
        </w:rPr>
        <w:t xml:space="preserve"> партии, который сделал имя торизма синонимом упорного </w:t>
      </w:r>
      <w:r w:rsidRPr="00C774FD">
        <w:rPr>
          <w:b/>
          <w:i/>
          <w:color w:val="000000"/>
          <w:shd w:val="clear" w:color="auto" w:fill="FFFFFF"/>
        </w:rPr>
        <w:t>консерватизма</w:t>
      </w:r>
      <w:r w:rsidRPr="00C774FD">
        <w:rPr>
          <w:color w:val="000000"/>
          <w:shd w:val="clear" w:color="auto" w:fill="FFFFFF"/>
        </w:rPr>
        <w:t xml:space="preserve">. В 1820-х гг. в партии повяло более свободным духом; такие вожди ее, как </w:t>
      </w:r>
      <w:proofErr w:type="spellStart"/>
      <w:r w:rsidRPr="00C774FD">
        <w:rPr>
          <w:color w:val="000000"/>
          <w:shd w:val="clear" w:color="auto" w:fill="FFFFFF"/>
        </w:rPr>
        <w:t>Каннинг</w:t>
      </w:r>
      <w:proofErr w:type="spellEnd"/>
      <w:r w:rsidRPr="00C774FD">
        <w:rPr>
          <w:color w:val="000000"/>
          <w:shd w:val="clear" w:color="auto" w:fill="FFFFFF"/>
        </w:rPr>
        <w:t xml:space="preserve"> и</w:t>
      </w:r>
      <w:proofErr w:type="gramStart"/>
      <w:r w:rsidRPr="00C774FD">
        <w:rPr>
          <w:color w:val="000000"/>
          <w:shd w:val="clear" w:color="auto" w:fill="FFFFFF"/>
        </w:rPr>
        <w:t xml:space="preserve"> П</w:t>
      </w:r>
      <w:proofErr w:type="gramEnd"/>
      <w:r w:rsidRPr="00C774FD">
        <w:rPr>
          <w:color w:val="000000"/>
          <w:shd w:val="clear" w:color="auto" w:fill="FFFFFF"/>
        </w:rPr>
        <w:t xml:space="preserve">иль, готовы были брать на себя инициативу довольно смелых реформ. </w:t>
      </w:r>
      <w:proofErr w:type="gramStart"/>
      <w:r w:rsidRPr="00C774FD">
        <w:rPr>
          <w:color w:val="000000"/>
          <w:shd w:val="clear" w:color="auto" w:fill="FFFFFF"/>
        </w:rPr>
        <w:t xml:space="preserve">В 1830 г. нежелание Веллингтона согласиться на парламентскую реформу передало власть в руки </w:t>
      </w:r>
      <w:proofErr w:type="spellStart"/>
      <w:r w:rsidRPr="00C774FD">
        <w:rPr>
          <w:color w:val="000000"/>
          <w:shd w:val="clear" w:color="auto" w:fill="FFFFFF"/>
        </w:rPr>
        <w:t>вигского</w:t>
      </w:r>
      <w:proofErr w:type="spellEnd"/>
      <w:r w:rsidRPr="00C774FD">
        <w:rPr>
          <w:color w:val="000000"/>
          <w:shd w:val="clear" w:color="auto" w:fill="FFFFFF"/>
        </w:rPr>
        <w:t xml:space="preserve"> министерства, которое и провело ее вопреки упорному сопротивлению Т. После реформы 1832 г. название Т. мало-помалу вытесняется и заменяется названием консерваторы (см.), хотя имя Т. употребляется для обозначения более крайних элементов партии</w:t>
      </w:r>
      <w:r w:rsidR="00FF4B80" w:rsidRPr="00C774FD">
        <w:rPr>
          <w:color w:val="000000"/>
          <w:shd w:val="clear" w:color="auto" w:fill="FFFFFF"/>
        </w:rPr>
        <w:t>.</w:t>
      </w:r>
      <w:proofErr w:type="gramEnd"/>
    </w:p>
    <w:p w:rsidR="00FF4B80" w:rsidRPr="00C774FD" w:rsidRDefault="00FF4B80" w:rsidP="00C774F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C774FD">
        <w:rPr>
          <w:rFonts w:ascii="Times New Roman" w:hAnsi="Times New Roman" w:cs="Times New Roman"/>
          <w:color w:val="000000"/>
          <w:sz w:val="24"/>
          <w:szCs w:val="24"/>
          <w:shd w:val="clear" w:color="auto" w:fill="FFFFFF"/>
        </w:rPr>
        <w:br w:type="page"/>
      </w:r>
    </w:p>
    <w:p w:rsidR="00C175CB" w:rsidRDefault="00C175CB" w:rsidP="00C774FD">
      <w:pPr>
        <w:pStyle w:val="a4"/>
        <w:shd w:val="clear" w:color="auto" w:fill="FFFFFF"/>
        <w:spacing w:before="0" w:beforeAutospacing="0" w:after="0" w:afterAutospacing="0"/>
        <w:ind w:firstLine="709"/>
        <w:jc w:val="both"/>
        <w:rPr>
          <w:color w:val="000000"/>
        </w:rPr>
      </w:pPr>
      <w:r w:rsidRPr="00C175CB">
        <w:rPr>
          <w:b/>
          <w:color w:val="000000"/>
        </w:rPr>
        <w:lastRenderedPageBreak/>
        <w:t xml:space="preserve">Политическая жизнь Англии в первой половине </w:t>
      </w:r>
      <w:r w:rsidRPr="00C175CB">
        <w:rPr>
          <w:b/>
          <w:color w:val="000000"/>
          <w:lang w:val="en-US"/>
        </w:rPr>
        <w:t>XIX</w:t>
      </w:r>
      <w:r w:rsidRPr="00C175CB">
        <w:rPr>
          <w:b/>
          <w:color w:val="000000"/>
        </w:rPr>
        <w:t xml:space="preserve"> в. Текст №</w:t>
      </w:r>
      <w:r>
        <w:rPr>
          <w:b/>
          <w:color w:val="000000"/>
        </w:rPr>
        <w:t>4</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С конца 70-х годов </w:t>
      </w:r>
      <w:proofErr w:type="spellStart"/>
      <w:r w:rsidRPr="00C774FD">
        <w:rPr>
          <w:color w:val="000000"/>
        </w:rPr>
        <w:t>XVIII</w:t>
      </w:r>
      <w:proofErr w:type="spellEnd"/>
      <w:r w:rsidRPr="00C774FD">
        <w:rPr>
          <w:color w:val="000000"/>
        </w:rPr>
        <w:t xml:space="preserve"> </w:t>
      </w:r>
      <w:proofErr w:type="gramStart"/>
      <w:r w:rsidRPr="00C774FD">
        <w:rPr>
          <w:color w:val="000000"/>
        </w:rPr>
        <w:t>в</w:t>
      </w:r>
      <w:proofErr w:type="gramEnd"/>
      <w:r w:rsidRPr="00C774FD">
        <w:rPr>
          <w:color w:val="000000"/>
        </w:rPr>
        <w:t>. образовалась «</w:t>
      </w:r>
      <w:proofErr w:type="gramStart"/>
      <w:r w:rsidRPr="00C774FD">
        <w:rPr>
          <w:color w:val="000000"/>
        </w:rPr>
        <w:t>радикальная</w:t>
      </w:r>
      <w:proofErr w:type="gramEnd"/>
      <w:r w:rsidRPr="00C774FD">
        <w:rPr>
          <w:color w:val="000000"/>
        </w:rPr>
        <w:t xml:space="preserve"> партия», которая повела борьбу за избирательную реформу. В этой борьбе радикальная партия старалась опереться на широкие массы. Разоряемая развитием крупной промышленности, мелкая </w:t>
      </w:r>
      <w:r w:rsidRPr="007B5339">
        <w:rPr>
          <w:b/>
          <w:i/>
          <w:color w:val="000000"/>
        </w:rPr>
        <w:t>буржуазия</w:t>
      </w:r>
      <w:r w:rsidRPr="00C774FD">
        <w:rPr>
          <w:color w:val="000000"/>
        </w:rPr>
        <w:t xml:space="preserve"> также подымает свой голос против политического строя Англии, осуждавшего ее на политическое бесправие. Еще большее недовольство существующими порядками проявляет рабочий класс.</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Движение за избирательную реформу особенно усилилось во время Великой французской революции. Ободренные примером своих собратьев по ту сторону канала, </w:t>
      </w:r>
      <w:proofErr w:type="gramStart"/>
      <w:r w:rsidRPr="00C774FD">
        <w:rPr>
          <w:color w:val="000000"/>
        </w:rPr>
        <w:t>английские мелкие</w:t>
      </w:r>
      <w:proofErr w:type="gramEnd"/>
      <w:r w:rsidRPr="00C774FD">
        <w:rPr>
          <w:color w:val="000000"/>
        </w:rPr>
        <w:t xml:space="preserve"> буржуа пришли в движение. Возникают многочисленные тайные общества, причем в них широко вовлекаются и рабочие.</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Против революционного движения единодушно выступили и </w:t>
      </w:r>
      <w:r w:rsidRPr="007B5339">
        <w:rPr>
          <w:b/>
          <w:i/>
          <w:color w:val="000000"/>
        </w:rPr>
        <w:t>тори</w:t>
      </w:r>
      <w:r w:rsidRPr="00C774FD">
        <w:rPr>
          <w:color w:val="000000"/>
        </w:rPr>
        <w:t xml:space="preserve"> и </w:t>
      </w:r>
      <w:r w:rsidRPr="007B5339">
        <w:rPr>
          <w:b/>
          <w:i/>
          <w:color w:val="000000"/>
        </w:rPr>
        <w:t>виги</w:t>
      </w:r>
      <w:r w:rsidRPr="00C774FD">
        <w:rPr>
          <w:color w:val="000000"/>
        </w:rPr>
        <w:t xml:space="preserve">. Рядом свирепых мероприятий революционное движение в стране было задушено, гарантии буржуазных свобод были отменены, клубы и общества распущены, а только что начавшие создаваться профессиональные объединения рабочих были запрещены законом (1799—1800 гг.). Затем господствующие классы начали борьбу с революционной Францией, </w:t>
      </w:r>
      <w:proofErr w:type="gramStart"/>
      <w:r w:rsidRPr="00C774FD">
        <w:rPr>
          <w:color w:val="000000"/>
        </w:rPr>
        <w:t>борьбу</w:t>
      </w:r>
      <w:proofErr w:type="gramEnd"/>
      <w:r w:rsidRPr="00C774FD">
        <w:rPr>
          <w:color w:val="000000"/>
        </w:rPr>
        <w:t xml:space="preserve"> перешедшую в войны с Наполеоном. Во время наполеоновских войн Англия была целиком во власти реакции. От войны выиграла лишь имущие классы, в особенности земельные собственники, власть которых укрепилась еще более.</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Широкие массы населения стонали под ее бременем. Чрезвычайно тягостным их положение стало по окончании войны. Положение бедняков ухудшалось еще в силу того, что землевладельцы, по окончании войны провели «хлебные законы», по которым ввоз иностранного хлеба в Англию запрещался до того момента, когда цены на хлеб достигнут определенного, очень высокого уровня. </w:t>
      </w:r>
      <w:r w:rsidRPr="007B5339">
        <w:rPr>
          <w:b/>
          <w:i/>
          <w:color w:val="000000"/>
        </w:rPr>
        <w:t>Аристократы</w:t>
      </w:r>
      <w:r w:rsidRPr="00C774FD">
        <w:rPr>
          <w:color w:val="000000"/>
        </w:rPr>
        <w:t>-землевладельцы добились этим устранения иностранных конкурентов с английского хлебного рынка и сделались на нем монополистами. Цены на хлеб сильно повысились.</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На этой почве </w:t>
      </w:r>
      <w:proofErr w:type="gramStart"/>
      <w:r w:rsidRPr="00C774FD">
        <w:rPr>
          <w:color w:val="000000"/>
        </w:rPr>
        <w:t>в первые</w:t>
      </w:r>
      <w:proofErr w:type="gramEnd"/>
      <w:r w:rsidRPr="00C774FD">
        <w:rPr>
          <w:color w:val="000000"/>
        </w:rPr>
        <w:t xml:space="preserve"> годы по окончании наполеоновских войн происходили многочисленные волнения.</w:t>
      </w:r>
    </w:p>
    <w:p w:rsidR="00FF4B80" w:rsidRPr="00C774FD" w:rsidRDefault="00FF4B80" w:rsidP="00C774FD">
      <w:pPr>
        <w:spacing w:after="0" w:line="240" w:lineRule="auto"/>
        <w:ind w:firstLine="709"/>
        <w:jc w:val="both"/>
        <w:rPr>
          <w:rFonts w:ascii="Times New Roman" w:eastAsia="Times New Roman" w:hAnsi="Times New Roman" w:cs="Times New Roman"/>
          <w:color w:val="000000"/>
          <w:sz w:val="24"/>
          <w:szCs w:val="24"/>
          <w:lang w:eastAsia="ru-RU"/>
        </w:rPr>
      </w:pPr>
      <w:r w:rsidRPr="00C774FD">
        <w:rPr>
          <w:rFonts w:ascii="Times New Roman" w:hAnsi="Times New Roman" w:cs="Times New Roman"/>
          <w:color w:val="000000"/>
          <w:sz w:val="24"/>
          <w:szCs w:val="24"/>
        </w:rPr>
        <w:br w:type="page"/>
      </w:r>
    </w:p>
    <w:p w:rsidR="00C175CB" w:rsidRDefault="00C175CB" w:rsidP="00C774FD">
      <w:pPr>
        <w:pStyle w:val="a4"/>
        <w:shd w:val="clear" w:color="auto" w:fill="FFFFFF"/>
        <w:spacing w:before="0" w:beforeAutospacing="0" w:after="0" w:afterAutospacing="0"/>
        <w:ind w:firstLine="709"/>
        <w:jc w:val="both"/>
        <w:rPr>
          <w:color w:val="000000"/>
        </w:rPr>
      </w:pPr>
    </w:p>
    <w:p w:rsidR="00C175CB" w:rsidRDefault="00C175CB" w:rsidP="00C774FD">
      <w:pPr>
        <w:pStyle w:val="a4"/>
        <w:shd w:val="clear" w:color="auto" w:fill="FFFFFF"/>
        <w:spacing w:before="0" w:beforeAutospacing="0" w:after="0" w:afterAutospacing="0"/>
        <w:ind w:firstLine="709"/>
        <w:jc w:val="both"/>
        <w:rPr>
          <w:color w:val="000000"/>
        </w:rPr>
      </w:pPr>
      <w:r w:rsidRPr="00C175CB">
        <w:rPr>
          <w:b/>
          <w:color w:val="000000"/>
        </w:rPr>
        <w:t xml:space="preserve">Политическая жизнь Англии в первой половине </w:t>
      </w:r>
      <w:r w:rsidRPr="00C175CB">
        <w:rPr>
          <w:b/>
          <w:color w:val="000000"/>
          <w:lang w:val="en-US"/>
        </w:rPr>
        <w:t>XIX</w:t>
      </w:r>
      <w:r w:rsidRPr="00C175CB">
        <w:rPr>
          <w:b/>
          <w:color w:val="000000"/>
        </w:rPr>
        <w:t xml:space="preserve"> в. Текст №</w:t>
      </w:r>
      <w:r>
        <w:rPr>
          <w:b/>
          <w:color w:val="000000"/>
        </w:rPr>
        <w:t>5</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Хлебные законы были невыгодны не только простым людям, но и усилившейся промышленной </w:t>
      </w:r>
      <w:r w:rsidRPr="007B5339">
        <w:rPr>
          <w:b/>
          <w:i/>
          <w:color w:val="000000"/>
        </w:rPr>
        <w:t>буржуазии</w:t>
      </w:r>
      <w:r w:rsidRPr="00C774FD">
        <w:rPr>
          <w:color w:val="000000"/>
        </w:rPr>
        <w:t>, Недовольна она была этими законами не только потому, что при высоких хлебных ценах приходилось расходовать большие суммы на заработную плату рабочим. Вопрос стоял гораздо шире. Дело шло, как увидим, не только об отмене хлебных законов, но и о решительном изменении всей внешней торговой политики.</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 xml:space="preserve">Война с Францией конца </w:t>
      </w:r>
      <w:proofErr w:type="spellStart"/>
      <w:r w:rsidRPr="00C774FD">
        <w:rPr>
          <w:color w:val="000000"/>
        </w:rPr>
        <w:t>XVIII</w:t>
      </w:r>
      <w:proofErr w:type="spellEnd"/>
      <w:r w:rsidRPr="00C774FD">
        <w:rPr>
          <w:color w:val="000000"/>
        </w:rPr>
        <w:t xml:space="preserve"> и начала </w:t>
      </w:r>
      <w:proofErr w:type="spellStart"/>
      <w:r w:rsidRPr="00C774FD">
        <w:rPr>
          <w:color w:val="000000"/>
        </w:rPr>
        <w:t>XIX</w:t>
      </w:r>
      <w:proofErr w:type="spellEnd"/>
      <w:r w:rsidRPr="00C774FD">
        <w:rPr>
          <w:color w:val="000000"/>
        </w:rPr>
        <w:t xml:space="preserve"> </w:t>
      </w:r>
      <w:proofErr w:type="gramStart"/>
      <w:r w:rsidRPr="00C774FD">
        <w:rPr>
          <w:color w:val="000000"/>
        </w:rPr>
        <w:t>в</w:t>
      </w:r>
      <w:proofErr w:type="gramEnd"/>
      <w:r w:rsidRPr="00C774FD">
        <w:rPr>
          <w:color w:val="000000"/>
        </w:rPr>
        <w:t xml:space="preserve">. обогатила </w:t>
      </w:r>
      <w:proofErr w:type="gramStart"/>
      <w:r w:rsidRPr="00C774FD">
        <w:rPr>
          <w:color w:val="000000"/>
        </w:rPr>
        <w:t>главным</w:t>
      </w:r>
      <w:proofErr w:type="gramEnd"/>
      <w:r w:rsidRPr="00C774FD">
        <w:rPr>
          <w:color w:val="000000"/>
        </w:rPr>
        <w:t xml:space="preserve"> образом торговую и финансовую буржуазию. Торговые монополии разных компаний, сосредоточивавшие в своих руках торговлю с рядом стран (Ост-индская компания до 1814 г. держала в своих руках торговлю с Китаем и до 1833 г</w:t>
      </w:r>
      <w:proofErr w:type="gramStart"/>
      <w:r w:rsidRPr="00C774FD">
        <w:rPr>
          <w:color w:val="000000"/>
        </w:rPr>
        <w:t xml:space="preserve"> .</w:t>
      </w:r>
      <w:proofErr w:type="gramEnd"/>
      <w:r w:rsidRPr="00C774FD">
        <w:rPr>
          <w:color w:val="000000"/>
        </w:rPr>
        <w:t xml:space="preserve"> — с Индией), тормозили расширение рынков сбыта, ревниво оберегая свое исключительное право торговли от всяких посягательств. Таможенная политика, проводимая в интересах только землевладельцев и верхушки денежной знати, тормозила развитие промышленности тем, что необходимое для нее сырье облагалось высокой пошлиной (хлопок, шерсть, кожи, металл, кирпич, лес и, т. п.). В противовес такой политике промышленная буржуазия выдвинула требование </w:t>
      </w:r>
      <w:r w:rsidRPr="007B5339">
        <w:rPr>
          <w:b/>
          <w:i/>
          <w:color w:val="000000"/>
        </w:rPr>
        <w:t>свободы торговли</w:t>
      </w:r>
      <w:r w:rsidRPr="00C774FD">
        <w:rPr>
          <w:color w:val="000000"/>
        </w:rPr>
        <w:t xml:space="preserve">. Весь огонь буржуазия </w:t>
      </w:r>
      <w:proofErr w:type="gramStart"/>
      <w:r w:rsidRPr="00C774FD">
        <w:rPr>
          <w:color w:val="000000"/>
        </w:rPr>
        <w:t>направляла</w:t>
      </w:r>
      <w:proofErr w:type="gramEnd"/>
      <w:r w:rsidRPr="00C774FD">
        <w:rPr>
          <w:color w:val="000000"/>
        </w:rPr>
        <w:t xml:space="preserve"> прежде всего против хлебных законов. Свобода торговли при превосходстве английской промышленности способствовала бы завоеванию английскими промышленниками монополии на мировом рынке. Но добиться завоевания рынков в аграрных странах (Пруссии, России и др., вывозящих хлеб) английская промышленная буржуазия могла лишь в том случае, если бы хлебному вывозу этих стран был открыт свободный доступ в Англию. Борьба против хлебных законов была не только борьбой за победу выгодного промышленной буржуазии принципа свободы торговли, но и вместе с тем борьбой за рынки сбыта для английских товаров в аграрных странах.</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Изменение таможенной и вообще внешнеторговой политики было невозможно, пока промышленная буржуазия не получит доступа к власти. Этим было вызвано с 20-х годов значительное оживление в борьбе за избирательную реформу.</w:t>
      </w:r>
    </w:p>
    <w:p w:rsidR="00FF4B80" w:rsidRPr="00C774FD" w:rsidRDefault="00FF4B80" w:rsidP="00C774FD">
      <w:pPr>
        <w:pStyle w:val="a4"/>
        <w:shd w:val="clear" w:color="auto" w:fill="FFFFFF"/>
        <w:spacing w:before="0" w:beforeAutospacing="0" w:after="0" w:afterAutospacing="0"/>
        <w:ind w:firstLine="709"/>
        <w:jc w:val="both"/>
        <w:rPr>
          <w:color w:val="000000"/>
        </w:rPr>
      </w:pPr>
      <w:r w:rsidRPr="00C774FD">
        <w:rPr>
          <w:color w:val="000000"/>
        </w:rPr>
        <w:t>Возобновившаяся агитация за избирательную реформу встретила сочувственный отклик среди рабочих, находившихся в исключительно тяжелых условиях.</w:t>
      </w:r>
    </w:p>
    <w:p w:rsidR="0089763B" w:rsidRPr="00C774FD" w:rsidRDefault="0089763B" w:rsidP="00C774FD">
      <w:pPr>
        <w:spacing w:after="0" w:line="240" w:lineRule="auto"/>
        <w:ind w:firstLine="709"/>
        <w:jc w:val="both"/>
        <w:rPr>
          <w:rFonts w:ascii="Times New Roman" w:eastAsia="Times New Roman" w:hAnsi="Times New Roman" w:cs="Times New Roman"/>
          <w:color w:val="000000"/>
          <w:sz w:val="24"/>
          <w:szCs w:val="24"/>
          <w:lang w:eastAsia="ru-RU"/>
        </w:rPr>
      </w:pPr>
      <w:r w:rsidRPr="00C774FD">
        <w:rPr>
          <w:rFonts w:ascii="Times New Roman" w:hAnsi="Times New Roman" w:cs="Times New Roman"/>
          <w:color w:val="000000"/>
          <w:sz w:val="24"/>
          <w:szCs w:val="24"/>
        </w:rPr>
        <w:br w:type="page"/>
      </w:r>
    </w:p>
    <w:p w:rsidR="00C175CB" w:rsidRDefault="00C175CB" w:rsidP="00C774FD">
      <w:pPr>
        <w:pStyle w:val="a4"/>
        <w:shd w:val="clear" w:color="auto" w:fill="FFFFFF"/>
        <w:spacing w:before="0" w:beforeAutospacing="0" w:after="0" w:afterAutospacing="0"/>
        <w:ind w:firstLine="709"/>
        <w:jc w:val="both"/>
        <w:rPr>
          <w:color w:val="000000"/>
          <w:shd w:val="clear" w:color="auto" w:fill="FFFFFF"/>
        </w:rPr>
      </w:pPr>
      <w:r w:rsidRPr="00C175CB">
        <w:rPr>
          <w:b/>
          <w:color w:val="000000"/>
        </w:rPr>
        <w:lastRenderedPageBreak/>
        <w:t xml:space="preserve">Политическая жизнь Англии в первой половине </w:t>
      </w:r>
      <w:r w:rsidRPr="00C175CB">
        <w:rPr>
          <w:b/>
          <w:color w:val="000000"/>
          <w:lang w:val="en-US"/>
        </w:rPr>
        <w:t>XIX</w:t>
      </w:r>
      <w:r w:rsidRPr="00C175CB">
        <w:rPr>
          <w:b/>
          <w:color w:val="000000"/>
        </w:rPr>
        <w:t xml:space="preserve"> в. Текст №</w:t>
      </w:r>
      <w:r>
        <w:rPr>
          <w:b/>
          <w:color w:val="000000"/>
        </w:rPr>
        <w:t>6</w:t>
      </w:r>
    </w:p>
    <w:p w:rsidR="00A56596" w:rsidRPr="00C774FD" w:rsidRDefault="0089763B" w:rsidP="00C774FD">
      <w:pPr>
        <w:pStyle w:val="a4"/>
        <w:shd w:val="clear" w:color="auto" w:fill="FFFFFF"/>
        <w:spacing w:before="0" w:beforeAutospacing="0" w:after="0" w:afterAutospacing="0"/>
        <w:ind w:firstLine="709"/>
        <w:jc w:val="both"/>
        <w:rPr>
          <w:color w:val="000000"/>
          <w:shd w:val="clear" w:color="auto" w:fill="FFFFFF"/>
        </w:rPr>
      </w:pPr>
      <w:r w:rsidRPr="00C774FD">
        <w:rPr>
          <w:color w:val="000000"/>
          <w:shd w:val="clear" w:color="auto" w:fill="FFFFFF"/>
        </w:rPr>
        <w:t xml:space="preserve">Агитация за избирательную реформу особенно развернулась в 1829 г. После кратковременного оживления в промышленности снова наступил застой. Буржуазия сама боялась революции, однако старалась запугать землевладельцев и денежную </w:t>
      </w:r>
      <w:r w:rsidRPr="007B5339">
        <w:rPr>
          <w:b/>
          <w:i/>
          <w:color w:val="000000"/>
          <w:shd w:val="clear" w:color="auto" w:fill="FFFFFF"/>
        </w:rPr>
        <w:t>аристократию</w:t>
      </w:r>
      <w:r w:rsidRPr="00C774FD">
        <w:rPr>
          <w:color w:val="000000"/>
          <w:shd w:val="clear" w:color="auto" w:fill="FFFFFF"/>
        </w:rPr>
        <w:t xml:space="preserve"> призраком народного бунта, для того чтобы добиться избирательной реформы. Вождь либералов Россель в момент самой жестокой борьбы за избирательную реформу пугал несговорчивых лордов приходом с севера — из промышленных округов — 200 тыс. вооруженных рабочих.</w:t>
      </w:r>
    </w:p>
    <w:p w:rsidR="0089763B" w:rsidRPr="00C774FD" w:rsidRDefault="0089763B" w:rsidP="00C774FD">
      <w:pPr>
        <w:pStyle w:val="a4"/>
        <w:shd w:val="clear" w:color="auto" w:fill="FFFFFF"/>
        <w:spacing w:before="0" w:beforeAutospacing="0" w:after="0" w:afterAutospacing="0"/>
        <w:ind w:firstLine="709"/>
        <w:jc w:val="both"/>
        <w:rPr>
          <w:color w:val="000000"/>
          <w:shd w:val="clear" w:color="auto" w:fill="FFFFFF"/>
        </w:rPr>
      </w:pPr>
      <w:r w:rsidRPr="00C774FD">
        <w:rPr>
          <w:color w:val="000000"/>
          <w:shd w:val="clear" w:color="auto" w:fill="FFFFFF"/>
        </w:rPr>
        <w:t xml:space="preserve">В этой обстановке среди парламентских партий произошел раскол: </w:t>
      </w:r>
      <w:r w:rsidRPr="007B5339">
        <w:rPr>
          <w:b/>
          <w:i/>
          <w:color w:val="000000"/>
          <w:shd w:val="clear" w:color="auto" w:fill="FFFFFF"/>
        </w:rPr>
        <w:t>виги</w:t>
      </w:r>
      <w:r w:rsidRPr="00C774FD">
        <w:rPr>
          <w:color w:val="000000"/>
          <w:shd w:val="clear" w:color="auto" w:fill="FFFFFF"/>
        </w:rPr>
        <w:t xml:space="preserve">, видя огромное возбуждение масс, выступили с проектом нового избирательного закона. </w:t>
      </w:r>
      <w:r w:rsidRPr="007B5339">
        <w:rPr>
          <w:b/>
          <w:i/>
          <w:color w:val="000000"/>
          <w:shd w:val="clear" w:color="auto" w:fill="FFFFFF"/>
        </w:rPr>
        <w:t xml:space="preserve">Тори </w:t>
      </w:r>
      <w:r w:rsidRPr="00C774FD">
        <w:rPr>
          <w:color w:val="000000"/>
          <w:shd w:val="clear" w:color="auto" w:fill="FFFFFF"/>
        </w:rPr>
        <w:t>некоторое время еще продолжали сопротивляться, но и они, испугавшись размеров революционного возбуждения, пошли на уступки. Промышленная буржуазия также пошла на компромисс. Компромисс между промышленной буржуазией и земельной аристократией выразился в избирательной реформе 1832 г</w:t>
      </w:r>
      <w:proofErr w:type="gramStart"/>
      <w:r w:rsidRPr="00C774FD">
        <w:rPr>
          <w:color w:val="000000"/>
          <w:shd w:val="clear" w:color="auto" w:fill="FFFFFF"/>
        </w:rPr>
        <w:t xml:space="preserve"> .</w:t>
      </w:r>
      <w:proofErr w:type="gramEnd"/>
      <w:r w:rsidRPr="00C774FD">
        <w:rPr>
          <w:color w:val="000000"/>
          <w:shd w:val="clear" w:color="auto" w:fill="FFFFFF"/>
        </w:rPr>
        <w:t xml:space="preserve"> Эта реформа не ввела всеобщего избирательного права, она только расширила круг лиц, пользующихся правом голоса: число избирателей было увеличено на 227 тыс. (с 435 до 662 </w:t>
      </w:r>
      <w:proofErr w:type="spellStart"/>
      <w:r w:rsidRPr="00C774FD">
        <w:rPr>
          <w:color w:val="000000"/>
          <w:shd w:val="clear" w:color="auto" w:fill="FFFFFF"/>
        </w:rPr>
        <w:t>тыс</w:t>
      </w:r>
      <w:proofErr w:type="spellEnd"/>
      <w:r w:rsidRPr="00C774FD">
        <w:rPr>
          <w:color w:val="000000"/>
          <w:shd w:val="clear" w:color="auto" w:fill="FFFFFF"/>
        </w:rPr>
        <w:t xml:space="preserve">). </w:t>
      </w:r>
      <w:proofErr w:type="gramStart"/>
      <w:r w:rsidRPr="00C774FD">
        <w:rPr>
          <w:color w:val="000000"/>
          <w:shd w:val="clear" w:color="auto" w:fill="FFFFFF"/>
        </w:rPr>
        <w:t>В графствах сохранялись все старые формы избирательного ценза (получение дохода не менее 10 ф. ст. в год, около 100 довоенных золотых рублей); в городах право голоса получили лишь те, кто был собственником, или съемщиком дома, приносящего доход в размере не менее 10 ф. ст. в год.</w:t>
      </w:r>
      <w:proofErr w:type="gramEnd"/>
      <w:r w:rsidRPr="00C774FD">
        <w:rPr>
          <w:color w:val="000000"/>
          <w:shd w:val="clear" w:color="auto" w:fill="FFFFFF"/>
        </w:rPr>
        <w:t xml:space="preserve"> Был уничтожен ряд «гнилых местечек», другие из них получили уменьшенную норму </w:t>
      </w:r>
      <w:proofErr w:type="gramStart"/>
      <w:r w:rsidRPr="00C774FD">
        <w:rPr>
          <w:color w:val="000000"/>
          <w:shd w:val="clear" w:color="auto" w:fill="FFFFFF"/>
        </w:rPr>
        <w:t>представительства, отнятые у них 143 места были</w:t>
      </w:r>
      <w:proofErr w:type="gramEnd"/>
      <w:r w:rsidRPr="00C774FD">
        <w:rPr>
          <w:color w:val="000000"/>
          <w:shd w:val="clear" w:color="auto" w:fill="FFFFFF"/>
        </w:rPr>
        <w:t xml:space="preserve"> переданы городам. </w:t>
      </w:r>
      <w:proofErr w:type="spellStart"/>
      <w:r w:rsidRPr="00C774FD">
        <w:rPr>
          <w:color w:val="000000"/>
          <w:shd w:val="clear" w:color="auto" w:fill="FFFFFF"/>
        </w:rPr>
        <w:t>Виговский</w:t>
      </w:r>
      <w:proofErr w:type="spellEnd"/>
      <w:r w:rsidRPr="00C774FD">
        <w:rPr>
          <w:color w:val="000000"/>
          <w:shd w:val="clear" w:color="auto" w:fill="FFFFFF"/>
        </w:rPr>
        <w:t xml:space="preserve"> билль открывал ей доступ к власти.</w:t>
      </w:r>
    </w:p>
    <w:p w:rsidR="0089763B" w:rsidRPr="00C774FD" w:rsidRDefault="0089763B" w:rsidP="00C774F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C774FD">
        <w:rPr>
          <w:rFonts w:ascii="Times New Roman" w:hAnsi="Times New Roman" w:cs="Times New Roman"/>
          <w:color w:val="000000"/>
          <w:sz w:val="24"/>
          <w:szCs w:val="24"/>
          <w:shd w:val="clear" w:color="auto" w:fill="FFFFFF"/>
        </w:rPr>
        <w:br w:type="page"/>
      </w:r>
    </w:p>
    <w:p w:rsidR="00173C85" w:rsidRPr="00C774FD" w:rsidRDefault="00C175CB" w:rsidP="00C774FD">
      <w:pPr>
        <w:pStyle w:val="a4"/>
        <w:shd w:val="clear" w:color="auto" w:fill="FFFFFF"/>
        <w:spacing w:before="0" w:beforeAutospacing="0" w:after="0" w:afterAutospacing="0"/>
        <w:ind w:firstLine="709"/>
        <w:jc w:val="center"/>
        <w:rPr>
          <w:b/>
          <w:color w:val="000000"/>
        </w:rPr>
      </w:pPr>
      <w:r w:rsidRPr="00C175CB">
        <w:rPr>
          <w:b/>
          <w:color w:val="000000"/>
        </w:rPr>
        <w:lastRenderedPageBreak/>
        <w:t xml:space="preserve">Политическая жизнь Англии в первой половине </w:t>
      </w:r>
      <w:r w:rsidRPr="00C175CB">
        <w:rPr>
          <w:b/>
          <w:color w:val="000000"/>
          <w:lang w:val="en-US"/>
        </w:rPr>
        <w:t>XIX</w:t>
      </w:r>
      <w:r w:rsidRPr="00C175CB">
        <w:rPr>
          <w:b/>
          <w:color w:val="000000"/>
        </w:rPr>
        <w:t xml:space="preserve"> в. </w:t>
      </w:r>
      <w:r w:rsidR="00173C85" w:rsidRPr="00C774FD">
        <w:rPr>
          <w:b/>
          <w:color w:val="000000"/>
        </w:rPr>
        <w:t>Вопросы и задания</w:t>
      </w:r>
    </w:p>
    <w:p w:rsidR="00173C85" w:rsidRPr="00C774FD" w:rsidRDefault="00173C85" w:rsidP="00C774FD">
      <w:pPr>
        <w:pStyle w:val="a4"/>
        <w:numPr>
          <w:ilvl w:val="0"/>
          <w:numId w:val="1"/>
        </w:numPr>
        <w:shd w:val="clear" w:color="auto" w:fill="FFFFFF"/>
        <w:spacing w:before="0" w:beforeAutospacing="0" w:after="0" w:afterAutospacing="0"/>
        <w:jc w:val="both"/>
        <w:rPr>
          <w:color w:val="000000"/>
        </w:rPr>
      </w:pPr>
      <w:r w:rsidRPr="00C774FD">
        <w:rPr>
          <w:color w:val="000000"/>
        </w:rPr>
        <w:t xml:space="preserve">Опишите политическое устройство Англии в первой половине </w:t>
      </w:r>
      <w:r w:rsidRPr="00C774FD">
        <w:rPr>
          <w:color w:val="000000"/>
          <w:lang w:val="en-US"/>
        </w:rPr>
        <w:t>XIX</w:t>
      </w:r>
      <w:r w:rsidRPr="00C774FD">
        <w:rPr>
          <w:color w:val="000000"/>
        </w:rPr>
        <w:t xml:space="preserve"> </w:t>
      </w:r>
      <w:proofErr w:type="gramStart"/>
      <w:r w:rsidRPr="00C774FD">
        <w:rPr>
          <w:color w:val="000000"/>
        </w:rPr>
        <w:t>в</w:t>
      </w:r>
      <w:proofErr w:type="gramEnd"/>
      <w:r w:rsidRPr="00C774FD">
        <w:rPr>
          <w:color w:val="000000"/>
        </w:rPr>
        <w:t>.</w:t>
      </w:r>
    </w:p>
    <w:p w:rsidR="00173C85" w:rsidRPr="00C774FD" w:rsidRDefault="00173C85" w:rsidP="00C774FD">
      <w:pPr>
        <w:pStyle w:val="a4"/>
        <w:numPr>
          <w:ilvl w:val="0"/>
          <w:numId w:val="1"/>
        </w:numPr>
        <w:shd w:val="clear" w:color="auto" w:fill="FFFFFF"/>
        <w:spacing w:before="0" w:beforeAutospacing="0" w:after="0" w:afterAutospacing="0"/>
        <w:jc w:val="both"/>
        <w:rPr>
          <w:color w:val="000000"/>
        </w:rPr>
      </w:pPr>
      <w:r w:rsidRPr="00C774FD">
        <w:rPr>
          <w:color w:val="000000"/>
        </w:rPr>
        <w:t>Опишите устройство английского парламента. Почему он был предметом зависти для буржуа других стран?</w:t>
      </w:r>
    </w:p>
    <w:p w:rsidR="00173C85" w:rsidRPr="00C774FD" w:rsidRDefault="00173C85" w:rsidP="00C774FD">
      <w:pPr>
        <w:pStyle w:val="a4"/>
        <w:numPr>
          <w:ilvl w:val="0"/>
          <w:numId w:val="1"/>
        </w:numPr>
        <w:shd w:val="clear" w:color="auto" w:fill="FFFFFF"/>
        <w:spacing w:before="0" w:beforeAutospacing="0" w:after="0" w:afterAutospacing="0"/>
        <w:jc w:val="both"/>
        <w:rPr>
          <w:color w:val="000000"/>
        </w:rPr>
      </w:pPr>
      <w:r w:rsidRPr="00C774FD">
        <w:rPr>
          <w:color w:val="000000"/>
        </w:rPr>
        <w:t>Опишите недостатки системы выборов в парламент.</w:t>
      </w:r>
    </w:p>
    <w:p w:rsidR="00173C85" w:rsidRPr="00C774FD" w:rsidRDefault="00173C85" w:rsidP="00C774FD">
      <w:pPr>
        <w:pStyle w:val="a4"/>
        <w:numPr>
          <w:ilvl w:val="0"/>
          <w:numId w:val="1"/>
        </w:numPr>
        <w:shd w:val="clear" w:color="auto" w:fill="FFFFFF"/>
        <w:spacing w:before="0" w:beforeAutospacing="0" w:after="0" w:afterAutospacing="0"/>
        <w:jc w:val="both"/>
        <w:rPr>
          <w:color w:val="000000"/>
        </w:rPr>
      </w:pPr>
      <w:r w:rsidRPr="00C774FD">
        <w:rPr>
          <w:color w:val="000000"/>
        </w:rPr>
        <w:t>Каким образом лендлорды проникали в парламент? Зачем они добивались политической власти?</w:t>
      </w:r>
    </w:p>
    <w:p w:rsidR="00A56596" w:rsidRPr="00C774FD" w:rsidRDefault="00A56596" w:rsidP="00C774FD">
      <w:pPr>
        <w:pStyle w:val="a4"/>
        <w:numPr>
          <w:ilvl w:val="0"/>
          <w:numId w:val="1"/>
        </w:numPr>
        <w:shd w:val="clear" w:color="auto" w:fill="FFFFFF"/>
        <w:spacing w:before="0" w:beforeAutospacing="0" w:after="0" w:afterAutospacing="0"/>
        <w:jc w:val="both"/>
        <w:rPr>
          <w:color w:val="000000"/>
        </w:rPr>
      </w:pPr>
      <w:r w:rsidRPr="00C774FD">
        <w:rPr>
          <w:color w:val="000000"/>
        </w:rPr>
        <w:t xml:space="preserve">Охарактеризуйте политические партии Англии в первой половине </w:t>
      </w:r>
      <w:r w:rsidRPr="00C774FD">
        <w:rPr>
          <w:color w:val="000000"/>
          <w:lang w:val="en-US"/>
        </w:rPr>
        <w:t>XIX</w:t>
      </w:r>
      <w:r w:rsidRPr="00C774FD">
        <w:rPr>
          <w:color w:val="000000"/>
        </w:rPr>
        <w:t xml:space="preserve"> </w:t>
      </w:r>
      <w:proofErr w:type="gramStart"/>
      <w:r w:rsidRPr="00C774FD">
        <w:rPr>
          <w:color w:val="000000"/>
        </w:rPr>
        <w:t>в</w:t>
      </w:r>
      <w:proofErr w:type="gramEnd"/>
      <w:r w:rsidRPr="00C774FD">
        <w:rPr>
          <w:color w:val="000000"/>
        </w:rPr>
        <w:t xml:space="preserve">.? </w:t>
      </w:r>
    </w:p>
    <w:p w:rsidR="00FF4B80" w:rsidRPr="00C774FD" w:rsidRDefault="00FF4B80" w:rsidP="00C774FD">
      <w:pPr>
        <w:pStyle w:val="a4"/>
        <w:numPr>
          <w:ilvl w:val="0"/>
          <w:numId w:val="1"/>
        </w:numPr>
        <w:shd w:val="clear" w:color="auto" w:fill="FFFFFF"/>
        <w:spacing w:before="0" w:beforeAutospacing="0" w:after="0" w:afterAutospacing="0"/>
        <w:jc w:val="both"/>
        <w:rPr>
          <w:color w:val="000000"/>
        </w:rPr>
      </w:pPr>
      <w:r w:rsidRPr="00C774FD">
        <w:rPr>
          <w:color w:val="000000"/>
        </w:rPr>
        <w:t>Перечислите причины, почему Англия активно боролась с революционной Францией?</w:t>
      </w:r>
    </w:p>
    <w:p w:rsidR="00FF4B80" w:rsidRPr="00C774FD" w:rsidRDefault="00FF4B80" w:rsidP="00C774FD">
      <w:pPr>
        <w:pStyle w:val="a4"/>
        <w:numPr>
          <w:ilvl w:val="0"/>
          <w:numId w:val="1"/>
        </w:numPr>
        <w:shd w:val="clear" w:color="auto" w:fill="FFFFFF"/>
        <w:spacing w:before="0" w:beforeAutospacing="0" w:after="0" w:afterAutospacing="0"/>
        <w:jc w:val="both"/>
        <w:rPr>
          <w:color w:val="000000"/>
        </w:rPr>
      </w:pPr>
      <w:r w:rsidRPr="00C774FD">
        <w:rPr>
          <w:color w:val="000000"/>
        </w:rPr>
        <w:t>Что такое «хлебные законы»? Кому они были выгодны?</w:t>
      </w:r>
    </w:p>
    <w:p w:rsidR="00FF4B80" w:rsidRDefault="00FF4B80" w:rsidP="00C774FD">
      <w:pPr>
        <w:pStyle w:val="a4"/>
        <w:numPr>
          <w:ilvl w:val="0"/>
          <w:numId w:val="1"/>
        </w:numPr>
        <w:shd w:val="clear" w:color="auto" w:fill="FFFFFF"/>
        <w:spacing w:before="0" w:beforeAutospacing="0" w:after="0" w:afterAutospacing="0"/>
        <w:jc w:val="both"/>
        <w:rPr>
          <w:color w:val="000000"/>
        </w:rPr>
      </w:pPr>
      <w:r w:rsidRPr="00C774FD">
        <w:rPr>
          <w:color w:val="000000"/>
        </w:rPr>
        <w:t>Почему буржуазия выступала за политику свободной торговли?</w:t>
      </w:r>
    </w:p>
    <w:p w:rsidR="00C774FD" w:rsidRDefault="00C774FD" w:rsidP="00C774FD">
      <w:pPr>
        <w:pStyle w:val="a4"/>
        <w:numPr>
          <w:ilvl w:val="0"/>
          <w:numId w:val="1"/>
        </w:numPr>
        <w:shd w:val="clear" w:color="auto" w:fill="FFFFFF"/>
        <w:spacing w:before="0" w:beforeAutospacing="0" w:after="0" w:afterAutospacing="0"/>
        <w:jc w:val="both"/>
        <w:rPr>
          <w:color w:val="000000"/>
        </w:rPr>
      </w:pPr>
      <w:r>
        <w:rPr>
          <w:color w:val="000000"/>
        </w:rPr>
        <w:t>Каким образом буржуазия боролась за право голоса?</w:t>
      </w:r>
    </w:p>
    <w:p w:rsidR="00C774FD" w:rsidRPr="00C774FD" w:rsidRDefault="00C774FD" w:rsidP="00C774FD">
      <w:pPr>
        <w:pStyle w:val="a4"/>
        <w:numPr>
          <w:ilvl w:val="0"/>
          <w:numId w:val="1"/>
        </w:numPr>
        <w:shd w:val="clear" w:color="auto" w:fill="FFFFFF"/>
        <w:spacing w:before="0" w:beforeAutospacing="0" w:after="0" w:afterAutospacing="0"/>
        <w:jc w:val="both"/>
        <w:rPr>
          <w:color w:val="000000"/>
        </w:rPr>
      </w:pPr>
      <w:r>
        <w:rPr>
          <w:color w:val="000000"/>
        </w:rPr>
        <w:t>Опишите результаты реформы 1832 года? Всех ли она устраивала? Почему?</w:t>
      </w:r>
    </w:p>
    <w:p w:rsidR="00CA7054" w:rsidRPr="00C774FD" w:rsidRDefault="00CA7054" w:rsidP="00C774FD">
      <w:pPr>
        <w:spacing w:after="0" w:line="240" w:lineRule="auto"/>
        <w:ind w:firstLine="709"/>
        <w:jc w:val="both"/>
        <w:rPr>
          <w:rFonts w:ascii="Times New Roman" w:hAnsi="Times New Roman" w:cs="Times New Roman"/>
          <w:sz w:val="24"/>
          <w:szCs w:val="24"/>
        </w:rPr>
      </w:pPr>
    </w:p>
    <w:sectPr w:rsidR="00CA7054" w:rsidRPr="00C774FD" w:rsidSect="00CA7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1B19"/>
    <w:multiLevelType w:val="hybridMultilevel"/>
    <w:tmpl w:val="91A631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73C85"/>
    <w:rsid w:val="00173C85"/>
    <w:rsid w:val="007B5339"/>
    <w:rsid w:val="0089763B"/>
    <w:rsid w:val="00A56596"/>
    <w:rsid w:val="00C175CB"/>
    <w:rsid w:val="00C774FD"/>
    <w:rsid w:val="00CA7054"/>
    <w:rsid w:val="00D96B64"/>
    <w:rsid w:val="00FF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0">
    <w:name w:val="style110"/>
    <w:basedOn w:val="a"/>
    <w:rsid w:val="00173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73C85"/>
    <w:rPr>
      <w:b/>
      <w:bCs/>
    </w:rPr>
  </w:style>
  <w:style w:type="paragraph" w:styleId="a4">
    <w:name w:val="Normal (Web)"/>
    <w:basedOn w:val="a"/>
    <w:uiPriority w:val="99"/>
    <w:semiHidden/>
    <w:unhideWhenUsed/>
    <w:rsid w:val="00173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3C85"/>
  </w:style>
  <w:style w:type="character" w:customStyle="1" w:styleId="style102">
    <w:name w:val="style102"/>
    <w:basedOn w:val="a0"/>
    <w:rsid w:val="00173C85"/>
  </w:style>
</w:styles>
</file>

<file path=word/webSettings.xml><?xml version="1.0" encoding="utf-8"?>
<w:webSettings xmlns:r="http://schemas.openxmlformats.org/officeDocument/2006/relationships" xmlns:w="http://schemas.openxmlformats.org/wordprocessingml/2006/main">
  <w:divs>
    <w:div w:id="1185443885">
      <w:bodyDiv w:val="1"/>
      <w:marLeft w:val="0"/>
      <w:marRight w:val="0"/>
      <w:marTop w:val="0"/>
      <w:marBottom w:val="0"/>
      <w:divBdr>
        <w:top w:val="none" w:sz="0" w:space="0" w:color="auto"/>
        <w:left w:val="none" w:sz="0" w:space="0" w:color="auto"/>
        <w:bottom w:val="none" w:sz="0" w:space="0" w:color="auto"/>
        <w:right w:val="none" w:sz="0" w:space="0" w:color="auto"/>
      </w:divBdr>
    </w:div>
    <w:div w:id="1466704571">
      <w:bodyDiv w:val="1"/>
      <w:marLeft w:val="0"/>
      <w:marRight w:val="0"/>
      <w:marTop w:val="0"/>
      <w:marBottom w:val="0"/>
      <w:divBdr>
        <w:top w:val="none" w:sz="0" w:space="0" w:color="auto"/>
        <w:left w:val="none" w:sz="0" w:space="0" w:color="auto"/>
        <w:bottom w:val="none" w:sz="0" w:space="0" w:color="auto"/>
        <w:right w:val="none" w:sz="0" w:space="0" w:color="auto"/>
      </w:divBdr>
    </w:div>
    <w:div w:id="1482695157">
      <w:bodyDiv w:val="1"/>
      <w:marLeft w:val="0"/>
      <w:marRight w:val="0"/>
      <w:marTop w:val="0"/>
      <w:marBottom w:val="0"/>
      <w:divBdr>
        <w:top w:val="none" w:sz="0" w:space="0" w:color="auto"/>
        <w:left w:val="none" w:sz="0" w:space="0" w:color="auto"/>
        <w:bottom w:val="none" w:sz="0" w:space="0" w:color="auto"/>
        <w:right w:val="none" w:sz="0" w:space="0" w:color="auto"/>
      </w:divBdr>
    </w:div>
    <w:div w:id="20699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2014-08-30T12:33:00Z</dcterms:created>
  <dcterms:modified xsi:type="dcterms:W3CDTF">2014-08-30T16:03:00Z</dcterms:modified>
</cp:coreProperties>
</file>