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2C" w:rsidRPr="00460B2C" w:rsidRDefault="00460B2C" w:rsidP="00460B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0B2C" w:rsidRPr="00460B2C" w:rsidRDefault="00460B2C" w:rsidP="00460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>Проверочная работа по теме: «XVII век в истории России»</w:t>
      </w:r>
    </w:p>
    <w:p w:rsidR="00460B2C" w:rsidRPr="00231D7D" w:rsidRDefault="00460B2C" w:rsidP="00460B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Вариант 1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 1. Расположите в хронологическом порядке: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А) воссоединение Украины с Россией;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Б) поход Лжедмитрия на Москву;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В) указ об «урочных летах», начало сыска крестьян.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. Бессрочный сыск беглых крестьян бы узаконен: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А) в 1592 г.;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Б) в 1649 г.;</w:t>
      </w:r>
    </w:p>
    <w:p w:rsidR="00460B2C" w:rsidRPr="00460B2C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В) в 1653 г.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в 1654 г.</w:t>
      </w:r>
    </w:p>
    <w:p w:rsidR="00460B2C" w:rsidRPr="00231D7D" w:rsidRDefault="00C10B3D" w:rsidP="00460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В 1687 и 1689 гг. русские войска участвовали в двух походах против Крымского ханства под руководством: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А) Д. Пожарского;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proofErr w:type="spellStart"/>
      <w:r w:rsidRPr="00231D7D">
        <w:rPr>
          <w:rFonts w:ascii="Arial" w:eastAsia="Times New Roman" w:hAnsi="Arial" w:cs="Arial"/>
          <w:sz w:val="20"/>
          <w:szCs w:val="20"/>
          <w:lang w:eastAsia="ru-RU"/>
        </w:rPr>
        <w:t>Б.Хмельницкого</w:t>
      </w:r>
      <w:proofErr w:type="spellEnd"/>
      <w:r w:rsidRPr="00231D7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 xml:space="preserve">В) </w:t>
      </w:r>
      <w:proofErr w:type="spellStart"/>
      <w:r w:rsidRPr="00231D7D">
        <w:rPr>
          <w:rFonts w:ascii="Arial" w:eastAsia="Times New Roman" w:hAnsi="Arial" w:cs="Arial"/>
          <w:sz w:val="20"/>
          <w:szCs w:val="20"/>
          <w:lang w:eastAsia="ru-RU"/>
        </w:rPr>
        <w:t>В.Голицына</w:t>
      </w:r>
      <w:proofErr w:type="spellEnd"/>
      <w:r w:rsidRPr="00231D7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D7593" w:rsidRPr="00460B2C" w:rsidRDefault="00460B2C" w:rsidP="00460B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0B2C">
        <w:rPr>
          <w:rFonts w:ascii="Arial" w:hAnsi="Arial" w:cs="Arial"/>
          <w:sz w:val="20"/>
          <w:szCs w:val="20"/>
        </w:rPr>
        <w:t>Г) Петра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1654 г"/>
        </w:smartTagPr>
        <w:r w:rsidR="00460B2C" w:rsidRPr="00460B2C">
          <w:rPr>
            <w:rFonts w:ascii="Arial" w:eastAsia="Times New Roman" w:hAnsi="Arial" w:cs="Arial"/>
            <w:b/>
            <w:sz w:val="20"/>
            <w:szCs w:val="20"/>
            <w:lang w:eastAsia="ru-RU"/>
          </w:rPr>
          <w:t>1654 г</w:t>
        </w:r>
      </w:smartTag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— эта дата означает: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начало царствования Алексея Михайловича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б) открытие С. И. Дежневым пролива между Ази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ей и Америкой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в) воссоединение Украины с Россией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 принятие Соборного уложения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   Вечное право феодала на зависимых крестьян и запрещение перехода от одного хозяина к друго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 xml:space="preserve">му было установлено </w:t>
      </w:r>
      <w:proofErr w:type="gramStart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в</w:t>
      </w:r>
      <w:proofErr w:type="gramEnd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а) </w:t>
      </w:r>
      <w:proofErr w:type="gram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Судебнике</w:t>
      </w:r>
      <w:proofErr w:type="gram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Ивана IV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proofErr w:type="gram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указе</w:t>
      </w:r>
      <w:proofErr w:type="gram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о «заповедных годах»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в) </w:t>
      </w:r>
      <w:proofErr w:type="gram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указе</w:t>
      </w:r>
      <w:proofErr w:type="gram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об «урочных годах»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г) Соборном </w:t>
      </w:r>
      <w:proofErr w:type="gram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уложении</w:t>
      </w:r>
      <w:proofErr w:type="gramEnd"/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   Производство, основанное на разделении труда и использовании ручной техники: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фабрика                     в) мануфактура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б) мастерская                г) </w:t>
      </w:r>
      <w:proofErr w:type="gram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мелкотоварное</w:t>
      </w:r>
      <w:proofErr w:type="gramEnd"/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   Церковная реформа привела </w:t>
      </w:r>
      <w:proofErr w:type="gramStart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к</w:t>
      </w:r>
      <w:proofErr w:type="gramEnd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расколу в Русской православной церкви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б) большей зависимости духовной власти </w:t>
      </w:r>
      <w:proofErr w:type="gram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свет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ской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в) разделению  властей  между царем  и патри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архом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 росту материальных богатств церкви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460B2C" w:rsidRPr="00460B2C">
        <w:rPr>
          <w:rFonts w:ascii="Arial" w:hAnsi="Arial" w:cs="Arial"/>
          <w:b/>
          <w:sz w:val="20"/>
          <w:szCs w:val="20"/>
        </w:rPr>
        <w:t>.  Установите правильное соответствие: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B2C">
        <w:rPr>
          <w:rFonts w:ascii="Arial" w:hAnsi="Arial" w:cs="Arial"/>
          <w:sz w:val="20"/>
          <w:szCs w:val="20"/>
        </w:rPr>
        <w:t>1)  1613—1645 гг.   а) правление Алексея Михайловича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B2C">
        <w:rPr>
          <w:rFonts w:ascii="Arial" w:hAnsi="Arial" w:cs="Arial"/>
          <w:sz w:val="20"/>
          <w:szCs w:val="20"/>
        </w:rPr>
        <w:t>2)  1632—1634 гг.   б) восстание под предводительством С. Разина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B2C">
        <w:rPr>
          <w:rFonts w:ascii="Arial" w:hAnsi="Arial" w:cs="Arial"/>
          <w:sz w:val="20"/>
          <w:szCs w:val="20"/>
        </w:rPr>
        <w:t>3)  1645—1676 гг.   в)  правление Михаила Романова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B2C">
        <w:rPr>
          <w:rFonts w:ascii="Arial" w:hAnsi="Arial" w:cs="Arial"/>
          <w:sz w:val="20"/>
          <w:szCs w:val="20"/>
        </w:rPr>
        <w:t>4)  1670—1671 гг.   г)  Смоленская война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 Основные  итоги  внешней  политики  России  до </w:t>
      </w:r>
      <w:smartTag w:uri="urn:schemas-microsoft-com:office:smarttags" w:element="metricconverter">
        <w:smartTagPr>
          <w:attr w:name="ProductID" w:val="1689 г"/>
        </w:smartTagPr>
        <w:r w:rsidR="00460B2C" w:rsidRPr="00460B2C">
          <w:rPr>
            <w:rFonts w:ascii="Arial" w:eastAsia="Times New Roman" w:hAnsi="Arial" w:cs="Arial"/>
            <w:b/>
            <w:sz w:val="20"/>
            <w:szCs w:val="20"/>
            <w:lang w:eastAsia="ru-RU"/>
          </w:rPr>
          <w:t>1689 г</w:t>
        </w:r>
      </w:smartTag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 прекращение набегов на южные границы Рос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сии со стороны Крымского ханства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б)  возвращение Смоленско-Черниговских земель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в)  получение выхода к Азовскому морю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 в состав Российского государства вошли Лево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бережная Украина и Киев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д)  присоединение восточных областей Сибири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е)  Россия стала участницей общеевропейских дел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ж) получение выхода в Балтийское море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з)  присоединение   территории   Дальнего   Вос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тока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и) вхождение в состав Российского государства Правобережной Украины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B2C">
        <w:rPr>
          <w:rFonts w:ascii="Arial" w:hAnsi="Arial" w:cs="Arial"/>
          <w:b/>
          <w:sz w:val="20"/>
          <w:szCs w:val="20"/>
        </w:rPr>
        <w:t>1</w:t>
      </w:r>
      <w:r w:rsidR="00C10B3D">
        <w:rPr>
          <w:rFonts w:ascii="Arial" w:hAnsi="Arial" w:cs="Arial"/>
          <w:b/>
          <w:sz w:val="20"/>
          <w:szCs w:val="20"/>
        </w:rPr>
        <w:t>0</w:t>
      </w:r>
      <w:r w:rsidRPr="00460B2C">
        <w:rPr>
          <w:rFonts w:ascii="Arial" w:hAnsi="Arial" w:cs="Arial"/>
          <w:b/>
          <w:sz w:val="20"/>
          <w:szCs w:val="20"/>
        </w:rPr>
        <w:t>.  О чем идет речь?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B2C">
        <w:rPr>
          <w:rFonts w:ascii="Arial" w:hAnsi="Arial" w:cs="Arial"/>
          <w:sz w:val="20"/>
          <w:szCs w:val="20"/>
        </w:rPr>
        <w:t>В течение восьми лет монастырь не признавал церковные реформы Никона. Он становился цент</w:t>
      </w:r>
      <w:r w:rsidRPr="00460B2C">
        <w:rPr>
          <w:rFonts w:ascii="Arial" w:hAnsi="Arial" w:cs="Arial"/>
          <w:sz w:val="20"/>
          <w:szCs w:val="20"/>
        </w:rPr>
        <w:softHyphen/>
        <w:t>ром открытого неповиновения. Здесь укрылись повстанцы после поражения восстания С. Разина. Только с помощью предательства стрелецкое вой</w:t>
      </w:r>
      <w:r w:rsidRPr="00460B2C">
        <w:rPr>
          <w:rFonts w:ascii="Arial" w:hAnsi="Arial" w:cs="Arial"/>
          <w:sz w:val="20"/>
          <w:szCs w:val="20"/>
        </w:rPr>
        <w:softHyphen/>
        <w:t>ско смогло захватить монастырь, подвергнув его защитников страшным казням.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C10B3D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О чем идет речь?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«...Весь народ возопил: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волим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под царя восточно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го, православного, крепкою рукою в нашей благо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честивой вере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умирати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, нежели ненавистнику Христову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поганину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достати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. Потом полковник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пе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реяславской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Тетеря,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ходячив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кругу, на все стороны спрашивал: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вси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ли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тако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соизволяете?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Рекли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весь народ: все единодушно. Потом гетман мол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вил: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быди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тако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>. Да Господь Бог наш укрепит под его царскою крепкою рукою...»</w:t>
      </w:r>
    </w:p>
    <w:p w:rsidR="00460B2C" w:rsidRDefault="00460B2C" w:rsidP="00460B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10B3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Назовите не менее 3 причин начала Смутного времени в России. Приведите не менее 3 итогов Смуты для дальнейшего развития России.</w:t>
      </w:r>
    </w:p>
    <w:p w:rsidR="00460B2C" w:rsidRDefault="00C10B3D" w:rsidP="00460B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13. </w:t>
      </w:r>
      <w:r w:rsidR="00460B2C">
        <w:rPr>
          <w:rFonts w:ascii="Arial" w:hAnsi="Arial" w:cs="Arial"/>
          <w:b/>
          <w:sz w:val="20"/>
          <w:szCs w:val="20"/>
        </w:rPr>
        <w:t>Назовите не менее 3 причин Церковного раскола в России. Приведите не менее 3 последствий этого события для дальнейшего развития России.</w:t>
      </w:r>
    </w:p>
    <w:p w:rsidR="00C10B3D" w:rsidRPr="00983338" w:rsidRDefault="00C10B3D" w:rsidP="00C10B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14. </w:t>
      </w:r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Составьте исторический портрет </w:t>
      </w:r>
      <w:r w:rsidRPr="00983338">
        <w:rPr>
          <w:rFonts w:ascii="Arial" w:eastAsiaTheme="minorEastAsia" w:hAnsi="Arial" w:cs="Arial"/>
          <w:b/>
          <w:sz w:val="20"/>
          <w:szCs w:val="20"/>
          <w:u w:val="single"/>
          <w:lang w:eastAsia="ru-RU"/>
        </w:rPr>
        <w:t xml:space="preserve">одного </w:t>
      </w:r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>из представленных деятелей:</w:t>
      </w:r>
    </w:p>
    <w:p w:rsidR="00C10B3D" w:rsidRPr="00C10B3D" w:rsidRDefault="00C10B3D" w:rsidP="00C10B3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83338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Лжедмитрий 1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 Б) </w:t>
      </w:r>
      <w:r>
        <w:rPr>
          <w:rFonts w:ascii="Arial" w:hAnsi="Arial" w:cs="Arial"/>
          <w:sz w:val="20"/>
          <w:szCs w:val="20"/>
        </w:rPr>
        <w:t>Михаил Романов</w:t>
      </w:r>
      <w:r w:rsidRPr="00983338">
        <w:rPr>
          <w:rFonts w:ascii="Arial" w:hAnsi="Arial" w:cs="Arial"/>
          <w:sz w:val="20"/>
          <w:szCs w:val="20"/>
        </w:rPr>
        <w:t xml:space="preserve">  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>Алексей Михайлович</w:t>
      </w:r>
      <w:r w:rsidRPr="00983338">
        <w:rPr>
          <w:rFonts w:ascii="Arial" w:hAnsi="Arial" w:cs="Arial"/>
          <w:sz w:val="20"/>
          <w:szCs w:val="20"/>
        </w:rPr>
        <w:t xml:space="preserve"> 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Г) </w:t>
      </w:r>
      <w:r>
        <w:rPr>
          <w:rFonts w:ascii="Arial" w:hAnsi="Arial" w:cs="Arial"/>
          <w:sz w:val="20"/>
          <w:szCs w:val="20"/>
        </w:rPr>
        <w:t>Степан Разин</w:t>
      </w:r>
    </w:p>
    <w:p w:rsidR="00460B2C" w:rsidRDefault="00460B2C" w:rsidP="00460B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0B2C" w:rsidRPr="00460B2C" w:rsidRDefault="00460B2C" w:rsidP="00460B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lastRenderedPageBreak/>
        <w:t>Проверочная работа по теме: «XVII век в истории России»</w:t>
      </w:r>
    </w:p>
    <w:p w:rsidR="00460B2C" w:rsidRPr="00231D7D" w:rsidRDefault="00460B2C" w:rsidP="00460B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color w:val="FFFFFF"/>
          <w:sz w:val="20"/>
          <w:szCs w:val="20"/>
          <w:shd w:val="clear" w:color="auto" w:fill="000000"/>
          <w:lang w:eastAsia="ru-RU"/>
        </w:rPr>
        <w:t>Вариант 2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1. Расположите в хронологическом порядке: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А) Соборное уложение;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Б) Медный бунт в Москве;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В) Смоленская война.</w:t>
      </w:r>
    </w:p>
    <w:p w:rsidR="00460B2C" w:rsidRPr="00231D7D" w:rsidRDefault="00C10B3D" w:rsidP="00460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. Определите причину церковного раскола: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А) изменение части догматов и порядка богослужения;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Б) создание религиозных сект;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В) прекращение созыва Земских соборов.</w:t>
      </w:r>
    </w:p>
    <w:p w:rsidR="00460B2C" w:rsidRPr="00231D7D" w:rsidRDefault="00C10B3D" w:rsidP="00460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В 1654-1667 </w:t>
      </w:r>
      <w:proofErr w:type="spellStart"/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г.г</w:t>
      </w:r>
      <w:proofErr w:type="spellEnd"/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Россия воевала </w:t>
      </w:r>
      <w:proofErr w:type="gramStart"/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proofErr w:type="gramEnd"/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А) Швецией;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Б) Польшей;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В) Турцией.</w:t>
      </w:r>
    </w:p>
    <w:p w:rsidR="00460B2C" w:rsidRPr="00231D7D" w:rsidRDefault="00C10B3D" w:rsidP="00460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 w:rsidR="00460B2C" w:rsidRPr="00231D7D">
        <w:rPr>
          <w:rFonts w:ascii="Arial" w:eastAsia="Times New Roman" w:hAnsi="Arial" w:cs="Arial"/>
          <w:b/>
          <w:sz w:val="20"/>
          <w:szCs w:val="20"/>
          <w:lang w:eastAsia="ru-RU"/>
        </w:rPr>
        <w:t>. Восстание, вызванное выпуском медных денег и вследствие этого ростом дороговизны, произошло: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А) в 1662 г.;</w:t>
      </w:r>
    </w:p>
    <w:p w:rsidR="00460B2C" w:rsidRPr="00231D7D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Б) в 1648 г.;</w:t>
      </w:r>
    </w:p>
    <w:p w:rsidR="00460B2C" w:rsidRPr="00460B2C" w:rsidRDefault="00460B2C" w:rsidP="00460B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31D7D">
        <w:rPr>
          <w:rFonts w:ascii="Arial" w:eastAsia="Times New Roman" w:hAnsi="Arial" w:cs="Arial"/>
          <w:sz w:val="20"/>
          <w:szCs w:val="20"/>
          <w:lang w:eastAsia="ru-RU"/>
        </w:rPr>
        <w:t>В) в 1668 г.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   Восстание под предводительством </w:t>
      </w:r>
      <w:proofErr w:type="spellStart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С.Разина</w:t>
      </w:r>
      <w:proofErr w:type="spellEnd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про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 xml:space="preserve">ходило </w:t>
      </w:r>
      <w:proofErr w:type="gramStart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в</w:t>
      </w:r>
      <w:proofErr w:type="gramEnd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 1648—1650 гг.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б)  1662—1664 гг.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в)  1670—1671 гг.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 1676—1781 гг.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   В течение XVII в. произошло: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усиление роли Земских соборов в жизни госу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дарства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б) окончательное оформление крепостничества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в) реформирование приказной системы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расширение полномочий Боярской думы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   Решение России принять в свой состав Украину привело </w:t>
      </w:r>
      <w:proofErr w:type="gramStart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к</w:t>
      </w:r>
      <w:proofErr w:type="gramEnd"/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войне с Турцией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б) новой войне с Речью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Посполитой</w:t>
      </w:r>
      <w:proofErr w:type="spellEnd"/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в) народным восстаниям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 изменениям в управлении страной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Установите правильное соответствие: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1) 1648—1650 гг.     а) русско-турецкая война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2) 1653—1655 гг.     б) русско-польская война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3) 1654—1667 гг.     в) начало церковной реформы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4) 1676—1681 гг.     г) городские восстания </w:t>
      </w:r>
    </w:p>
    <w:p w:rsidR="00460B2C" w:rsidRPr="00460B2C" w:rsidRDefault="00C10B3D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460B2C"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 Выберите правильные ответы.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Причины народных выступлений в XVII в.: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а)  слабость центральной власти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б)  закрепощение крестьян и рост феодальных по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винностей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в)  деятельность Приказа тайных дел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г)  усиление налогового гнета из-за ведения не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прерывных войн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д) неустойчивое положение новой династии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е)  пытки ограничения казачьей вольности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ж) церковный раскол и расправа со старообряд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цами</w:t>
      </w:r>
    </w:p>
    <w:p w:rsidR="00C91FFE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з) прекращение деятельности Земских соборов 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460B2C">
        <w:rPr>
          <w:rFonts w:ascii="Arial" w:eastAsia="Times New Roman" w:hAnsi="Arial" w:cs="Arial"/>
          <w:sz w:val="20"/>
          <w:szCs w:val="20"/>
          <w:lang w:eastAsia="ru-RU"/>
        </w:rPr>
        <w:t>и) усиление приказной волокиты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C10B3D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 О ком идет речь?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О. В. Ключевский: </w:t>
      </w:r>
      <w:proofErr w:type="gram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«...Он родился в </w:t>
      </w:r>
      <w:smartTag w:uri="urn:schemas-microsoft-com:office:smarttags" w:element="metricconverter">
        <w:smartTagPr>
          <w:attr w:name="ProductID" w:val="1605 г"/>
        </w:smartTagPr>
        <w:r w:rsidRPr="00460B2C">
          <w:rPr>
            <w:rFonts w:ascii="Arial" w:eastAsia="Times New Roman" w:hAnsi="Arial" w:cs="Arial"/>
            <w:sz w:val="20"/>
            <w:szCs w:val="20"/>
            <w:lang w:eastAsia="ru-RU"/>
          </w:rPr>
          <w:t>1605 г</w:t>
        </w:r>
      </w:smartTag>
      <w:r w:rsidRPr="00460B2C">
        <w:rPr>
          <w:rFonts w:ascii="Arial" w:eastAsia="Times New Roman" w:hAnsi="Arial" w:cs="Arial"/>
          <w:sz w:val="20"/>
          <w:szCs w:val="20"/>
          <w:lang w:eastAsia="ru-RU"/>
        </w:rPr>
        <w:t>. в крестьянской среде, при помощи своей грамот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ности стал сельским священником, но по обсто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ятельствам жизни рано вступил в монашество, закалил себя суровым искусом пустынножитель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ства в северных монастырях и способностью сильно влиять на людей, приобрел неограничен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ное доверие царя, довольно быстро достиг сана митрополита новгородского и, наконец, в 47 лет от роду стал всероссийским патриархом.</w:t>
      </w:r>
      <w:proofErr w:type="gram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Из рус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ских людей XVII в. я не знаю человека крупнее и своеобразнее...»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C10B3D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Pr="00460B2C">
        <w:rPr>
          <w:rFonts w:ascii="Arial" w:eastAsia="Times New Roman" w:hAnsi="Arial" w:cs="Arial"/>
          <w:b/>
          <w:sz w:val="20"/>
          <w:szCs w:val="20"/>
          <w:lang w:eastAsia="ru-RU"/>
        </w:rPr>
        <w:t>.  О чем идет речь?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«Если кто на царское величество злое дело замыс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>лил — казнить.</w:t>
      </w:r>
    </w:p>
    <w:p w:rsidR="00460B2C" w:rsidRPr="00460B2C" w:rsidRDefault="00460B2C" w:rsidP="00460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0B2C">
        <w:rPr>
          <w:rFonts w:ascii="Arial" w:eastAsia="Times New Roman" w:hAnsi="Arial" w:cs="Arial"/>
          <w:sz w:val="20"/>
          <w:szCs w:val="20"/>
          <w:lang w:eastAsia="ru-RU"/>
        </w:rPr>
        <w:t>Если кто... вздумает Московским государством завладеть и государем быть и для того своего зло</w:t>
      </w:r>
      <w:r w:rsidRPr="00460B2C"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го </w:t>
      </w:r>
      <w:proofErr w:type="spellStart"/>
      <w:r w:rsidRPr="00460B2C">
        <w:rPr>
          <w:rFonts w:ascii="Arial" w:eastAsia="Times New Roman" w:hAnsi="Arial" w:cs="Arial"/>
          <w:sz w:val="20"/>
          <w:szCs w:val="20"/>
          <w:lang w:eastAsia="ru-RU"/>
        </w:rPr>
        <w:t>умышления</w:t>
      </w:r>
      <w:proofErr w:type="spellEnd"/>
      <w:r w:rsidRPr="00460B2C">
        <w:rPr>
          <w:rFonts w:ascii="Arial" w:eastAsia="Times New Roman" w:hAnsi="Arial" w:cs="Arial"/>
          <w:sz w:val="20"/>
          <w:szCs w:val="20"/>
          <w:lang w:eastAsia="ru-RU"/>
        </w:rPr>
        <w:t xml:space="preserve"> начнет рать собирать — казнить. Кто при царском величестве поднимет на кого саблю или иное оружие и тем оружием кого ранит и тот от ран умрет, того убийцу казнить...»</w:t>
      </w:r>
    </w:p>
    <w:p w:rsidR="00C10B3D" w:rsidRDefault="00C10B3D" w:rsidP="00C10B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Назовите не менее 3 причин народных бунтов 17 века. Приведите не менее 3 итогов «</w:t>
      </w:r>
      <w:proofErr w:type="spellStart"/>
      <w:r>
        <w:rPr>
          <w:rFonts w:ascii="Arial" w:hAnsi="Arial" w:cs="Arial"/>
          <w:b/>
          <w:sz w:val="20"/>
          <w:szCs w:val="20"/>
        </w:rPr>
        <w:t>бунтовства</w:t>
      </w:r>
      <w:proofErr w:type="spellEnd"/>
      <w:r>
        <w:rPr>
          <w:rFonts w:ascii="Arial" w:hAnsi="Arial" w:cs="Arial"/>
          <w:b/>
          <w:sz w:val="20"/>
          <w:szCs w:val="20"/>
        </w:rPr>
        <w:t>» для дальнейшего развития России.</w:t>
      </w:r>
    </w:p>
    <w:p w:rsidR="00C10B3D" w:rsidRDefault="00C10B3D" w:rsidP="00C10B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13. Назовите не менее 3 причин активной внешней политики России в 17 веке. Назовите не менее 3 войн, которые вела </w:t>
      </w:r>
      <w:proofErr w:type="gramStart"/>
      <w:r>
        <w:rPr>
          <w:rFonts w:ascii="Arial" w:hAnsi="Arial" w:cs="Arial"/>
          <w:b/>
          <w:sz w:val="20"/>
          <w:szCs w:val="20"/>
        </w:rPr>
        <w:t>Россия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и укажите к каким итогам они привели?</w:t>
      </w:r>
    </w:p>
    <w:p w:rsidR="00C10B3D" w:rsidRPr="00983338" w:rsidRDefault="00C10B3D" w:rsidP="00C10B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14. </w:t>
      </w:r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Составьте исторический портрет </w:t>
      </w:r>
      <w:r w:rsidRPr="00983338">
        <w:rPr>
          <w:rFonts w:ascii="Arial" w:eastAsiaTheme="minorEastAsia" w:hAnsi="Arial" w:cs="Arial"/>
          <w:b/>
          <w:sz w:val="20"/>
          <w:szCs w:val="20"/>
          <w:u w:val="single"/>
          <w:lang w:eastAsia="ru-RU"/>
        </w:rPr>
        <w:t xml:space="preserve">одного </w:t>
      </w:r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>из представленных деятелей:</w:t>
      </w:r>
    </w:p>
    <w:p w:rsidR="00C10B3D" w:rsidRPr="00C10B3D" w:rsidRDefault="00C10B3D" w:rsidP="00C10B3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83338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Лжедмитрий 1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 Б) </w:t>
      </w:r>
      <w:r>
        <w:rPr>
          <w:rFonts w:ascii="Arial" w:hAnsi="Arial" w:cs="Arial"/>
          <w:sz w:val="20"/>
          <w:szCs w:val="20"/>
        </w:rPr>
        <w:t>Михаил Романов</w:t>
      </w:r>
      <w:r w:rsidRPr="00983338">
        <w:rPr>
          <w:rFonts w:ascii="Arial" w:hAnsi="Arial" w:cs="Arial"/>
          <w:sz w:val="20"/>
          <w:szCs w:val="20"/>
        </w:rPr>
        <w:t xml:space="preserve">  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>Алексей Михайлович</w:t>
      </w:r>
      <w:r w:rsidRPr="00983338">
        <w:rPr>
          <w:rFonts w:ascii="Arial" w:hAnsi="Arial" w:cs="Arial"/>
          <w:sz w:val="20"/>
          <w:szCs w:val="20"/>
        </w:rPr>
        <w:t xml:space="preserve"> 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Г) </w:t>
      </w:r>
      <w:r>
        <w:rPr>
          <w:rFonts w:ascii="Arial" w:hAnsi="Arial" w:cs="Arial"/>
          <w:sz w:val="20"/>
          <w:szCs w:val="20"/>
        </w:rPr>
        <w:t>Степан Разин</w:t>
      </w:r>
    </w:p>
    <w:p w:rsidR="00460B2C" w:rsidRPr="00460B2C" w:rsidRDefault="00460B2C" w:rsidP="00460B2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60B2C" w:rsidRPr="00460B2C" w:rsidSect="00C10B3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2C"/>
    <w:rsid w:val="00460B2C"/>
    <w:rsid w:val="00C10B3D"/>
    <w:rsid w:val="00C91FFE"/>
    <w:rsid w:val="00D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2014-03-10T18:18:00Z</dcterms:created>
  <dcterms:modified xsi:type="dcterms:W3CDTF">2014-03-13T17:17:00Z</dcterms:modified>
</cp:coreProperties>
</file>