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7F5" w:rsidRDefault="00CE49EE">
      <w:proofErr w:type="spellStart"/>
      <w:r>
        <w:rPr>
          <w:rFonts w:ascii="Arial" w:hAnsi="Arial" w:cs="Arial"/>
          <w:b/>
          <w:bCs/>
          <w:color w:val="252525"/>
          <w:sz w:val="19"/>
          <w:szCs w:val="19"/>
          <w:shd w:val="clear" w:color="auto" w:fill="FFFFFF"/>
        </w:rPr>
        <w:t>Граттаж</w:t>
      </w:r>
      <w:proofErr w:type="spellEnd"/>
      <w:r>
        <w:rPr>
          <w:rStyle w:val="apple-converted-space"/>
          <w:rFonts w:ascii="Arial" w:hAnsi="Arial" w:cs="Arial"/>
          <w:color w:val="252525"/>
          <w:sz w:val="19"/>
          <w:szCs w:val="19"/>
          <w:shd w:val="clear" w:color="auto" w:fill="FFFFFF"/>
        </w:rPr>
        <w:t> </w:t>
      </w:r>
      <w:r>
        <w:rPr>
          <w:rFonts w:ascii="Arial" w:hAnsi="Arial" w:cs="Arial"/>
          <w:color w:val="252525"/>
          <w:sz w:val="19"/>
          <w:szCs w:val="19"/>
          <w:shd w:val="clear" w:color="auto" w:fill="FFFFFF"/>
        </w:rPr>
        <w:t>(от</w:t>
      </w:r>
      <w:r>
        <w:rPr>
          <w:rStyle w:val="apple-converted-space"/>
          <w:rFonts w:ascii="Arial" w:hAnsi="Arial" w:cs="Arial"/>
          <w:color w:val="252525"/>
          <w:sz w:val="19"/>
          <w:szCs w:val="19"/>
          <w:shd w:val="clear" w:color="auto" w:fill="FFFFFF"/>
        </w:rPr>
        <w:t> </w:t>
      </w:r>
      <w:hyperlink r:id="rId5" w:tooltip="Французский язык" w:history="1">
        <w:r>
          <w:rPr>
            <w:rStyle w:val="a3"/>
            <w:rFonts w:ascii="Arial" w:hAnsi="Arial" w:cs="Arial"/>
            <w:color w:val="0B0080"/>
            <w:sz w:val="19"/>
            <w:szCs w:val="19"/>
            <w:u w:val="none"/>
            <w:shd w:val="clear" w:color="auto" w:fill="FFFFFF"/>
          </w:rPr>
          <w:t>фр.</w:t>
        </w:r>
      </w:hyperlink>
      <w:r>
        <w:rPr>
          <w:rFonts w:ascii="Arial" w:hAnsi="Arial" w:cs="Arial"/>
          <w:color w:val="252525"/>
          <w:sz w:val="19"/>
          <w:szCs w:val="19"/>
          <w:shd w:val="clear" w:color="auto" w:fill="FFFFFF"/>
        </w:rPr>
        <w:t> </w:t>
      </w:r>
      <w:r>
        <w:rPr>
          <w:rFonts w:ascii="Arial" w:hAnsi="Arial" w:cs="Arial"/>
          <w:i/>
          <w:iCs/>
          <w:color w:val="252525"/>
          <w:sz w:val="19"/>
          <w:szCs w:val="19"/>
          <w:shd w:val="clear" w:color="auto" w:fill="FFFFFF"/>
          <w:lang w:val="fr-FR"/>
        </w:rPr>
        <w:t>gratter</w:t>
      </w:r>
      <w:r>
        <w:rPr>
          <w:rFonts w:ascii="Arial" w:hAnsi="Arial" w:cs="Arial"/>
          <w:color w:val="252525"/>
          <w:sz w:val="19"/>
          <w:szCs w:val="19"/>
          <w:shd w:val="clear" w:color="auto" w:fill="FFFFFF"/>
        </w:rPr>
        <w:t xml:space="preserve"> — скрести, царапать) — способ выполнения рисунка путём процарапывания пером или острым инструментом бумаги или картона, </w:t>
      </w:r>
      <w:proofErr w:type="gramStart"/>
      <w:r>
        <w:rPr>
          <w:rFonts w:ascii="Arial" w:hAnsi="Arial" w:cs="Arial"/>
          <w:color w:val="252525"/>
          <w:sz w:val="19"/>
          <w:szCs w:val="19"/>
          <w:shd w:val="clear" w:color="auto" w:fill="FFFFFF"/>
        </w:rPr>
        <w:t>залитых</w:t>
      </w:r>
      <w:proofErr w:type="gramEnd"/>
      <w:r>
        <w:rPr>
          <w:rFonts w:ascii="Arial" w:hAnsi="Arial" w:cs="Arial"/>
          <w:color w:val="252525"/>
          <w:sz w:val="19"/>
          <w:szCs w:val="19"/>
          <w:shd w:val="clear" w:color="auto" w:fill="FFFFFF"/>
        </w:rPr>
        <w:t xml:space="preserve"> тушью. Другое название техники — </w:t>
      </w:r>
      <w:proofErr w:type="spellStart"/>
      <w:r>
        <w:rPr>
          <w:rFonts w:ascii="Arial" w:hAnsi="Arial" w:cs="Arial"/>
          <w:color w:val="252525"/>
          <w:sz w:val="19"/>
          <w:szCs w:val="19"/>
          <w:shd w:val="clear" w:color="auto" w:fill="FFFFFF"/>
        </w:rPr>
        <w:t>воскография</w:t>
      </w:r>
      <w:proofErr w:type="spellEnd"/>
      <w:r>
        <w:rPr>
          <w:rFonts w:ascii="Arial" w:hAnsi="Arial" w:cs="Arial"/>
          <w:color w:val="252525"/>
          <w:sz w:val="19"/>
          <w:szCs w:val="19"/>
          <w:shd w:val="clear" w:color="auto" w:fill="FFFFFF"/>
        </w:rPr>
        <w:t xml:space="preserve">. Произведения, выполненные в технике </w:t>
      </w:r>
      <w:proofErr w:type="spellStart"/>
      <w:r>
        <w:rPr>
          <w:rFonts w:ascii="Arial" w:hAnsi="Arial" w:cs="Arial"/>
          <w:color w:val="252525"/>
          <w:sz w:val="19"/>
          <w:szCs w:val="19"/>
          <w:shd w:val="clear" w:color="auto" w:fill="FFFFFF"/>
        </w:rPr>
        <w:t>граттажа</w:t>
      </w:r>
      <w:proofErr w:type="spellEnd"/>
      <w:r>
        <w:rPr>
          <w:rFonts w:ascii="Arial" w:hAnsi="Arial" w:cs="Arial"/>
          <w:color w:val="252525"/>
          <w:sz w:val="19"/>
          <w:szCs w:val="19"/>
          <w:shd w:val="clear" w:color="auto" w:fill="FFFFFF"/>
        </w:rPr>
        <w:t>, отличаются контрастом белых линий рисунка и чёрного фона и похожи на</w:t>
      </w:r>
      <w:r>
        <w:rPr>
          <w:rStyle w:val="apple-converted-space"/>
          <w:rFonts w:ascii="Arial" w:hAnsi="Arial" w:cs="Arial"/>
          <w:color w:val="252525"/>
          <w:sz w:val="19"/>
          <w:szCs w:val="19"/>
          <w:shd w:val="clear" w:color="auto" w:fill="FFFFFF"/>
        </w:rPr>
        <w:t> </w:t>
      </w:r>
      <w:hyperlink r:id="rId6" w:tooltip="Ксилография" w:history="1">
        <w:r>
          <w:rPr>
            <w:rStyle w:val="a3"/>
            <w:rFonts w:ascii="Arial" w:hAnsi="Arial" w:cs="Arial"/>
            <w:color w:val="0B0080"/>
            <w:sz w:val="19"/>
            <w:szCs w:val="19"/>
            <w:u w:val="none"/>
            <w:shd w:val="clear" w:color="auto" w:fill="FFFFFF"/>
          </w:rPr>
          <w:t>ксилографию</w:t>
        </w:r>
      </w:hyperlink>
      <w:r>
        <w:rPr>
          <w:rStyle w:val="apple-converted-space"/>
          <w:rFonts w:ascii="Arial" w:hAnsi="Arial" w:cs="Arial"/>
          <w:color w:val="252525"/>
          <w:sz w:val="19"/>
          <w:szCs w:val="19"/>
          <w:shd w:val="clear" w:color="auto" w:fill="FFFFFF"/>
        </w:rPr>
        <w:t> </w:t>
      </w:r>
      <w:r>
        <w:rPr>
          <w:rFonts w:ascii="Arial" w:hAnsi="Arial" w:cs="Arial"/>
          <w:color w:val="252525"/>
          <w:sz w:val="19"/>
          <w:szCs w:val="19"/>
          <w:shd w:val="clear" w:color="auto" w:fill="FFFFFF"/>
        </w:rPr>
        <w:t>или</w:t>
      </w:r>
      <w:r>
        <w:rPr>
          <w:rStyle w:val="apple-converted-space"/>
          <w:rFonts w:ascii="Arial" w:hAnsi="Arial" w:cs="Arial"/>
          <w:color w:val="252525"/>
          <w:sz w:val="19"/>
          <w:szCs w:val="19"/>
          <w:shd w:val="clear" w:color="auto" w:fill="FFFFFF"/>
        </w:rPr>
        <w:t> </w:t>
      </w:r>
      <w:hyperlink r:id="rId7" w:tooltip="Линогравюра" w:history="1">
        <w:r>
          <w:rPr>
            <w:rStyle w:val="a3"/>
            <w:rFonts w:ascii="Arial" w:hAnsi="Arial" w:cs="Arial"/>
            <w:color w:val="0B0080"/>
            <w:sz w:val="19"/>
            <w:szCs w:val="19"/>
            <w:u w:val="none"/>
            <w:shd w:val="clear" w:color="auto" w:fill="FFFFFF"/>
          </w:rPr>
          <w:t>линогравюру</w:t>
        </w:r>
      </w:hyperlink>
      <w:r>
        <w:rPr>
          <w:rFonts w:ascii="Arial" w:hAnsi="Arial" w:cs="Arial"/>
          <w:color w:val="252525"/>
          <w:sz w:val="19"/>
          <w:szCs w:val="19"/>
          <w:shd w:val="clear" w:color="auto" w:fill="FFFFFF"/>
        </w:rPr>
        <w:t>.</w:t>
      </w:r>
    </w:p>
    <w:p w:rsidR="003D0F2C" w:rsidRDefault="003D0F2C" w:rsidP="00C357F5"/>
    <w:p w:rsidR="00C357F5" w:rsidRPr="00C357F5" w:rsidRDefault="00C357F5" w:rsidP="00C357F5">
      <w:pPr>
        <w:spacing w:after="204" w:line="240" w:lineRule="auto"/>
        <w:outlineLvl w:val="0"/>
        <w:rPr>
          <w:rFonts w:ascii="Tahoma" w:eastAsia="Times New Roman" w:hAnsi="Tahoma" w:cs="Tahoma"/>
          <w:b/>
          <w:bCs/>
          <w:color w:val="DE791D"/>
          <w:kern w:val="36"/>
          <w:sz w:val="19"/>
          <w:szCs w:val="19"/>
          <w:lang w:eastAsia="ru-RU"/>
        </w:rPr>
      </w:pPr>
      <w:r w:rsidRPr="00C357F5">
        <w:rPr>
          <w:rFonts w:ascii="Tahoma" w:eastAsia="Times New Roman" w:hAnsi="Tahoma" w:cs="Tahoma"/>
          <w:b/>
          <w:bCs/>
          <w:color w:val="DE791D"/>
          <w:kern w:val="36"/>
          <w:sz w:val="19"/>
          <w:szCs w:val="19"/>
          <w:lang w:eastAsia="ru-RU"/>
        </w:rPr>
        <w:t>Валёр</w:t>
      </w:r>
    </w:p>
    <w:p w:rsidR="00C357F5" w:rsidRPr="00C357F5" w:rsidRDefault="00C357F5" w:rsidP="00C357F5">
      <w:pPr>
        <w:spacing w:after="0" w:line="240" w:lineRule="auto"/>
        <w:rPr>
          <w:rFonts w:ascii="Tahoma" w:eastAsia="Times New Roman" w:hAnsi="Tahoma" w:cs="Tahoma"/>
          <w:color w:val="222222"/>
          <w:sz w:val="16"/>
          <w:szCs w:val="16"/>
          <w:lang w:eastAsia="ru-RU"/>
        </w:rPr>
      </w:pPr>
      <w:r w:rsidRPr="00C357F5">
        <w:rPr>
          <w:rFonts w:ascii="Tahoma" w:eastAsia="Times New Roman" w:hAnsi="Tahoma" w:cs="Tahoma"/>
          <w:color w:val="222222"/>
          <w:sz w:val="16"/>
          <w:szCs w:val="16"/>
          <w:lang w:eastAsia="ru-RU"/>
        </w:rPr>
        <w:t xml:space="preserve">        (франц. </w:t>
      </w:r>
      <w:proofErr w:type="spellStart"/>
      <w:r w:rsidRPr="00C357F5">
        <w:rPr>
          <w:rFonts w:ascii="Tahoma" w:eastAsia="Times New Roman" w:hAnsi="Tahoma" w:cs="Tahoma"/>
          <w:color w:val="222222"/>
          <w:sz w:val="16"/>
          <w:szCs w:val="16"/>
          <w:lang w:eastAsia="ru-RU"/>
        </w:rPr>
        <w:t>valeur</w:t>
      </w:r>
      <w:proofErr w:type="spellEnd"/>
      <w:r w:rsidRPr="00C357F5">
        <w:rPr>
          <w:rFonts w:ascii="Tahoma" w:eastAsia="Times New Roman" w:hAnsi="Tahoma" w:cs="Tahoma"/>
          <w:color w:val="222222"/>
          <w:sz w:val="16"/>
          <w:szCs w:val="16"/>
          <w:lang w:eastAsia="ru-RU"/>
        </w:rPr>
        <w:t>, букв</w:t>
      </w:r>
      <w:proofErr w:type="gramStart"/>
      <w:r w:rsidRPr="00C357F5">
        <w:rPr>
          <w:rFonts w:ascii="Tahoma" w:eastAsia="Times New Roman" w:hAnsi="Tahoma" w:cs="Tahoma"/>
          <w:color w:val="222222"/>
          <w:sz w:val="16"/>
          <w:szCs w:val="16"/>
          <w:lang w:eastAsia="ru-RU"/>
        </w:rPr>
        <w:t>.</w:t>
      </w:r>
      <w:proofErr w:type="gramEnd"/>
      <w:r w:rsidRPr="00C357F5">
        <w:rPr>
          <w:rFonts w:ascii="Tahoma" w:eastAsia="Times New Roman" w:hAnsi="Tahoma" w:cs="Tahoma"/>
          <w:color w:val="222222"/>
          <w:sz w:val="16"/>
          <w:szCs w:val="16"/>
          <w:lang w:eastAsia="ru-RU"/>
        </w:rPr>
        <w:t xml:space="preserve"> - </w:t>
      </w:r>
      <w:proofErr w:type="gramStart"/>
      <w:r w:rsidRPr="00C357F5">
        <w:rPr>
          <w:rFonts w:ascii="Tahoma" w:eastAsia="Times New Roman" w:hAnsi="Tahoma" w:cs="Tahoma"/>
          <w:color w:val="222222"/>
          <w:sz w:val="16"/>
          <w:szCs w:val="16"/>
          <w:lang w:eastAsia="ru-RU"/>
        </w:rPr>
        <w:t>ц</w:t>
      </w:r>
      <w:proofErr w:type="gramEnd"/>
      <w:r w:rsidRPr="00C357F5">
        <w:rPr>
          <w:rFonts w:ascii="Tahoma" w:eastAsia="Times New Roman" w:hAnsi="Tahoma" w:cs="Tahoma"/>
          <w:color w:val="222222"/>
          <w:sz w:val="16"/>
          <w:szCs w:val="16"/>
          <w:lang w:eastAsia="ru-RU"/>
        </w:rPr>
        <w:t>ена, ценность), в живописи и графике оттенок тона, выражающий (во взаимосвязи с другими оттенками) определенное соотношение света и тени. Термин "</w:t>
      </w:r>
      <w:proofErr w:type="spellStart"/>
      <w:r w:rsidRPr="00C357F5">
        <w:rPr>
          <w:rFonts w:ascii="Tahoma" w:eastAsia="Times New Roman" w:hAnsi="Tahoma" w:cs="Tahoma"/>
          <w:color w:val="222222"/>
          <w:sz w:val="16"/>
          <w:szCs w:val="16"/>
          <w:lang w:eastAsia="ru-RU"/>
        </w:rPr>
        <w:t>валёр</w:t>
      </w:r>
      <w:proofErr w:type="spellEnd"/>
      <w:r w:rsidRPr="00C357F5">
        <w:rPr>
          <w:rFonts w:ascii="Tahoma" w:eastAsia="Times New Roman" w:hAnsi="Tahoma" w:cs="Tahoma"/>
          <w:color w:val="222222"/>
          <w:sz w:val="16"/>
          <w:szCs w:val="16"/>
          <w:lang w:eastAsia="ru-RU"/>
        </w:rPr>
        <w:t xml:space="preserve">" служит для обозначения каждого из оттенков тона, находящихся в закономерном соотношении и дающих последовательную градацию света и тени в пределах какого-либо цвета. Применение системы </w:t>
      </w:r>
      <w:proofErr w:type="spellStart"/>
      <w:r w:rsidRPr="00C357F5">
        <w:rPr>
          <w:rFonts w:ascii="Tahoma" w:eastAsia="Times New Roman" w:hAnsi="Tahoma" w:cs="Tahoma"/>
          <w:color w:val="222222"/>
          <w:sz w:val="16"/>
          <w:szCs w:val="16"/>
          <w:lang w:eastAsia="ru-RU"/>
        </w:rPr>
        <w:t>валёров</w:t>
      </w:r>
      <w:proofErr w:type="spellEnd"/>
      <w:r w:rsidRPr="00C357F5">
        <w:rPr>
          <w:rFonts w:ascii="Tahoma" w:eastAsia="Times New Roman" w:hAnsi="Tahoma" w:cs="Tahoma"/>
          <w:color w:val="222222"/>
          <w:sz w:val="16"/>
          <w:szCs w:val="16"/>
          <w:lang w:eastAsia="ru-RU"/>
        </w:rPr>
        <w:t xml:space="preserve"> позволяет тоньше и богаче показывать предметы в световоздушной среде, достигать особой глубины и богатства колорита, тонкости цветовых отношений и переходов (произведения крупнейших колористов - Д. Веласкеса, Я. Вермера, Ж. Б. С. Шардена, К. </w:t>
      </w:r>
      <w:proofErr w:type="spellStart"/>
      <w:r w:rsidRPr="00C357F5">
        <w:rPr>
          <w:rFonts w:ascii="Tahoma" w:eastAsia="Times New Roman" w:hAnsi="Tahoma" w:cs="Tahoma"/>
          <w:color w:val="222222"/>
          <w:sz w:val="16"/>
          <w:szCs w:val="16"/>
          <w:lang w:eastAsia="ru-RU"/>
        </w:rPr>
        <w:t>Коро</w:t>
      </w:r>
      <w:proofErr w:type="spellEnd"/>
      <w:r w:rsidRPr="00C357F5">
        <w:rPr>
          <w:rFonts w:ascii="Tahoma" w:eastAsia="Times New Roman" w:hAnsi="Tahoma" w:cs="Tahoma"/>
          <w:color w:val="222222"/>
          <w:sz w:val="16"/>
          <w:szCs w:val="16"/>
          <w:lang w:eastAsia="ru-RU"/>
        </w:rPr>
        <w:t>, В. И. Сурикова, И. И. Левитана и др.).</w:t>
      </w:r>
    </w:p>
    <w:p w:rsidR="00891B3B" w:rsidRDefault="00891B3B" w:rsidP="00C357F5"/>
    <w:p w:rsidR="00891B3B" w:rsidRPr="00891B3B" w:rsidRDefault="00891B3B" w:rsidP="00891B3B">
      <w:pPr>
        <w:shd w:val="clear" w:color="auto" w:fill="FFFFFF"/>
        <w:spacing w:after="204" w:line="350" w:lineRule="atLeast"/>
        <w:outlineLvl w:val="0"/>
        <w:rPr>
          <w:rFonts w:ascii="Tahoma" w:eastAsia="Times New Roman" w:hAnsi="Tahoma" w:cs="Tahoma"/>
          <w:b/>
          <w:bCs/>
          <w:color w:val="9F2700"/>
          <w:kern w:val="36"/>
          <w:sz w:val="31"/>
          <w:szCs w:val="31"/>
          <w:lang w:eastAsia="ru-RU"/>
        </w:rPr>
      </w:pPr>
      <w:proofErr w:type="spellStart"/>
      <w:r w:rsidRPr="00891B3B">
        <w:rPr>
          <w:rFonts w:ascii="Tahoma" w:eastAsia="Times New Roman" w:hAnsi="Tahoma" w:cs="Tahoma"/>
          <w:b/>
          <w:bCs/>
          <w:color w:val="9F2700"/>
          <w:kern w:val="36"/>
          <w:sz w:val="31"/>
          <w:szCs w:val="31"/>
          <w:lang w:eastAsia="ru-RU"/>
        </w:rPr>
        <w:t>Имприматура</w:t>
      </w:r>
      <w:proofErr w:type="spellEnd"/>
    </w:p>
    <w:p w:rsidR="00891B3B" w:rsidRPr="00891B3B" w:rsidRDefault="00891B3B" w:rsidP="00891B3B">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proofErr w:type="spellStart"/>
      <w:r w:rsidRPr="00891B3B">
        <w:rPr>
          <w:rFonts w:ascii="Arial" w:eastAsia="Times New Roman" w:hAnsi="Arial" w:cs="Arial"/>
          <w:color w:val="333333"/>
          <w:sz w:val="18"/>
          <w:szCs w:val="18"/>
          <w:lang w:eastAsia="ru-RU"/>
        </w:rPr>
        <w:t>Имприматура</w:t>
      </w:r>
      <w:proofErr w:type="spellEnd"/>
      <w:r w:rsidRPr="00891B3B">
        <w:rPr>
          <w:rFonts w:ascii="Arial" w:eastAsia="Times New Roman" w:hAnsi="Arial" w:cs="Arial"/>
          <w:color w:val="333333"/>
          <w:sz w:val="18"/>
          <w:szCs w:val="18"/>
          <w:lang w:eastAsia="ru-RU"/>
        </w:rPr>
        <w:t xml:space="preserve"> (от </w:t>
      </w:r>
      <w:proofErr w:type="spellStart"/>
      <w:r w:rsidRPr="00891B3B">
        <w:rPr>
          <w:rFonts w:ascii="Arial" w:eastAsia="Times New Roman" w:hAnsi="Arial" w:cs="Arial"/>
          <w:color w:val="333333"/>
          <w:sz w:val="18"/>
          <w:szCs w:val="18"/>
          <w:lang w:eastAsia="ru-RU"/>
        </w:rPr>
        <w:t>итал</w:t>
      </w:r>
      <w:proofErr w:type="spellEnd"/>
      <w:r w:rsidRPr="00891B3B">
        <w:rPr>
          <w:rFonts w:ascii="Arial" w:eastAsia="Times New Roman" w:hAnsi="Arial" w:cs="Arial"/>
          <w:color w:val="333333"/>
          <w:sz w:val="18"/>
          <w:szCs w:val="18"/>
          <w:lang w:eastAsia="ru-RU"/>
        </w:rPr>
        <w:t>.</w:t>
      </w:r>
      <w:r w:rsidRPr="00891B3B">
        <w:rPr>
          <w:rFonts w:ascii="Arial" w:eastAsia="Times New Roman" w:hAnsi="Arial" w:cs="Arial"/>
          <w:color w:val="333333"/>
          <w:sz w:val="18"/>
          <w:lang w:eastAsia="ru-RU"/>
        </w:rPr>
        <w:t> </w:t>
      </w:r>
      <w:r w:rsidRPr="00891B3B">
        <w:rPr>
          <w:rFonts w:ascii="Arial" w:eastAsia="Times New Roman" w:hAnsi="Arial" w:cs="Arial"/>
          <w:i/>
          <w:iCs/>
          <w:color w:val="333333"/>
          <w:sz w:val="18"/>
          <w:szCs w:val="18"/>
          <w:lang w:val="it-IT" w:eastAsia="ru-RU"/>
        </w:rPr>
        <w:t>imprimatura</w:t>
      </w:r>
      <w:r w:rsidRPr="00891B3B">
        <w:rPr>
          <w:rFonts w:ascii="Arial" w:eastAsia="Times New Roman" w:hAnsi="Arial" w:cs="Arial"/>
          <w:color w:val="333333"/>
          <w:sz w:val="18"/>
          <w:szCs w:val="18"/>
          <w:lang w:eastAsia="ru-RU"/>
        </w:rPr>
        <w:t> — первый слой краски) — термин, используемый в живописи: цветная тонировка поверхности уже готового белого грунта, вошедшая в практику итальянских художников с XVI века.</w:t>
      </w:r>
    </w:p>
    <w:p w:rsidR="00891B3B" w:rsidRPr="00891B3B" w:rsidRDefault="00891B3B" w:rsidP="00891B3B">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891B3B">
        <w:rPr>
          <w:rFonts w:ascii="Arial" w:eastAsia="Times New Roman" w:hAnsi="Arial" w:cs="Arial"/>
          <w:color w:val="333333"/>
          <w:sz w:val="18"/>
          <w:szCs w:val="18"/>
          <w:lang w:eastAsia="ru-RU"/>
        </w:rPr>
        <w:t>Д. И. </w:t>
      </w:r>
      <w:proofErr w:type="spellStart"/>
      <w:r w:rsidRPr="00891B3B">
        <w:rPr>
          <w:rFonts w:ascii="Arial" w:eastAsia="Times New Roman" w:hAnsi="Arial" w:cs="Arial"/>
          <w:color w:val="333333"/>
          <w:sz w:val="18"/>
          <w:szCs w:val="18"/>
          <w:lang w:eastAsia="ru-RU"/>
        </w:rPr>
        <w:t>Киплик</w:t>
      </w:r>
      <w:proofErr w:type="spellEnd"/>
      <w:r w:rsidRPr="00891B3B">
        <w:rPr>
          <w:rFonts w:ascii="Arial" w:eastAsia="Times New Roman" w:hAnsi="Arial" w:cs="Arial"/>
          <w:color w:val="333333"/>
          <w:sz w:val="18"/>
          <w:szCs w:val="18"/>
          <w:lang w:eastAsia="ru-RU"/>
        </w:rPr>
        <w:t xml:space="preserve">, профессор Санкт-Петербургского института живописи, скульптуры и архитектуры имени И. Е. Репина, автор книги «Техника живописи», так писал о значении </w:t>
      </w:r>
      <w:proofErr w:type="spellStart"/>
      <w:r w:rsidRPr="00891B3B">
        <w:rPr>
          <w:rFonts w:ascii="Arial" w:eastAsia="Times New Roman" w:hAnsi="Arial" w:cs="Arial"/>
          <w:color w:val="333333"/>
          <w:sz w:val="18"/>
          <w:szCs w:val="18"/>
          <w:lang w:eastAsia="ru-RU"/>
        </w:rPr>
        <w:t>имприматуры</w:t>
      </w:r>
      <w:proofErr w:type="spellEnd"/>
      <w:r w:rsidRPr="00891B3B">
        <w:rPr>
          <w:rFonts w:ascii="Arial" w:eastAsia="Times New Roman" w:hAnsi="Arial" w:cs="Arial"/>
          <w:color w:val="333333"/>
          <w:sz w:val="18"/>
          <w:szCs w:val="18"/>
          <w:lang w:eastAsia="ru-RU"/>
        </w:rPr>
        <w:t>:</w:t>
      </w:r>
    </w:p>
    <w:p w:rsidR="00891B3B" w:rsidRPr="00891B3B" w:rsidRDefault="00891B3B" w:rsidP="00891B3B">
      <w:pPr>
        <w:shd w:val="clear" w:color="auto" w:fill="FFFFFF"/>
        <w:spacing w:after="0" w:line="240" w:lineRule="auto"/>
        <w:rPr>
          <w:rFonts w:ascii="Arial" w:eastAsia="Times New Roman" w:hAnsi="Arial" w:cs="Arial"/>
          <w:color w:val="333333"/>
          <w:sz w:val="18"/>
          <w:szCs w:val="18"/>
          <w:lang w:eastAsia="ru-RU"/>
        </w:rPr>
      </w:pPr>
      <w:r w:rsidRPr="00891B3B">
        <w:rPr>
          <w:rFonts w:ascii="Arial" w:eastAsia="Times New Roman" w:hAnsi="Arial" w:cs="Arial"/>
          <w:i/>
          <w:iCs/>
          <w:color w:val="555555"/>
          <w:sz w:val="18"/>
          <w:szCs w:val="18"/>
          <w:lang w:eastAsia="ru-RU"/>
        </w:rPr>
        <w:t>"Цвет грунта может играть большую роль в живописи, если пользоваться им по методу старых мастеров, то есть давать ему возможность просвечивать через слои красок и таким образом принимать деятельное участие в общем эффекте живописи.</w:t>
      </w:r>
      <w:r w:rsidRPr="00891B3B">
        <w:rPr>
          <w:rFonts w:ascii="Arial" w:eastAsia="Times New Roman" w:hAnsi="Arial" w:cs="Arial"/>
          <w:i/>
          <w:iCs/>
          <w:color w:val="555555"/>
          <w:sz w:val="18"/>
          <w:szCs w:val="18"/>
          <w:lang w:eastAsia="ru-RU"/>
        </w:rPr>
        <w:br/>
      </w:r>
      <w:r w:rsidRPr="00891B3B">
        <w:rPr>
          <w:rFonts w:ascii="Arial" w:eastAsia="Times New Roman" w:hAnsi="Arial" w:cs="Arial"/>
          <w:i/>
          <w:iCs/>
          <w:color w:val="555555"/>
          <w:sz w:val="18"/>
          <w:szCs w:val="18"/>
          <w:lang w:eastAsia="ru-RU"/>
        </w:rPr>
        <w:br/>
        <w:t xml:space="preserve">Так как просвечивание белого грунта весьма благоприятно отражается на </w:t>
      </w:r>
      <w:proofErr w:type="gramStart"/>
      <w:r w:rsidRPr="00891B3B">
        <w:rPr>
          <w:rFonts w:ascii="Arial" w:eastAsia="Times New Roman" w:hAnsi="Arial" w:cs="Arial"/>
          <w:i/>
          <w:iCs/>
          <w:color w:val="555555"/>
          <w:sz w:val="18"/>
          <w:szCs w:val="18"/>
          <w:lang w:eastAsia="ru-RU"/>
        </w:rPr>
        <w:t>лежащих</w:t>
      </w:r>
      <w:proofErr w:type="gramEnd"/>
      <w:r w:rsidRPr="00891B3B">
        <w:rPr>
          <w:rFonts w:ascii="Arial" w:eastAsia="Times New Roman" w:hAnsi="Arial" w:cs="Arial"/>
          <w:i/>
          <w:iCs/>
          <w:color w:val="555555"/>
          <w:sz w:val="18"/>
          <w:szCs w:val="18"/>
          <w:lang w:eastAsia="ru-RU"/>
        </w:rPr>
        <w:t xml:space="preserve"> на нем красках (прозрачных или полупрозрачных), то обыкновенно грунту дают белый цвет, которому при желании различными способами можно легко придать любой оттенок. При умении использовать цвет грунта его можно выдерживать в сером, красном, коричневом, </w:t>
      </w:r>
      <w:proofErr w:type="spellStart"/>
      <w:r w:rsidRPr="00891B3B">
        <w:rPr>
          <w:rFonts w:ascii="Arial" w:eastAsia="Times New Roman" w:hAnsi="Arial" w:cs="Arial"/>
          <w:i/>
          <w:iCs/>
          <w:color w:val="555555"/>
          <w:sz w:val="18"/>
          <w:szCs w:val="18"/>
          <w:lang w:eastAsia="ru-RU"/>
        </w:rPr>
        <w:t>тёмнокоричневом</w:t>
      </w:r>
      <w:proofErr w:type="spellEnd"/>
      <w:r w:rsidRPr="00891B3B">
        <w:rPr>
          <w:rFonts w:ascii="Arial" w:eastAsia="Times New Roman" w:hAnsi="Arial" w:cs="Arial"/>
          <w:i/>
          <w:iCs/>
          <w:color w:val="555555"/>
          <w:sz w:val="18"/>
          <w:szCs w:val="18"/>
          <w:lang w:eastAsia="ru-RU"/>
        </w:rPr>
        <w:t xml:space="preserve"> и др. тонах, в зависимости от живописной задачи. Каков бы ни был цвет грунта, он проявляет свою активность по отношению к тону лежащей на нем живописи лишь </w:t>
      </w:r>
      <w:proofErr w:type="gramStart"/>
      <w:r w:rsidRPr="00891B3B">
        <w:rPr>
          <w:rFonts w:ascii="Arial" w:eastAsia="Times New Roman" w:hAnsi="Arial" w:cs="Arial"/>
          <w:i/>
          <w:iCs/>
          <w:color w:val="555555"/>
          <w:sz w:val="18"/>
          <w:szCs w:val="18"/>
          <w:lang w:eastAsia="ru-RU"/>
        </w:rPr>
        <w:t>при том</w:t>
      </w:r>
      <w:proofErr w:type="gramEnd"/>
      <w:r w:rsidRPr="00891B3B">
        <w:rPr>
          <w:rFonts w:ascii="Arial" w:eastAsia="Times New Roman" w:hAnsi="Arial" w:cs="Arial"/>
          <w:i/>
          <w:iCs/>
          <w:color w:val="555555"/>
          <w:sz w:val="18"/>
          <w:szCs w:val="18"/>
          <w:lang w:eastAsia="ru-RU"/>
        </w:rPr>
        <w:t xml:space="preserve"> условии, если краски на нём лежат не слишком непроницаемым слоем. Обильным наслоением красок можно уничтожить действие всякого цвета грунта на тон живописи. Работая на цветных грунтах, не надо забывать, что масляному слою красок с течением времени свойственно приобретать большую степень просвечивания, и потому цвет грунта в дальнейшем будет проступать сильнее, чем в </w:t>
      </w:r>
      <w:proofErr w:type="spellStart"/>
      <w:r w:rsidRPr="00891B3B">
        <w:rPr>
          <w:rFonts w:ascii="Arial" w:eastAsia="Times New Roman" w:hAnsi="Arial" w:cs="Arial"/>
          <w:i/>
          <w:iCs/>
          <w:color w:val="555555"/>
          <w:sz w:val="18"/>
          <w:szCs w:val="18"/>
          <w:lang w:eastAsia="ru-RU"/>
        </w:rPr>
        <w:t>свеженаписанной</w:t>
      </w:r>
      <w:proofErr w:type="spellEnd"/>
      <w:r w:rsidRPr="00891B3B">
        <w:rPr>
          <w:rFonts w:ascii="Arial" w:eastAsia="Times New Roman" w:hAnsi="Arial" w:cs="Arial"/>
          <w:i/>
          <w:iCs/>
          <w:color w:val="555555"/>
          <w:sz w:val="18"/>
          <w:szCs w:val="18"/>
          <w:lang w:eastAsia="ru-RU"/>
        </w:rPr>
        <w:t xml:space="preserve"> картине.</w:t>
      </w:r>
      <w:r w:rsidRPr="00891B3B">
        <w:rPr>
          <w:rFonts w:ascii="Arial" w:eastAsia="Times New Roman" w:hAnsi="Arial" w:cs="Arial"/>
          <w:i/>
          <w:iCs/>
          <w:color w:val="555555"/>
          <w:sz w:val="18"/>
          <w:szCs w:val="18"/>
          <w:lang w:eastAsia="ru-RU"/>
        </w:rPr>
        <w:br/>
      </w:r>
      <w:r w:rsidRPr="00891B3B">
        <w:rPr>
          <w:rFonts w:ascii="Arial" w:eastAsia="Times New Roman" w:hAnsi="Arial" w:cs="Arial"/>
          <w:i/>
          <w:iCs/>
          <w:color w:val="555555"/>
          <w:sz w:val="18"/>
          <w:szCs w:val="18"/>
          <w:lang w:eastAsia="ru-RU"/>
        </w:rPr>
        <w:br/>
        <w:t>Цвет грунта в живописи имеет и иное значение, подобное камертону в музыке. Так, на сером грунте легче выдержать живопись в серых тонах, на красном и вообще тёплом грунте — в горячих тонах, на тёмном грунте — в тёмных тонах и т. д."</w:t>
      </w:r>
    </w:p>
    <w:p w:rsidR="00891B3B" w:rsidRPr="00891B3B" w:rsidRDefault="00891B3B" w:rsidP="00891B3B">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891B3B">
        <w:rPr>
          <w:rFonts w:ascii="Arial" w:eastAsia="Times New Roman" w:hAnsi="Arial" w:cs="Arial"/>
          <w:color w:val="333333"/>
          <w:sz w:val="18"/>
          <w:szCs w:val="18"/>
          <w:lang w:eastAsia="ru-RU"/>
        </w:rPr>
        <w:t xml:space="preserve">Красочный эффект старинной живописи складывается из ряда просвечивающих друг через друга красочных наслоений и грунта. Грунту, таким образом, в этой живописи придаётся весьма </w:t>
      </w:r>
      <w:proofErr w:type="gramStart"/>
      <w:r w:rsidRPr="00891B3B">
        <w:rPr>
          <w:rFonts w:ascii="Arial" w:eastAsia="Times New Roman" w:hAnsi="Arial" w:cs="Arial"/>
          <w:color w:val="333333"/>
          <w:sz w:val="18"/>
          <w:szCs w:val="18"/>
          <w:lang w:eastAsia="ru-RU"/>
        </w:rPr>
        <w:t>важное значение</w:t>
      </w:r>
      <w:proofErr w:type="gramEnd"/>
      <w:r w:rsidRPr="00891B3B">
        <w:rPr>
          <w:rFonts w:ascii="Arial" w:eastAsia="Times New Roman" w:hAnsi="Arial" w:cs="Arial"/>
          <w:color w:val="333333"/>
          <w:sz w:val="18"/>
          <w:szCs w:val="18"/>
          <w:lang w:eastAsia="ru-RU"/>
        </w:rPr>
        <w:t>. И цвет его должен выбираться сообразно со световым и красочным эффектом картины.</w:t>
      </w:r>
    </w:p>
    <w:p w:rsidR="00891B3B" w:rsidRPr="00891B3B" w:rsidRDefault="00891B3B" w:rsidP="00891B3B">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891B3B">
        <w:rPr>
          <w:rFonts w:ascii="Arial" w:eastAsia="Times New Roman" w:hAnsi="Arial" w:cs="Arial"/>
          <w:color w:val="333333"/>
          <w:sz w:val="18"/>
          <w:szCs w:val="18"/>
          <w:lang w:eastAsia="ru-RU"/>
        </w:rPr>
        <w:t>Для каждой живописной задачи выбирается соответствующий грунт, который облегчает и ускоряет работу. Наиболее универсальным по цвету является светло-серый грунт нейтрального тона, так как он одинаково хорош для всех красок — как тёплых, так и холодных, и не требует слишком пастозной живописи.</w:t>
      </w:r>
    </w:p>
    <w:p w:rsidR="00891B3B" w:rsidRPr="00891B3B" w:rsidRDefault="00891B3B" w:rsidP="00891B3B">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891B3B">
        <w:rPr>
          <w:rFonts w:ascii="Arial" w:eastAsia="Times New Roman" w:hAnsi="Arial" w:cs="Arial"/>
          <w:color w:val="333333"/>
          <w:sz w:val="18"/>
          <w:szCs w:val="18"/>
          <w:lang w:eastAsia="ru-RU"/>
        </w:rPr>
        <w:t>Живопись с широким плоским светом и интенсивными красками (</w:t>
      </w:r>
      <w:proofErr w:type="spellStart"/>
      <w:r w:rsidRPr="00891B3B">
        <w:rPr>
          <w:rFonts w:ascii="Arial" w:eastAsia="Times New Roman" w:hAnsi="Arial" w:cs="Arial"/>
          <w:color w:val="333333"/>
          <w:sz w:val="18"/>
          <w:szCs w:val="18"/>
          <w:lang w:eastAsia="ru-RU"/>
        </w:rPr>
        <w:t>Рогир</w:t>
      </w:r>
      <w:proofErr w:type="spellEnd"/>
      <w:r w:rsidRPr="00891B3B">
        <w:rPr>
          <w:rFonts w:ascii="Arial" w:eastAsia="Times New Roman" w:hAnsi="Arial" w:cs="Arial"/>
          <w:color w:val="333333"/>
          <w:sz w:val="18"/>
          <w:szCs w:val="18"/>
          <w:lang w:eastAsia="ru-RU"/>
        </w:rPr>
        <w:t xml:space="preserve"> </w:t>
      </w:r>
      <w:proofErr w:type="spellStart"/>
      <w:r w:rsidRPr="00891B3B">
        <w:rPr>
          <w:rFonts w:ascii="Arial" w:eastAsia="Times New Roman" w:hAnsi="Arial" w:cs="Arial"/>
          <w:color w:val="333333"/>
          <w:sz w:val="18"/>
          <w:szCs w:val="18"/>
          <w:lang w:eastAsia="ru-RU"/>
        </w:rPr>
        <w:t>ван</w:t>
      </w:r>
      <w:proofErr w:type="spellEnd"/>
      <w:r w:rsidRPr="00891B3B">
        <w:rPr>
          <w:rFonts w:ascii="Arial" w:eastAsia="Times New Roman" w:hAnsi="Arial" w:cs="Arial"/>
          <w:color w:val="333333"/>
          <w:sz w:val="18"/>
          <w:szCs w:val="18"/>
          <w:lang w:eastAsia="ru-RU"/>
        </w:rPr>
        <w:t xml:space="preserve"> </w:t>
      </w:r>
      <w:proofErr w:type="spellStart"/>
      <w:proofErr w:type="gramStart"/>
      <w:r w:rsidRPr="00891B3B">
        <w:rPr>
          <w:rFonts w:ascii="Arial" w:eastAsia="Times New Roman" w:hAnsi="Arial" w:cs="Arial"/>
          <w:color w:val="333333"/>
          <w:sz w:val="18"/>
          <w:szCs w:val="18"/>
          <w:lang w:eastAsia="ru-RU"/>
        </w:rPr>
        <w:t>дер</w:t>
      </w:r>
      <w:proofErr w:type="spellEnd"/>
      <w:proofErr w:type="gramEnd"/>
      <w:r w:rsidRPr="00891B3B">
        <w:rPr>
          <w:rFonts w:ascii="Arial" w:eastAsia="Times New Roman" w:hAnsi="Arial" w:cs="Arial"/>
          <w:color w:val="333333"/>
          <w:sz w:val="18"/>
          <w:szCs w:val="18"/>
          <w:lang w:eastAsia="ru-RU"/>
        </w:rPr>
        <w:t xml:space="preserve"> </w:t>
      </w:r>
      <w:proofErr w:type="spellStart"/>
      <w:r w:rsidRPr="00891B3B">
        <w:rPr>
          <w:rFonts w:ascii="Arial" w:eastAsia="Times New Roman" w:hAnsi="Arial" w:cs="Arial"/>
          <w:color w:val="333333"/>
          <w:sz w:val="18"/>
          <w:szCs w:val="18"/>
          <w:lang w:eastAsia="ru-RU"/>
        </w:rPr>
        <w:t>Вейден</w:t>
      </w:r>
      <w:proofErr w:type="spellEnd"/>
      <w:r w:rsidRPr="00891B3B">
        <w:rPr>
          <w:rFonts w:ascii="Arial" w:eastAsia="Times New Roman" w:hAnsi="Arial" w:cs="Arial"/>
          <w:color w:val="333333"/>
          <w:sz w:val="18"/>
          <w:szCs w:val="18"/>
          <w:lang w:eastAsia="ru-RU"/>
        </w:rPr>
        <w:t>,</w:t>
      </w:r>
      <w:r w:rsidRPr="00891B3B">
        <w:rPr>
          <w:rFonts w:ascii="Arial" w:eastAsia="Times New Roman" w:hAnsi="Arial" w:cs="Arial"/>
          <w:color w:val="333333"/>
          <w:sz w:val="18"/>
          <w:lang w:eastAsia="ru-RU"/>
        </w:rPr>
        <w:t> Рубенс </w:t>
      </w:r>
      <w:r w:rsidRPr="00891B3B">
        <w:rPr>
          <w:rFonts w:ascii="Arial" w:eastAsia="Times New Roman" w:hAnsi="Arial" w:cs="Arial"/>
          <w:color w:val="333333"/>
          <w:sz w:val="18"/>
          <w:szCs w:val="18"/>
          <w:lang w:eastAsia="ru-RU"/>
        </w:rPr>
        <w:t>и др.) требует белого грунта; те же произведения, в которых преобладают глубокие тени, — темного грунта (Караваджо, Веласкес и др.).</w:t>
      </w:r>
    </w:p>
    <w:p w:rsidR="00891B3B" w:rsidRPr="00891B3B" w:rsidRDefault="00891B3B" w:rsidP="00891B3B">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891B3B">
        <w:rPr>
          <w:rFonts w:ascii="Arial" w:eastAsia="Times New Roman" w:hAnsi="Arial" w:cs="Arial"/>
          <w:color w:val="333333"/>
          <w:sz w:val="18"/>
          <w:szCs w:val="18"/>
          <w:lang w:eastAsia="ru-RU"/>
        </w:rPr>
        <w:t>Светлый грунт сообщает теплоту краскам, нанесённым на него тонким слоем, но лишает их глубины; тёмный грунт — придаёт им глубину. Тёмный грунт холодного оттенка — холод (</w:t>
      </w:r>
      <w:proofErr w:type="spellStart"/>
      <w:r w:rsidRPr="00891B3B">
        <w:rPr>
          <w:rFonts w:ascii="Arial" w:eastAsia="Times New Roman" w:hAnsi="Arial" w:cs="Arial"/>
          <w:color w:val="333333"/>
          <w:sz w:val="18"/>
          <w:lang w:eastAsia="ru-RU"/>
        </w:rPr>
        <w:t>Терборх</w:t>
      </w:r>
      <w:proofErr w:type="spellEnd"/>
      <w:r w:rsidRPr="00891B3B">
        <w:rPr>
          <w:rFonts w:ascii="Arial" w:eastAsia="Times New Roman" w:hAnsi="Arial" w:cs="Arial"/>
          <w:color w:val="333333"/>
          <w:sz w:val="18"/>
          <w:szCs w:val="18"/>
          <w:lang w:eastAsia="ru-RU"/>
        </w:rPr>
        <w:t>,</w:t>
      </w:r>
      <w:r w:rsidRPr="00891B3B">
        <w:rPr>
          <w:rFonts w:ascii="Arial" w:eastAsia="Times New Roman" w:hAnsi="Arial" w:cs="Arial"/>
          <w:color w:val="333333"/>
          <w:sz w:val="18"/>
          <w:lang w:eastAsia="ru-RU"/>
        </w:rPr>
        <w:t> </w:t>
      </w:r>
      <w:proofErr w:type="spellStart"/>
      <w:r w:rsidRPr="00891B3B">
        <w:rPr>
          <w:rFonts w:ascii="Arial" w:eastAsia="Times New Roman" w:hAnsi="Arial" w:cs="Arial"/>
          <w:color w:val="333333"/>
          <w:sz w:val="18"/>
          <w:lang w:eastAsia="ru-RU"/>
        </w:rPr>
        <w:t>Метсю</w:t>
      </w:r>
      <w:proofErr w:type="spellEnd"/>
      <w:r w:rsidRPr="00891B3B">
        <w:rPr>
          <w:rFonts w:ascii="Arial" w:eastAsia="Times New Roman" w:hAnsi="Arial" w:cs="Arial"/>
          <w:color w:val="333333"/>
          <w:sz w:val="18"/>
          <w:szCs w:val="18"/>
          <w:lang w:eastAsia="ru-RU"/>
        </w:rPr>
        <w:t>). Чтобы усилить на светлом грунте глубину теней, действие белого грунта на краски следует нейтрализовать прокладкой темно-коричневой краской в нужных местах (Рембрандт).</w:t>
      </w:r>
    </w:p>
    <w:p w:rsidR="00891B3B" w:rsidRPr="00891B3B" w:rsidRDefault="00891B3B" w:rsidP="00891B3B">
      <w:pPr>
        <w:shd w:val="clear" w:color="auto" w:fill="FFFFFF"/>
        <w:spacing w:after="240" w:line="240" w:lineRule="auto"/>
        <w:rPr>
          <w:rFonts w:ascii="Arial" w:eastAsia="Times New Roman" w:hAnsi="Arial" w:cs="Arial"/>
          <w:color w:val="333333"/>
          <w:sz w:val="18"/>
          <w:szCs w:val="18"/>
          <w:lang w:eastAsia="ru-RU"/>
        </w:rPr>
      </w:pPr>
      <w:r w:rsidRPr="00891B3B">
        <w:rPr>
          <w:rFonts w:ascii="Arial" w:eastAsia="Times New Roman" w:hAnsi="Arial" w:cs="Arial"/>
          <w:color w:val="333333"/>
          <w:sz w:val="18"/>
          <w:szCs w:val="18"/>
          <w:lang w:eastAsia="ru-RU"/>
        </w:rPr>
        <w:t xml:space="preserve">Раствор для </w:t>
      </w:r>
      <w:proofErr w:type="spellStart"/>
      <w:r w:rsidRPr="00891B3B">
        <w:rPr>
          <w:rFonts w:ascii="Arial" w:eastAsia="Times New Roman" w:hAnsi="Arial" w:cs="Arial"/>
          <w:color w:val="333333"/>
          <w:sz w:val="18"/>
          <w:szCs w:val="18"/>
          <w:lang w:eastAsia="ru-RU"/>
        </w:rPr>
        <w:t>имприматуры</w:t>
      </w:r>
      <w:proofErr w:type="spellEnd"/>
      <w:r w:rsidRPr="00891B3B">
        <w:rPr>
          <w:rFonts w:ascii="Arial" w:eastAsia="Times New Roman" w:hAnsi="Arial" w:cs="Arial"/>
          <w:color w:val="333333"/>
          <w:sz w:val="18"/>
          <w:szCs w:val="18"/>
          <w:lang w:eastAsia="ru-RU"/>
        </w:rPr>
        <w:t xml:space="preserve"> готовиться из смеси 3 частей скипидара, 1 частей льняного масла и краски. Должна получиться прозрачная масляная смесь. Металлические краски, темные минералы, кроющие краски земли для </w:t>
      </w:r>
      <w:proofErr w:type="spellStart"/>
      <w:r w:rsidRPr="00891B3B">
        <w:rPr>
          <w:rFonts w:ascii="Arial" w:eastAsia="Times New Roman" w:hAnsi="Arial" w:cs="Arial"/>
          <w:color w:val="333333"/>
          <w:sz w:val="18"/>
          <w:szCs w:val="18"/>
          <w:lang w:eastAsia="ru-RU"/>
        </w:rPr>
        <w:t>имприматуры</w:t>
      </w:r>
      <w:proofErr w:type="spellEnd"/>
      <w:r w:rsidRPr="00891B3B">
        <w:rPr>
          <w:rFonts w:ascii="Arial" w:eastAsia="Times New Roman" w:hAnsi="Arial" w:cs="Arial"/>
          <w:color w:val="333333"/>
          <w:sz w:val="18"/>
          <w:szCs w:val="18"/>
          <w:lang w:eastAsia="ru-RU"/>
        </w:rPr>
        <w:t xml:space="preserve"> не подойдут, они затемнят и поглотят все светлые краски, которые будут на них нанесены. Хорошо подходят так же смеси с цинковыми белилами, светлые тона охры и подобные краски.</w:t>
      </w:r>
    </w:p>
    <w:p w:rsidR="00891B3B" w:rsidRPr="00891B3B" w:rsidRDefault="00891B3B" w:rsidP="00891B3B">
      <w:pPr>
        <w:shd w:val="clear" w:color="auto" w:fill="FFFFFF"/>
        <w:spacing w:after="240" w:line="240" w:lineRule="auto"/>
        <w:rPr>
          <w:rFonts w:ascii="Arial" w:eastAsia="Times New Roman" w:hAnsi="Arial" w:cs="Arial"/>
          <w:color w:val="333333"/>
          <w:sz w:val="18"/>
          <w:szCs w:val="18"/>
          <w:lang w:eastAsia="ru-RU"/>
        </w:rPr>
      </w:pPr>
      <w:r w:rsidRPr="00891B3B">
        <w:rPr>
          <w:rFonts w:ascii="Arial" w:eastAsia="Times New Roman" w:hAnsi="Arial" w:cs="Arial"/>
          <w:color w:val="333333"/>
          <w:sz w:val="18"/>
          <w:szCs w:val="18"/>
          <w:lang w:eastAsia="ru-RU"/>
        </w:rPr>
        <w:lastRenderedPageBreak/>
        <w:t xml:space="preserve">Так же в качестве краски можно использовать то, что у вас осталось на палитре после сеанса живописи, чем сэкономите немного краски, а заодно и </w:t>
      </w:r>
      <w:proofErr w:type="spellStart"/>
      <w:r w:rsidRPr="00891B3B">
        <w:rPr>
          <w:rFonts w:ascii="Arial" w:eastAsia="Times New Roman" w:hAnsi="Arial" w:cs="Arial"/>
          <w:color w:val="333333"/>
          <w:sz w:val="18"/>
          <w:szCs w:val="18"/>
          <w:lang w:eastAsia="ru-RU"/>
        </w:rPr>
        <w:t>затонируете</w:t>
      </w:r>
      <w:proofErr w:type="spellEnd"/>
      <w:r w:rsidRPr="00891B3B">
        <w:rPr>
          <w:rFonts w:ascii="Arial" w:eastAsia="Times New Roman" w:hAnsi="Arial" w:cs="Arial"/>
          <w:color w:val="333333"/>
          <w:sz w:val="18"/>
          <w:szCs w:val="18"/>
          <w:lang w:eastAsia="ru-RU"/>
        </w:rPr>
        <w:t xml:space="preserve"> холст </w:t>
      </w:r>
      <w:proofErr w:type="gramStart"/>
      <w:r w:rsidRPr="00891B3B">
        <w:rPr>
          <w:rFonts w:ascii="Arial" w:eastAsia="Times New Roman" w:hAnsi="Arial" w:cs="Arial"/>
          <w:color w:val="333333"/>
          <w:sz w:val="18"/>
          <w:szCs w:val="18"/>
          <w:lang w:eastAsia="ru-RU"/>
        </w:rPr>
        <w:t>для</w:t>
      </w:r>
      <w:proofErr w:type="gramEnd"/>
      <w:r w:rsidRPr="00891B3B">
        <w:rPr>
          <w:rFonts w:ascii="Arial" w:eastAsia="Times New Roman" w:hAnsi="Arial" w:cs="Arial"/>
          <w:color w:val="333333"/>
          <w:sz w:val="18"/>
          <w:szCs w:val="18"/>
          <w:lang w:eastAsia="ru-RU"/>
        </w:rPr>
        <w:t xml:space="preserve"> следующей работе.</w:t>
      </w:r>
    </w:p>
    <w:p w:rsidR="00891B3B" w:rsidRPr="00891B3B" w:rsidRDefault="00891B3B" w:rsidP="00891B3B">
      <w:pPr>
        <w:shd w:val="clear" w:color="auto" w:fill="FFFFFF"/>
        <w:spacing w:after="240" w:line="240" w:lineRule="auto"/>
        <w:rPr>
          <w:rFonts w:ascii="Arial" w:eastAsia="Times New Roman" w:hAnsi="Arial" w:cs="Arial"/>
          <w:color w:val="333333"/>
          <w:sz w:val="18"/>
          <w:szCs w:val="18"/>
          <w:lang w:eastAsia="ru-RU"/>
        </w:rPr>
      </w:pPr>
      <w:proofErr w:type="spellStart"/>
      <w:r w:rsidRPr="00891B3B">
        <w:rPr>
          <w:rFonts w:ascii="Arial" w:eastAsia="Times New Roman" w:hAnsi="Arial" w:cs="Arial"/>
          <w:color w:val="333333"/>
          <w:sz w:val="18"/>
          <w:szCs w:val="18"/>
          <w:lang w:eastAsia="ru-RU"/>
        </w:rPr>
        <w:t>Имприматура</w:t>
      </w:r>
      <w:proofErr w:type="spellEnd"/>
      <w:r w:rsidRPr="00891B3B">
        <w:rPr>
          <w:rFonts w:ascii="Arial" w:eastAsia="Times New Roman" w:hAnsi="Arial" w:cs="Arial"/>
          <w:color w:val="333333"/>
          <w:sz w:val="18"/>
          <w:szCs w:val="18"/>
          <w:lang w:eastAsia="ru-RU"/>
        </w:rPr>
        <w:t xml:space="preserve">, как и гашение, обладает свойством стабилизировать загрунтованный холст, при этом он, тем не менее, остается эластичным. Можно нанести также несколько слоев </w:t>
      </w:r>
      <w:proofErr w:type="spellStart"/>
      <w:r w:rsidRPr="00891B3B">
        <w:rPr>
          <w:rFonts w:ascii="Arial" w:eastAsia="Times New Roman" w:hAnsi="Arial" w:cs="Arial"/>
          <w:color w:val="333333"/>
          <w:sz w:val="18"/>
          <w:szCs w:val="18"/>
          <w:lang w:eastAsia="ru-RU"/>
        </w:rPr>
        <w:t>имприматуры</w:t>
      </w:r>
      <w:proofErr w:type="spellEnd"/>
      <w:r w:rsidRPr="00891B3B">
        <w:rPr>
          <w:rFonts w:ascii="Arial" w:eastAsia="Times New Roman" w:hAnsi="Arial" w:cs="Arial"/>
          <w:color w:val="333333"/>
          <w:sz w:val="18"/>
          <w:szCs w:val="18"/>
          <w:lang w:eastAsia="ru-RU"/>
        </w:rPr>
        <w:t xml:space="preserve"> друг на друга, в результате грунт будет насыщеннее, а краски на нем будут схватываться лучше.</w:t>
      </w:r>
      <w:r w:rsidRPr="00891B3B">
        <w:rPr>
          <w:rFonts w:ascii="Arial" w:eastAsia="Times New Roman" w:hAnsi="Arial" w:cs="Arial"/>
          <w:color w:val="333333"/>
          <w:sz w:val="18"/>
          <w:szCs w:val="18"/>
          <w:lang w:eastAsia="ru-RU"/>
        </w:rPr>
        <w:br/>
      </w:r>
      <w:r w:rsidRPr="00891B3B">
        <w:rPr>
          <w:rFonts w:ascii="Arial" w:eastAsia="Times New Roman" w:hAnsi="Arial" w:cs="Arial"/>
          <w:color w:val="333333"/>
          <w:sz w:val="18"/>
          <w:szCs w:val="18"/>
          <w:lang w:eastAsia="ru-RU"/>
        </w:rPr>
        <w:br/>
        <w:t>Развитие Импрессионизма с его живописью</w:t>
      </w:r>
      <w:r w:rsidRPr="00891B3B">
        <w:rPr>
          <w:rFonts w:ascii="Arial" w:eastAsia="Times New Roman" w:hAnsi="Arial" w:cs="Arial"/>
          <w:color w:val="333333"/>
          <w:sz w:val="18"/>
          <w:lang w:eastAsia="ru-RU"/>
        </w:rPr>
        <w:t> </w:t>
      </w:r>
      <w:proofErr w:type="spellStart"/>
      <w:r w:rsidRPr="00891B3B">
        <w:rPr>
          <w:rFonts w:ascii="Arial" w:eastAsia="Times New Roman" w:hAnsi="Arial" w:cs="Arial"/>
          <w:i/>
          <w:iCs/>
          <w:color w:val="333333"/>
          <w:sz w:val="18"/>
          <w:szCs w:val="18"/>
          <w:lang w:eastAsia="ru-RU"/>
        </w:rPr>
        <w:t>alla</w:t>
      </w:r>
      <w:proofErr w:type="spellEnd"/>
      <w:r w:rsidRPr="00891B3B">
        <w:rPr>
          <w:rFonts w:ascii="Arial" w:eastAsia="Times New Roman" w:hAnsi="Arial" w:cs="Arial"/>
          <w:i/>
          <w:iCs/>
          <w:color w:val="333333"/>
          <w:sz w:val="18"/>
          <w:szCs w:val="18"/>
          <w:lang w:eastAsia="ru-RU"/>
        </w:rPr>
        <w:t xml:space="preserve"> </w:t>
      </w:r>
      <w:proofErr w:type="spellStart"/>
      <w:r w:rsidRPr="00891B3B">
        <w:rPr>
          <w:rFonts w:ascii="Arial" w:eastAsia="Times New Roman" w:hAnsi="Arial" w:cs="Arial"/>
          <w:i/>
          <w:iCs/>
          <w:color w:val="333333"/>
          <w:sz w:val="18"/>
          <w:szCs w:val="18"/>
          <w:lang w:eastAsia="ru-RU"/>
        </w:rPr>
        <w:t>prima</w:t>
      </w:r>
      <w:proofErr w:type="spellEnd"/>
      <w:r w:rsidRPr="00891B3B">
        <w:rPr>
          <w:rFonts w:ascii="Arial" w:eastAsia="Times New Roman" w:hAnsi="Arial" w:cs="Arial"/>
          <w:color w:val="333333"/>
          <w:sz w:val="18"/>
          <w:lang w:eastAsia="ru-RU"/>
        </w:rPr>
        <w:t> </w:t>
      </w:r>
      <w:r w:rsidRPr="00891B3B">
        <w:rPr>
          <w:rFonts w:ascii="Arial" w:eastAsia="Times New Roman" w:hAnsi="Arial" w:cs="Arial"/>
          <w:color w:val="333333"/>
          <w:sz w:val="18"/>
          <w:szCs w:val="18"/>
          <w:lang w:eastAsia="ru-RU"/>
        </w:rPr>
        <w:t xml:space="preserve">и пастозными красками свело влияние цветного грунта практически на нет, и </w:t>
      </w:r>
      <w:proofErr w:type="spellStart"/>
      <w:r w:rsidRPr="00891B3B">
        <w:rPr>
          <w:rFonts w:ascii="Arial" w:eastAsia="Times New Roman" w:hAnsi="Arial" w:cs="Arial"/>
          <w:color w:val="333333"/>
          <w:sz w:val="18"/>
          <w:szCs w:val="18"/>
          <w:lang w:eastAsia="ru-RU"/>
        </w:rPr>
        <w:t>имприматура</w:t>
      </w:r>
      <w:proofErr w:type="spellEnd"/>
      <w:r w:rsidRPr="00891B3B">
        <w:rPr>
          <w:rFonts w:ascii="Arial" w:eastAsia="Times New Roman" w:hAnsi="Arial" w:cs="Arial"/>
          <w:color w:val="333333"/>
          <w:sz w:val="18"/>
          <w:szCs w:val="18"/>
          <w:lang w:eastAsia="ru-RU"/>
        </w:rPr>
        <w:t xml:space="preserve"> потеряла былое значение.</w:t>
      </w:r>
    </w:p>
    <w:p w:rsidR="00891B3B" w:rsidRPr="00891B3B" w:rsidRDefault="00891B3B" w:rsidP="00891B3B">
      <w:pPr>
        <w:shd w:val="clear" w:color="auto" w:fill="FFFFFF"/>
        <w:spacing w:after="204" w:line="350" w:lineRule="atLeast"/>
        <w:outlineLvl w:val="0"/>
        <w:rPr>
          <w:rFonts w:ascii="Tahoma" w:eastAsia="Times New Roman" w:hAnsi="Tahoma" w:cs="Tahoma"/>
          <w:b/>
          <w:bCs/>
          <w:color w:val="9F2700"/>
          <w:kern w:val="36"/>
          <w:sz w:val="31"/>
          <w:szCs w:val="31"/>
          <w:lang w:eastAsia="ru-RU"/>
        </w:rPr>
      </w:pPr>
      <w:r w:rsidRPr="00891B3B">
        <w:rPr>
          <w:rFonts w:ascii="Tahoma" w:eastAsia="Times New Roman" w:hAnsi="Tahoma" w:cs="Tahoma"/>
          <w:b/>
          <w:bCs/>
          <w:color w:val="9F2700"/>
          <w:kern w:val="36"/>
          <w:sz w:val="31"/>
          <w:lang w:eastAsia="ru-RU"/>
        </w:rPr>
        <w:t>Примеры использования</w:t>
      </w:r>
    </w:p>
    <w:p w:rsidR="00891B3B" w:rsidRPr="00891B3B" w:rsidRDefault="00891B3B" w:rsidP="00891B3B">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18"/>
          <w:szCs w:val="18"/>
          <w:lang w:eastAsia="ru-RU"/>
        </w:rPr>
      </w:pPr>
      <w:r w:rsidRPr="00891B3B">
        <w:rPr>
          <w:rFonts w:ascii="Arial" w:eastAsia="Times New Roman" w:hAnsi="Arial" w:cs="Arial"/>
          <w:color w:val="333333"/>
          <w:sz w:val="18"/>
          <w:lang w:eastAsia="ru-RU"/>
        </w:rPr>
        <w:t>Веронезе </w:t>
      </w:r>
      <w:r w:rsidRPr="00891B3B">
        <w:rPr>
          <w:rFonts w:ascii="Arial" w:eastAsia="Times New Roman" w:hAnsi="Arial" w:cs="Arial"/>
          <w:color w:val="333333"/>
          <w:sz w:val="18"/>
          <w:szCs w:val="18"/>
          <w:lang w:eastAsia="ru-RU"/>
        </w:rPr>
        <w:t>писал по светлому жемчужно-серому или серо-голубому грунту.</w:t>
      </w:r>
    </w:p>
    <w:p w:rsidR="00891B3B" w:rsidRPr="00891B3B" w:rsidRDefault="00891B3B" w:rsidP="00891B3B">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18"/>
          <w:szCs w:val="18"/>
          <w:lang w:eastAsia="ru-RU"/>
        </w:rPr>
      </w:pPr>
      <w:r w:rsidRPr="00891B3B">
        <w:rPr>
          <w:rFonts w:ascii="Arial" w:eastAsia="Times New Roman" w:hAnsi="Arial" w:cs="Arial"/>
          <w:color w:val="333333"/>
          <w:sz w:val="18"/>
          <w:szCs w:val="18"/>
          <w:lang w:eastAsia="ru-RU"/>
        </w:rPr>
        <w:t>Тициан, в раннем периоде своего творчества предпочитавший белый грунт, со временем стал покрывать его прозрачным красным тоном, придающим живописи теплоту. А впоследствии заменил красный грунт нейтральным тёмным.</w:t>
      </w:r>
    </w:p>
    <w:p w:rsidR="00891B3B" w:rsidRPr="00891B3B" w:rsidRDefault="00891B3B" w:rsidP="00891B3B">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18"/>
          <w:szCs w:val="18"/>
          <w:lang w:eastAsia="ru-RU"/>
        </w:rPr>
      </w:pPr>
      <w:r w:rsidRPr="00891B3B">
        <w:rPr>
          <w:rFonts w:ascii="Arial" w:eastAsia="Times New Roman" w:hAnsi="Arial" w:cs="Arial"/>
          <w:color w:val="333333"/>
          <w:sz w:val="18"/>
          <w:szCs w:val="18"/>
          <w:lang w:eastAsia="ru-RU"/>
        </w:rPr>
        <w:t>Тинторетто использовал в качестве основы под живопись грунт тёмных цветов — серый или коричневый шоколадного оттенка.</w:t>
      </w:r>
    </w:p>
    <w:p w:rsidR="00891B3B" w:rsidRPr="00891B3B" w:rsidRDefault="00891B3B" w:rsidP="00891B3B">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18"/>
          <w:szCs w:val="18"/>
          <w:lang w:eastAsia="ru-RU"/>
        </w:rPr>
      </w:pPr>
      <w:r w:rsidRPr="00891B3B">
        <w:rPr>
          <w:rFonts w:ascii="Arial" w:eastAsia="Times New Roman" w:hAnsi="Arial" w:cs="Arial"/>
          <w:color w:val="333333"/>
          <w:sz w:val="18"/>
          <w:szCs w:val="18"/>
          <w:lang w:eastAsia="ru-RU"/>
        </w:rPr>
        <w:t>Рубенс работал на белом, светлом и тёмно-сером грунтах. На некоторых незаконченных его работах можно видеть светло-серый грунт, через который просвечивает белая основа.</w:t>
      </w:r>
    </w:p>
    <w:p w:rsidR="00891B3B" w:rsidRPr="00891B3B" w:rsidRDefault="00891B3B" w:rsidP="00891B3B">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18"/>
          <w:szCs w:val="18"/>
          <w:lang w:eastAsia="ru-RU"/>
        </w:rPr>
      </w:pPr>
      <w:r w:rsidRPr="00891B3B">
        <w:rPr>
          <w:rFonts w:ascii="Arial" w:eastAsia="Times New Roman" w:hAnsi="Arial" w:cs="Arial"/>
          <w:color w:val="333333"/>
          <w:sz w:val="18"/>
          <w:szCs w:val="18"/>
          <w:lang w:eastAsia="ru-RU"/>
        </w:rPr>
        <w:t xml:space="preserve">Рембрандт в начале своей карьеры писал по белому грунту с проработкой рисунка и форм прозрачной золотисто-коричневой краской. Позже он стал применять серый грунт и тёмную </w:t>
      </w:r>
      <w:proofErr w:type="spellStart"/>
      <w:r w:rsidRPr="00891B3B">
        <w:rPr>
          <w:rFonts w:ascii="Arial" w:eastAsia="Times New Roman" w:hAnsi="Arial" w:cs="Arial"/>
          <w:color w:val="333333"/>
          <w:sz w:val="18"/>
          <w:szCs w:val="18"/>
          <w:lang w:eastAsia="ru-RU"/>
        </w:rPr>
        <w:t>имприматуру</w:t>
      </w:r>
      <w:proofErr w:type="spellEnd"/>
      <w:r w:rsidRPr="00891B3B">
        <w:rPr>
          <w:rFonts w:ascii="Arial" w:eastAsia="Times New Roman" w:hAnsi="Arial" w:cs="Arial"/>
          <w:color w:val="333333"/>
          <w:sz w:val="18"/>
          <w:szCs w:val="18"/>
          <w:lang w:eastAsia="ru-RU"/>
        </w:rPr>
        <w:t>, рисунок прописывал коричневой прозрачной краской, очень тёмной: именно такая техника придаёт особую теплоту и глубину его произведениям.</w:t>
      </w:r>
    </w:p>
    <w:p w:rsidR="00891B3B" w:rsidRPr="00891B3B" w:rsidRDefault="00891B3B" w:rsidP="00891B3B">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18"/>
          <w:szCs w:val="18"/>
          <w:lang w:eastAsia="ru-RU"/>
        </w:rPr>
      </w:pPr>
      <w:r w:rsidRPr="00891B3B">
        <w:rPr>
          <w:rFonts w:ascii="Arial" w:eastAsia="Times New Roman" w:hAnsi="Arial" w:cs="Arial"/>
          <w:color w:val="333333"/>
          <w:sz w:val="18"/>
          <w:szCs w:val="18"/>
          <w:lang w:eastAsia="ru-RU"/>
        </w:rPr>
        <w:t>Эль Греко выполнял подготовительный рисунок на белом грунте, который затем покрывал коричневой краской — жжёной умброй, так, чтобы белый грунт был виден через неё. Затем следовала моделировка форм в светах и полутонах белилами, причём полутона в этом случае приобретали удивительный серый перламутровый тон, которого невозможно добиться простым смешением красок на палитре.</w:t>
      </w:r>
    </w:p>
    <w:p w:rsidR="00891B3B" w:rsidRPr="00891B3B" w:rsidRDefault="00891B3B" w:rsidP="00891B3B">
      <w:pPr>
        <w:shd w:val="clear" w:color="auto" w:fill="FFFFFF"/>
        <w:spacing w:after="0" w:line="240" w:lineRule="auto"/>
        <w:rPr>
          <w:rFonts w:ascii="Arial" w:eastAsia="Times New Roman" w:hAnsi="Arial" w:cs="Arial"/>
          <w:color w:val="333333"/>
          <w:sz w:val="18"/>
          <w:szCs w:val="18"/>
          <w:lang w:eastAsia="ru-RU"/>
        </w:rPr>
      </w:pPr>
    </w:p>
    <w:p w:rsidR="007D2B3B" w:rsidRPr="007D2B3B" w:rsidRDefault="007D2B3B" w:rsidP="007D2B3B">
      <w:pPr>
        <w:spacing w:after="204" w:line="240" w:lineRule="auto"/>
        <w:outlineLvl w:val="0"/>
        <w:rPr>
          <w:rFonts w:ascii="Tahoma" w:eastAsia="Times New Roman" w:hAnsi="Tahoma" w:cs="Tahoma"/>
          <w:b/>
          <w:bCs/>
          <w:color w:val="DE791D"/>
          <w:kern w:val="36"/>
          <w:sz w:val="19"/>
          <w:szCs w:val="19"/>
          <w:lang w:eastAsia="ru-RU"/>
        </w:rPr>
      </w:pPr>
      <w:r w:rsidRPr="007D2B3B">
        <w:rPr>
          <w:rFonts w:ascii="Tahoma" w:eastAsia="Times New Roman" w:hAnsi="Tahoma" w:cs="Tahoma"/>
          <w:b/>
          <w:bCs/>
          <w:color w:val="DE791D"/>
          <w:kern w:val="36"/>
          <w:sz w:val="19"/>
          <w:szCs w:val="19"/>
          <w:lang w:eastAsia="ru-RU"/>
        </w:rPr>
        <w:t>Лессировка</w:t>
      </w:r>
    </w:p>
    <w:p w:rsidR="007D2B3B" w:rsidRPr="007D2B3B" w:rsidRDefault="007D2B3B" w:rsidP="007D2B3B">
      <w:pPr>
        <w:spacing w:after="0" w:line="240" w:lineRule="auto"/>
        <w:rPr>
          <w:rFonts w:ascii="Tahoma" w:eastAsia="Times New Roman" w:hAnsi="Tahoma" w:cs="Tahoma"/>
          <w:color w:val="222222"/>
          <w:sz w:val="16"/>
          <w:szCs w:val="16"/>
          <w:lang w:eastAsia="ru-RU"/>
        </w:rPr>
      </w:pPr>
      <w:r w:rsidRPr="007D2B3B">
        <w:rPr>
          <w:rFonts w:ascii="Tahoma" w:eastAsia="Times New Roman" w:hAnsi="Tahoma" w:cs="Tahoma"/>
          <w:color w:val="222222"/>
          <w:sz w:val="16"/>
          <w:szCs w:val="16"/>
          <w:lang w:eastAsia="ru-RU"/>
        </w:rPr>
        <w:t>        </w:t>
      </w:r>
      <w:proofErr w:type="gramStart"/>
      <w:r w:rsidRPr="007D2B3B">
        <w:rPr>
          <w:rFonts w:ascii="Tahoma" w:eastAsia="Times New Roman" w:hAnsi="Tahoma" w:cs="Tahoma"/>
          <w:color w:val="222222"/>
          <w:sz w:val="16"/>
          <w:szCs w:val="16"/>
          <w:lang w:eastAsia="ru-RU"/>
        </w:rPr>
        <w:t xml:space="preserve">(от нем. </w:t>
      </w:r>
      <w:proofErr w:type="spellStart"/>
      <w:r w:rsidRPr="007D2B3B">
        <w:rPr>
          <w:rFonts w:ascii="Tahoma" w:eastAsia="Times New Roman" w:hAnsi="Tahoma" w:cs="Tahoma"/>
          <w:color w:val="222222"/>
          <w:sz w:val="16"/>
          <w:szCs w:val="16"/>
          <w:lang w:eastAsia="ru-RU"/>
        </w:rPr>
        <w:t>lasieren</w:t>
      </w:r>
      <w:proofErr w:type="spellEnd"/>
      <w:r w:rsidRPr="007D2B3B">
        <w:rPr>
          <w:rFonts w:ascii="Tahoma" w:eastAsia="Times New Roman" w:hAnsi="Tahoma" w:cs="Tahoma"/>
          <w:color w:val="222222"/>
          <w:sz w:val="16"/>
          <w:szCs w:val="16"/>
          <w:lang w:eastAsia="ru-RU"/>
        </w:rPr>
        <w:t xml:space="preserve"> - покрывать глазурью), тонкие прозрачные или полупрозрачные слои красок, которые наносятся на просохшие или </w:t>
      </w:r>
      <w:proofErr w:type="spellStart"/>
      <w:r w:rsidRPr="007D2B3B">
        <w:rPr>
          <w:rFonts w:ascii="Tahoma" w:eastAsia="Times New Roman" w:hAnsi="Tahoma" w:cs="Tahoma"/>
          <w:color w:val="222222"/>
          <w:sz w:val="16"/>
          <w:szCs w:val="16"/>
          <w:lang w:eastAsia="ru-RU"/>
        </w:rPr>
        <w:t>полупросохшие</w:t>
      </w:r>
      <w:proofErr w:type="spellEnd"/>
      <w:r w:rsidRPr="007D2B3B">
        <w:rPr>
          <w:rFonts w:ascii="Tahoma" w:eastAsia="Times New Roman" w:hAnsi="Tahoma" w:cs="Tahoma"/>
          <w:color w:val="222222"/>
          <w:sz w:val="16"/>
          <w:szCs w:val="16"/>
          <w:lang w:eastAsia="ru-RU"/>
        </w:rPr>
        <w:t xml:space="preserve"> плотные красочные слои картины, чтобы изменить, усилить или ослабить цветовые тона, обогатить колорит, добиться его единства и гармонии.</w:t>
      </w:r>
      <w:proofErr w:type="gramEnd"/>
      <w:r w:rsidRPr="007D2B3B">
        <w:rPr>
          <w:rFonts w:ascii="Tahoma" w:eastAsia="Times New Roman" w:hAnsi="Tahoma" w:cs="Tahoma"/>
          <w:color w:val="222222"/>
          <w:sz w:val="16"/>
          <w:szCs w:val="16"/>
          <w:lang w:eastAsia="ru-RU"/>
        </w:rPr>
        <w:t xml:space="preserve"> Лессировкой обычно заканчивалось исполнение картины художниками XVI-XIX вв. Смотри также Живопись, Подмалёвок.</w:t>
      </w:r>
      <w:r w:rsidRPr="007D2B3B">
        <w:rPr>
          <w:rFonts w:ascii="Tahoma" w:eastAsia="Times New Roman" w:hAnsi="Tahoma" w:cs="Tahoma"/>
          <w:color w:val="222222"/>
          <w:sz w:val="16"/>
          <w:lang w:eastAsia="ru-RU"/>
        </w:rPr>
        <w:t> </w:t>
      </w:r>
      <w:proofErr w:type="gramStart"/>
      <w:r w:rsidRPr="007D2B3B">
        <w:rPr>
          <w:rFonts w:ascii="Tahoma" w:eastAsia="Times New Roman" w:hAnsi="Tahoma" w:cs="Tahoma"/>
          <w:color w:val="C7AE97"/>
          <w:sz w:val="16"/>
          <w:lang w:eastAsia="ru-RU"/>
        </w:rPr>
        <w:t>(Источник:</w:t>
      </w:r>
      <w:proofErr w:type="gramEnd"/>
      <w:r w:rsidRPr="007D2B3B">
        <w:rPr>
          <w:rFonts w:ascii="Tahoma" w:eastAsia="Times New Roman" w:hAnsi="Tahoma" w:cs="Tahoma"/>
          <w:color w:val="C7AE97"/>
          <w:sz w:val="16"/>
          <w:lang w:eastAsia="ru-RU"/>
        </w:rPr>
        <w:t xml:space="preserve"> </w:t>
      </w:r>
      <w:proofErr w:type="gramStart"/>
      <w:r w:rsidRPr="007D2B3B">
        <w:rPr>
          <w:rFonts w:ascii="Tahoma" w:eastAsia="Times New Roman" w:hAnsi="Tahoma" w:cs="Tahoma"/>
          <w:color w:val="C7AE97"/>
          <w:sz w:val="16"/>
          <w:lang w:eastAsia="ru-RU"/>
        </w:rPr>
        <w:t>«Популярная художественная энциклопедия.» Под ред. Полевого В.М.; М.: Издательство "Советская энциклопедия", 1986.)</w:t>
      </w:r>
      <w:proofErr w:type="gramEnd"/>
    </w:p>
    <w:p w:rsidR="00C62C76" w:rsidRDefault="00C62C76" w:rsidP="00891B3B"/>
    <w:p w:rsidR="00C62C76" w:rsidRDefault="00C62C76" w:rsidP="00C62C76">
      <w:pPr>
        <w:pStyle w:val="a4"/>
        <w:shd w:val="clear" w:color="auto" w:fill="FFFFFF"/>
        <w:spacing w:before="0" w:beforeAutospacing="0" w:after="0" w:afterAutospacing="0" w:line="306" w:lineRule="atLeast"/>
        <w:textAlignment w:val="baseline"/>
        <w:rPr>
          <w:rFonts w:ascii="Verdana" w:hAnsi="Verdana"/>
          <w:color w:val="525252"/>
          <w:sz w:val="20"/>
          <w:szCs w:val="20"/>
        </w:rPr>
      </w:pPr>
      <w:r>
        <w:rPr>
          <w:rStyle w:val="a5"/>
          <w:rFonts w:ascii="inherit" w:hAnsi="inherit"/>
          <w:color w:val="525252"/>
          <w:sz w:val="20"/>
          <w:szCs w:val="20"/>
          <w:bdr w:val="none" w:sz="0" w:space="0" w:color="auto" w:frame="1"/>
        </w:rPr>
        <w:t>Ахроматические</w:t>
      </w:r>
      <w:r>
        <w:rPr>
          <w:rStyle w:val="apple-converted-space"/>
          <w:rFonts w:ascii="Verdana" w:hAnsi="Verdana"/>
          <w:color w:val="525252"/>
          <w:sz w:val="20"/>
          <w:szCs w:val="20"/>
        </w:rPr>
        <w:t> </w:t>
      </w:r>
      <w:r>
        <w:rPr>
          <w:rFonts w:ascii="Verdana" w:hAnsi="Verdana"/>
          <w:color w:val="525252"/>
          <w:sz w:val="20"/>
          <w:szCs w:val="20"/>
        </w:rPr>
        <w:t>(в буквальном переводе с греческого –</w:t>
      </w:r>
      <w:r>
        <w:rPr>
          <w:rStyle w:val="apple-converted-space"/>
          <w:rFonts w:ascii="Verdana" w:hAnsi="Verdana"/>
          <w:color w:val="525252"/>
          <w:sz w:val="20"/>
          <w:szCs w:val="20"/>
        </w:rPr>
        <w:t> </w:t>
      </w:r>
      <w:r>
        <w:rPr>
          <w:rStyle w:val="a6"/>
          <w:rFonts w:ascii="inherit" w:hAnsi="inherit"/>
          <w:color w:val="525252"/>
          <w:sz w:val="20"/>
          <w:szCs w:val="20"/>
          <w:bdr w:val="none" w:sz="0" w:space="0" w:color="auto" w:frame="1"/>
        </w:rPr>
        <w:t>бесцветные</w:t>
      </w:r>
      <w:r>
        <w:rPr>
          <w:rFonts w:ascii="Verdana" w:hAnsi="Verdana"/>
          <w:color w:val="525252"/>
          <w:sz w:val="20"/>
          <w:szCs w:val="20"/>
        </w:rPr>
        <w:t>)</w:t>
      </w:r>
      <w:r>
        <w:rPr>
          <w:rStyle w:val="apple-converted-space"/>
          <w:rFonts w:ascii="Verdana" w:hAnsi="Verdana"/>
          <w:color w:val="525252"/>
          <w:sz w:val="20"/>
          <w:szCs w:val="20"/>
        </w:rPr>
        <w:t> </w:t>
      </w:r>
      <w:r>
        <w:rPr>
          <w:rStyle w:val="a5"/>
          <w:rFonts w:ascii="inherit" w:hAnsi="inherit"/>
          <w:color w:val="525252"/>
          <w:sz w:val="20"/>
          <w:szCs w:val="20"/>
          <w:bdr w:val="none" w:sz="0" w:space="0" w:color="auto" w:frame="1"/>
        </w:rPr>
        <w:t>цвета</w:t>
      </w:r>
      <w:r>
        <w:rPr>
          <w:rStyle w:val="apple-converted-space"/>
          <w:rFonts w:ascii="Verdana" w:hAnsi="Verdana"/>
          <w:color w:val="525252"/>
          <w:sz w:val="20"/>
          <w:szCs w:val="20"/>
        </w:rPr>
        <w:t> </w:t>
      </w:r>
      <w:r>
        <w:rPr>
          <w:rFonts w:ascii="Verdana" w:hAnsi="Verdana"/>
          <w:color w:val="525252"/>
          <w:sz w:val="20"/>
          <w:szCs w:val="20"/>
        </w:rPr>
        <w:t xml:space="preserve">– это </w:t>
      </w:r>
      <w:proofErr w:type="gramStart"/>
      <w:r>
        <w:rPr>
          <w:rFonts w:ascii="Verdana" w:hAnsi="Verdana"/>
          <w:color w:val="525252"/>
          <w:sz w:val="20"/>
          <w:szCs w:val="20"/>
        </w:rPr>
        <w:t>черный</w:t>
      </w:r>
      <w:proofErr w:type="gramEnd"/>
      <w:r>
        <w:rPr>
          <w:rFonts w:ascii="Verdana" w:hAnsi="Verdana"/>
          <w:color w:val="525252"/>
          <w:sz w:val="20"/>
          <w:szCs w:val="20"/>
        </w:rPr>
        <w:t>, белый и вся шкала серых между ними. Все оттенки ахроматической группы не имеют тона и отличаются друг от друга только светлотой.</w:t>
      </w:r>
    </w:p>
    <w:p w:rsidR="00C62C76" w:rsidRDefault="00C62C76" w:rsidP="00C62C76">
      <w:pPr>
        <w:pStyle w:val="a4"/>
        <w:shd w:val="clear" w:color="auto" w:fill="FFFFFF"/>
        <w:spacing w:before="0" w:beforeAutospacing="0" w:after="0" w:afterAutospacing="0" w:line="306" w:lineRule="atLeast"/>
        <w:textAlignment w:val="baseline"/>
        <w:rPr>
          <w:rFonts w:ascii="Verdana" w:hAnsi="Verdana"/>
          <w:color w:val="525252"/>
          <w:sz w:val="20"/>
          <w:szCs w:val="20"/>
        </w:rPr>
      </w:pPr>
      <w:r>
        <w:rPr>
          <w:rFonts w:ascii="Verdana" w:hAnsi="Verdana"/>
          <w:color w:val="525252"/>
          <w:sz w:val="20"/>
          <w:szCs w:val="20"/>
        </w:rPr>
        <w:t xml:space="preserve">Белый – самый светлый цвет, черный – самый темный. </w:t>
      </w:r>
      <w:proofErr w:type="gramStart"/>
      <w:r>
        <w:rPr>
          <w:rFonts w:ascii="Verdana" w:hAnsi="Verdana"/>
          <w:color w:val="525252"/>
          <w:sz w:val="20"/>
          <w:szCs w:val="20"/>
        </w:rPr>
        <w:t>Светло-серый</w:t>
      </w:r>
      <w:proofErr w:type="gramEnd"/>
      <w:r>
        <w:rPr>
          <w:rFonts w:ascii="Verdana" w:hAnsi="Verdana"/>
          <w:color w:val="525252"/>
          <w:sz w:val="20"/>
          <w:szCs w:val="20"/>
        </w:rPr>
        <w:t xml:space="preserve">, </w:t>
      </w:r>
      <w:proofErr w:type="spellStart"/>
      <w:r>
        <w:rPr>
          <w:rFonts w:ascii="Verdana" w:hAnsi="Verdana"/>
          <w:color w:val="525252"/>
          <w:sz w:val="20"/>
          <w:szCs w:val="20"/>
        </w:rPr>
        <w:t>средне-серый</w:t>
      </w:r>
      <w:proofErr w:type="spellEnd"/>
      <w:r>
        <w:rPr>
          <w:rFonts w:ascii="Verdana" w:hAnsi="Verdana"/>
          <w:color w:val="525252"/>
          <w:sz w:val="20"/>
          <w:szCs w:val="20"/>
        </w:rPr>
        <w:t>, темно-серый (и другие градации серого) занимают промежуточные ступени светлоты между белым и черным.</w:t>
      </w:r>
    </w:p>
    <w:p w:rsidR="00C62C76" w:rsidRDefault="00C62C76" w:rsidP="00C62C76">
      <w:pPr>
        <w:pStyle w:val="a4"/>
        <w:shd w:val="clear" w:color="auto" w:fill="FFFFFF"/>
        <w:spacing w:before="0" w:beforeAutospacing="0" w:after="136" w:afterAutospacing="0" w:line="306" w:lineRule="atLeast"/>
        <w:textAlignment w:val="baseline"/>
        <w:rPr>
          <w:rFonts w:ascii="Verdana" w:hAnsi="Verdana"/>
          <w:color w:val="525252"/>
          <w:sz w:val="20"/>
          <w:szCs w:val="20"/>
        </w:rPr>
      </w:pPr>
      <w:r>
        <w:rPr>
          <w:rFonts w:ascii="Verdana" w:hAnsi="Verdana"/>
          <w:color w:val="525252"/>
          <w:sz w:val="20"/>
          <w:szCs w:val="20"/>
        </w:rPr>
        <w:t xml:space="preserve">Гамма черно-белых тонов обладает богатыми выразительными возможностями благодаря контрасту </w:t>
      </w:r>
      <w:proofErr w:type="gramStart"/>
      <w:r>
        <w:rPr>
          <w:rFonts w:ascii="Verdana" w:hAnsi="Verdana"/>
          <w:color w:val="525252"/>
          <w:sz w:val="20"/>
          <w:szCs w:val="20"/>
        </w:rPr>
        <w:t>между</w:t>
      </w:r>
      <w:proofErr w:type="gramEnd"/>
      <w:r>
        <w:rPr>
          <w:rFonts w:ascii="Verdana" w:hAnsi="Verdana"/>
          <w:color w:val="525252"/>
          <w:sz w:val="20"/>
          <w:szCs w:val="20"/>
        </w:rPr>
        <w:t xml:space="preserve"> темным и светлым.</w:t>
      </w:r>
    </w:p>
    <w:p w:rsidR="00EA2BB6" w:rsidRDefault="00EA2BB6" w:rsidP="00C62C76"/>
    <w:p w:rsidR="00EA2BB6" w:rsidRDefault="00EA2BB6" w:rsidP="00EA2BB6">
      <w:pPr>
        <w:pStyle w:val="a4"/>
        <w:shd w:val="clear" w:color="auto" w:fill="FFFFFF"/>
        <w:spacing w:before="120" w:beforeAutospacing="0" w:after="120" w:afterAutospacing="0" w:line="304" w:lineRule="atLeast"/>
        <w:rPr>
          <w:rFonts w:ascii="Arial" w:hAnsi="Arial" w:cs="Arial"/>
          <w:color w:val="252525"/>
          <w:sz w:val="19"/>
          <w:szCs w:val="19"/>
        </w:rPr>
      </w:pPr>
      <w:r>
        <w:rPr>
          <w:rFonts w:ascii="Arial" w:hAnsi="Arial" w:cs="Arial"/>
          <w:b/>
          <w:bCs/>
          <w:color w:val="252525"/>
          <w:sz w:val="19"/>
          <w:szCs w:val="19"/>
        </w:rPr>
        <w:t xml:space="preserve">Эффект </w:t>
      </w:r>
      <w:proofErr w:type="spellStart"/>
      <w:r>
        <w:rPr>
          <w:rFonts w:ascii="Arial" w:hAnsi="Arial" w:cs="Arial"/>
          <w:b/>
          <w:bCs/>
          <w:color w:val="252525"/>
          <w:sz w:val="19"/>
          <w:szCs w:val="19"/>
        </w:rPr>
        <w:t>Пуркинье</w:t>
      </w:r>
      <w:proofErr w:type="spellEnd"/>
      <w:r>
        <w:rPr>
          <w:rFonts w:ascii="Arial" w:hAnsi="Arial" w:cs="Arial"/>
          <w:color w:val="252525"/>
          <w:sz w:val="19"/>
          <w:szCs w:val="19"/>
        </w:rPr>
        <w:t>,</w:t>
      </w:r>
      <w:r>
        <w:rPr>
          <w:rStyle w:val="apple-converted-space"/>
          <w:rFonts w:ascii="Arial" w:hAnsi="Arial" w:cs="Arial"/>
          <w:color w:val="252525"/>
          <w:sz w:val="19"/>
          <w:szCs w:val="19"/>
        </w:rPr>
        <w:t> </w:t>
      </w:r>
      <w:r>
        <w:rPr>
          <w:rFonts w:ascii="Arial" w:hAnsi="Arial" w:cs="Arial"/>
          <w:b/>
          <w:bCs/>
          <w:color w:val="252525"/>
          <w:sz w:val="19"/>
          <w:szCs w:val="19"/>
        </w:rPr>
        <w:t xml:space="preserve">сдвиг </w:t>
      </w:r>
      <w:proofErr w:type="spellStart"/>
      <w:r>
        <w:rPr>
          <w:rFonts w:ascii="Arial" w:hAnsi="Arial" w:cs="Arial"/>
          <w:b/>
          <w:bCs/>
          <w:color w:val="252525"/>
          <w:sz w:val="19"/>
          <w:szCs w:val="19"/>
        </w:rPr>
        <w:t>Пуркинье</w:t>
      </w:r>
      <w:proofErr w:type="spellEnd"/>
      <w:r>
        <w:rPr>
          <w:rFonts w:ascii="Arial" w:hAnsi="Arial" w:cs="Arial"/>
          <w:color w:val="252525"/>
          <w:sz w:val="19"/>
          <w:szCs w:val="19"/>
        </w:rPr>
        <w:t> — явление изменения цветового восприятия</w:t>
      </w:r>
      <w:r>
        <w:rPr>
          <w:rStyle w:val="apple-converted-space"/>
          <w:rFonts w:ascii="Arial" w:hAnsi="Arial" w:cs="Arial"/>
          <w:color w:val="252525"/>
          <w:sz w:val="19"/>
          <w:szCs w:val="19"/>
        </w:rPr>
        <w:t> </w:t>
      </w:r>
      <w:hyperlink r:id="rId8" w:tooltip="Зрение человека" w:history="1">
        <w:r>
          <w:rPr>
            <w:rStyle w:val="a3"/>
            <w:rFonts w:ascii="Arial" w:hAnsi="Arial" w:cs="Arial"/>
            <w:color w:val="0B0080"/>
            <w:sz w:val="19"/>
            <w:szCs w:val="19"/>
          </w:rPr>
          <w:t>человеческим</w:t>
        </w:r>
      </w:hyperlink>
      <w:r>
        <w:rPr>
          <w:rStyle w:val="apple-converted-space"/>
          <w:rFonts w:ascii="Arial" w:hAnsi="Arial" w:cs="Arial"/>
          <w:color w:val="252525"/>
          <w:sz w:val="19"/>
          <w:szCs w:val="19"/>
        </w:rPr>
        <w:t> </w:t>
      </w:r>
      <w:hyperlink r:id="rId9" w:tooltip="Глаз" w:history="1">
        <w:r>
          <w:rPr>
            <w:rStyle w:val="a3"/>
            <w:rFonts w:ascii="Arial" w:hAnsi="Arial" w:cs="Arial"/>
            <w:color w:val="0B0080"/>
            <w:sz w:val="19"/>
            <w:szCs w:val="19"/>
          </w:rPr>
          <w:t>глазом</w:t>
        </w:r>
      </w:hyperlink>
      <w:r>
        <w:rPr>
          <w:rStyle w:val="apple-converted-space"/>
          <w:rFonts w:ascii="Arial" w:hAnsi="Arial" w:cs="Arial"/>
          <w:color w:val="252525"/>
          <w:sz w:val="19"/>
          <w:szCs w:val="19"/>
        </w:rPr>
        <w:t> </w:t>
      </w:r>
      <w:r>
        <w:rPr>
          <w:rFonts w:ascii="Arial" w:hAnsi="Arial" w:cs="Arial"/>
          <w:color w:val="252525"/>
          <w:sz w:val="19"/>
          <w:szCs w:val="19"/>
        </w:rPr>
        <w:t>при понижении</w:t>
      </w:r>
      <w:r>
        <w:rPr>
          <w:rStyle w:val="apple-converted-space"/>
          <w:rFonts w:ascii="Arial" w:hAnsi="Arial" w:cs="Arial"/>
          <w:color w:val="252525"/>
          <w:sz w:val="19"/>
          <w:szCs w:val="19"/>
        </w:rPr>
        <w:t> </w:t>
      </w:r>
      <w:hyperlink r:id="rId10" w:tooltip="Освещённость" w:history="1">
        <w:r>
          <w:rPr>
            <w:rStyle w:val="a3"/>
            <w:rFonts w:ascii="Arial" w:hAnsi="Arial" w:cs="Arial"/>
            <w:color w:val="0B0080"/>
            <w:sz w:val="19"/>
            <w:szCs w:val="19"/>
          </w:rPr>
          <w:t>освещённости</w:t>
        </w:r>
      </w:hyperlink>
      <w:r>
        <w:rPr>
          <w:rStyle w:val="apple-converted-space"/>
          <w:rFonts w:ascii="Arial" w:hAnsi="Arial" w:cs="Arial"/>
          <w:color w:val="252525"/>
          <w:sz w:val="19"/>
          <w:szCs w:val="19"/>
        </w:rPr>
        <w:t> </w:t>
      </w:r>
      <w:r>
        <w:rPr>
          <w:rFonts w:ascii="Arial" w:hAnsi="Arial" w:cs="Arial"/>
          <w:color w:val="252525"/>
          <w:sz w:val="19"/>
          <w:szCs w:val="19"/>
        </w:rPr>
        <w:t>объектов. Красные цвета в</w:t>
      </w:r>
      <w:r>
        <w:rPr>
          <w:rStyle w:val="apple-converted-space"/>
          <w:rFonts w:ascii="Arial" w:hAnsi="Arial" w:cs="Arial"/>
          <w:color w:val="252525"/>
          <w:sz w:val="19"/>
          <w:szCs w:val="19"/>
        </w:rPr>
        <w:t> </w:t>
      </w:r>
      <w:hyperlink r:id="rId11" w:tooltip="Сумерки" w:history="1">
        <w:r>
          <w:rPr>
            <w:rStyle w:val="a3"/>
            <w:rFonts w:ascii="Arial" w:hAnsi="Arial" w:cs="Arial"/>
            <w:color w:val="0B0080"/>
            <w:sz w:val="19"/>
            <w:szCs w:val="19"/>
          </w:rPr>
          <w:t>сумерках</w:t>
        </w:r>
      </w:hyperlink>
      <w:r>
        <w:rPr>
          <w:rStyle w:val="apple-converted-space"/>
          <w:rFonts w:ascii="Arial" w:hAnsi="Arial" w:cs="Arial"/>
          <w:color w:val="252525"/>
          <w:sz w:val="19"/>
          <w:szCs w:val="19"/>
        </w:rPr>
        <w:t> </w:t>
      </w:r>
      <w:r>
        <w:rPr>
          <w:rFonts w:ascii="Arial" w:hAnsi="Arial" w:cs="Arial"/>
          <w:color w:val="252525"/>
          <w:sz w:val="19"/>
          <w:szCs w:val="19"/>
        </w:rPr>
        <w:t>кажутся более тёмными, нежели зелёные, а в ночное время — практически чёрными, в то время как синие объекты «становятся» более светлыми.</w:t>
      </w:r>
    </w:p>
    <w:p w:rsidR="00EA2BB6" w:rsidRDefault="00EA2BB6" w:rsidP="00EA2BB6">
      <w:pPr>
        <w:pStyle w:val="a4"/>
        <w:shd w:val="clear" w:color="auto" w:fill="FFFFFF"/>
        <w:spacing w:before="120" w:beforeAutospacing="0" w:after="120" w:afterAutospacing="0" w:line="304" w:lineRule="atLeast"/>
        <w:rPr>
          <w:rFonts w:ascii="Arial" w:hAnsi="Arial" w:cs="Arial"/>
          <w:color w:val="252525"/>
          <w:sz w:val="19"/>
          <w:szCs w:val="19"/>
        </w:rPr>
      </w:pPr>
      <w:r>
        <w:rPr>
          <w:rFonts w:ascii="Arial" w:hAnsi="Arial" w:cs="Arial"/>
          <w:color w:val="252525"/>
          <w:sz w:val="19"/>
          <w:szCs w:val="19"/>
        </w:rPr>
        <w:t>Был обнаружен в январе</w:t>
      </w:r>
      <w:r>
        <w:rPr>
          <w:rStyle w:val="apple-converted-space"/>
          <w:rFonts w:ascii="Arial" w:hAnsi="Arial" w:cs="Arial"/>
          <w:color w:val="252525"/>
          <w:sz w:val="19"/>
          <w:szCs w:val="19"/>
        </w:rPr>
        <w:t> </w:t>
      </w:r>
      <w:hyperlink r:id="rId12" w:tooltip="1819 год" w:history="1">
        <w:r>
          <w:rPr>
            <w:rStyle w:val="a3"/>
            <w:rFonts w:ascii="Arial" w:hAnsi="Arial" w:cs="Arial"/>
            <w:color w:val="0B0080"/>
            <w:sz w:val="19"/>
            <w:szCs w:val="19"/>
          </w:rPr>
          <w:t>1819 года</w:t>
        </w:r>
      </w:hyperlink>
      <w:r>
        <w:rPr>
          <w:rFonts w:ascii="Arial" w:hAnsi="Arial" w:cs="Arial"/>
          <w:color w:val="252525"/>
          <w:sz w:val="19"/>
          <w:szCs w:val="19"/>
        </w:rPr>
        <w:t>. Назван в честь чешского анатома</w:t>
      </w:r>
      <w:r>
        <w:rPr>
          <w:rStyle w:val="apple-converted-space"/>
          <w:rFonts w:ascii="Arial" w:hAnsi="Arial" w:cs="Arial"/>
          <w:color w:val="252525"/>
          <w:sz w:val="19"/>
          <w:szCs w:val="19"/>
        </w:rPr>
        <w:t> </w:t>
      </w:r>
      <w:hyperlink r:id="rId13" w:tooltip="Пуркине, Ян Эвангелиста" w:history="1">
        <w:r>
          <w:rPr>
            <w:rStyle w:val="a3"/>
            <w:rFonts w:ascii="Arial" w:hAnsi="Arial" w:cs="Arial"/>
            <w:color w:val="0B0080"/>
            <w:sz w:val="19"/>
            <w:szCs w:val="19"/>
          </w:rPr>
          <w:t xml:space="preserve">Евангелиста </w:t>
        </w:r>
        <w:proofErr w:type="spellStart"/>
        <w:r>
          <w:rPr>
            <w:rStyle w:val="a3"/>
            <w:rFonts w:ascii="Arial" w:hAnsi="Arial" w:cs="Arial"/>
            <w:color w:val="0B0080"/>
            <w:sz w:val="19"/>
            <w:szCs w:val="19"/>
          </w:rPr>
          <w:t>Пуркине</w:t>
        </w:r>
        <w:proofErr w:type="spellEnd"/>
      </w:hyperlink>
      <w:r>
        <w:rPr>
          <w:rFonts w:ascii="Arial" w:hAnsi="Arial" w:cs="Arial"/>
          <w:color w:val="252525"/>
          <w:sz w:val="19"/>
          <w:szCs w:val="19"/>
        </w:rPr>
        <w:t>.</w:t>
      </w:r>
    </w:p>
    <w:p w:rsidR="00EA2BB6" w:rsidRDefault="00EA2BB6" w:rsidP="00EA2BB6">
      <w:pPr>
        <w:pStyle w:val="3"/>
        <w:shd w:val="clear" w:color="auto" w:fill="FFFFFF"/>
        <w:spacing w:before="72"/>
        <w:rPr>
          <w:rFonts w:ascii="Arial" w:hAnsi="Arial" w:cs="Arial"/>
          <w:color w:val="000000"/>
          <w:sz w:val="28"/>
          <w:szCs w:val="28"/>
        </w:rPr>
      </w:pPr>
      <w:r>
        <w:rPr>
          <w:rStyle w:val="mw-headline"/>
          <w:rFonts w:ascii="Arial" w:hAnsi="Arial" w:cs="Arial"/>
          <w:color w:val="000000"/>
          <w:sz w:val="28"/>
          <w:szCs w:val="28"/>
        </w:rPr>
        <w:lastRenderedPageBreak/>
        <w:t>Физиология</w:t>
      </w:r>
      <w:r>
        <w:rPr>
          <w:rStyle w:val="mw-editsection-bracket"/>
          <w:rFonts w:ascii="Arial" w:hAnsi="Arial" w:cs="Arial"/>
          <w:b w:val="0"/>
          <w:bCs w:val="0"/>
          <w:color w:val="555555"/>
          <w:sz w:val="24"/>
          <w:szCs w:val="24"/>
        </w:rPr>
        <w:t>[</w:t>
      </w:r>
      <w:hyperlink r:id="rId14" w:tooltip="Редактировать раздел «Физиология»" w:history="1">
        <w:r>
          <w:rPr>
            <w:rStyle w:val="a3"/>
            <w:rFonts w:ascii="Arial" w:hAnsi="Arial" w:cs="Arial"/>
            <w:b w:val="0"/>
            <w:bCs w:val="0"/>
            <w:color w:val="0B0080"/>
            <w:sz w:val="24"/>
            <w:szCs w:val="24"/>
          </w:rPr>
          <w:t>править</w:t>
        </w:r>
      </w:hyperlink>
      <w:r>
        <w:rPr>
          <w:rStyle w:val="apple-converted-space"/>
          <w:rFonts w:ascii="Arial" w:hAnsi="Arial" w:cs="Arial"/>
          <w:b w:val="0"/>
          <w:bCs w:val="0"/>
          <w:color w:val="555555"/>
          <w:sz w:val="24"/>
          <w:szCs w:val="24"/>
        </w:rPr>
        <w:t> </w:t>
      </w:r>
      <w:r>
        <w:rPr>
          <w:rStyle w:val="mw-editsection-divider"/>
          <w:rFonts w:ascii="Arial" w:hAnsi="Arial" w:cs="Arial"/>
          <w:b w:val="0"/>
          <w:bCs w:val="0"/>
          <w:color w:val="555555"/>
          <w:sz w:val="24"/>
          <w:szCs w:val="24"/>
        </w:rPr>
        <w:t>|</w:t>
      </w:r>
      <w:r>
        <w:rPr>
          <w:rStyle w:val="apple-converted-space"/>
          <w:rFonts w:ascii="Arial" w:hAnsi="Arial" w:cs="Arial"/>
          <w:b w:val="0"/>
          <w:bCs w:val="0"/>
          <w:color w:val="555555"/>
          <w:sz w:val="24"/>
          <w:szCs w:val="24"/>
        </w:rPr>
        <w:t> </w:t>
      </w:r>
      <w:hyperlink r:id="rId15" w:tooltip="Редактировать раздел «Физиология»" w:history="1">
        <w:proofErr w:type="gramStart"/>
        <w:r>
          <w:rPr>
            <w:rStyle w:val="a3"/>
            <w:rFonts w:ascii="Arial" w:hAnsi="Arial" w:cs="Arial"/>
            <w:b w:val="0"/>
            <w:bCs w:val="0"/>
            <w:color w:val="0B0080"/>
            <w:sz w:val="24"/>
            <w:szCs w:val="24"/>
          </w:rPr>
          <w:t>править</w:t>
        </w:r>
        <w:proofErr w:type="gramEnd"/>
        <w:r>
          <w:rPr>
            <w:rStyle w:val="a3"/>
            <w:rFonts w:ascii="Arial" w:hAnsi="Arial" w:cs="Arial"/>
            <w:b w:val="0"/>
            <w:bCs w:val="0"/>
            <w:color w:val="0B0080"/>
            <w:sz w:val="24"/>
            <w:szCs w:val="24"/>
          </w:rPr>
          <w:t xml:space="preserve"> </w:t>
        </w:r>
        <w:proofErr w:type="spellStart"/>
        <w:r>
          <w:rPr>
            <w:rStyle w:val="a3"/>
            <w:rFonts w:ascii="Arial" w:hAnsi="Arial" w:cs="Arial"/>
            <w:b w:val="0"/>
            <w:bCs w:val="0"/>
            <w:color w:val="0B0080"/>
            <w:sz w:val="24"/>
            <w:szCs w:val="24"/>
          </w:rPr>
          <w:t>вики-текст</w:t>
        </w:r>
        <w:proofErr w:type="spellEnd"/>
      </w:hyperlink>
      <w:r>
        <w:rPr>
          <w:rStyle w:val="mw-editsection-bracket"/>
          <w:rFonts w:ascii="Arial" w:hAnsi="Arial" w:cs="Arial"/>
          <w:b w:val="0"/>
          <w:bCs w:val="0"/>
          <w:color w:val="555555"/>
          <w:sz w:val="24"/>
          <w:szCs w:val="24"/>
        </w:rPr>
        <w:t>]</w:t>
      </w:r>
    </w:p>
    <w:p w:rsidR="00EA2BB6" w:rsidRDefault="00EA2BB6" w:rsidP="00EA2BB6">
      <w:pPr>
        <w:pStyle w:val="a4"/>
        <w:shd w:val="clear" w:color="auto" w:fill="FFFFFF"/>
        <w:spacing w:before="120" w:beforeAutospacing="0" w:after="120" w:afterAutospacing="0" w:line="304" w:lineRule="atLeast"/>
        <w:rPr>
          <w:rFonts w:ascii="Arial" w:hAnsi="Arial" w:cs="Arial"/>
          <w:color w:val="252525"/>
          <w:sz w:val="19"/>
          <w:szCs w:val="19"/>
        </w:rPr>
      </w:pPr>
      <w:r>
        <w:rPr>
          <w:rFonts w:ascii="Arial" w:hAnsi="Arial" w:cs="Arial"/>
          <w:color w:val="252525"/>
          <w:sz w:val="19"/>
          <w:szCs w:val="19"/>
        </w:rPr>
        <w:t xml:space="preserve">Эффект </w:t>
      </w:r>
      <w:proofErr w:type="spellStart"/>
      <w:r>
        <w:rPr>
          <w:rFonts w:ascii="Arial" w:hAnsi="Arial" w:cs="Arial"/>
          <w:color w:val="252525"/>
          <w:sz w:val="19"/>
          <w:szCs w:val="19"/>
        </w:rPr>
        <w:t>Пуркинье</w:t>
      </w:r>
      <w:proofErr w:type="spellEnd"/>
      <w:r>
        <w:rPr>
          <w:rFonts w:ascii="Arial" w:hAnsi="Arial" w:cs="Arial"/>
          <w:color w:val="252525"/>
          <w:sz w:val="19"/>
          <w:szCs w:val="19"/>
        </w:rPr>
        <w:t xml:space="preserve"> вызван более высокой чувствительностью колбочек в сетчатке глаза к желтому свету, тогда как палочки более чувствительны к синему свету, но при этом палочки неспособны обеспечить цветное зрение. В условиях низкой освещённости, когда колбочкам недостаточно света для функционирования, человек «видит» палочками, но в чёрно-белом цвете.</w:t>
      </w:r>
    </w:p>
    <w:p w:rsidR="00C357F5" w:rsidRPr="00EA2BB6" w:rsidRDefault="00C357F5" w:rsidP="00EA2BB6"/>
    <w:sectPr w:rsidR="00C357F5" w:rsidRPr="00EA2BB6" w:rsidSect="003D0F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726E1"/>
    <w:multiLevelType w:val="multilevel"/>
    <w:tmpl w:val="DA94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E49EE"/>
    <w:rsid w:val="000659DD"/>
    <w:rsid w:val="00194B76"/>
    <w:rsid w:val="003D0F2C"/>
    <w:rsid w:val="007771B1"/>
    <w:rsid w:val="007D2B3B"/>
    <w:rsid w:val="00891B3B"/>
    <w:rsid w:val="00AC2020"/>
    <w:rsid w:val="00C23E8B"/>
    <w:rsid w:val="00C357F5"/>
    <w:rsid w:val="00C62C76"/>
    <w:rsid w:val="00CE49EE"/>
    <w:rsid w:val="00EA2B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F2C"/>
  </w:style>
  <w:style w:type="paragraph" w:styleId="1">
    <w:name w:val="heading 1"/>
    <w:basedOn w:val="a"/>
    <w:link w:val="10"/>
    <w:uiPriority w:val="9"/>
    <w:qFormat/>
    <w:rsid w:val="00C357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EA2B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E49EE"/>
  </w:style>
  <w:style w:type="character" w:styleId="a3">
    <w:name w:val="Hyperlink"/>
    <w:basedOn w:val="a0"/>
    <w:uiPriority w:val="99"/>
    <w:semiHidden/>
    <w:unhideWhenUsed/>
    <w:rsid w:val="00CE49EE"/>
    <w:rPr>
      <w:color w:val="0000FF"/>
      <w:u w:val="single"/>
    </w:rPr>
  </w:style>
  <w:style w:type="character" w:customStyle="1" w:styleId="10">
    <w:name w:val="Заголовок 1 Знак"/>
    <w:basedOn w:val="a0"/>
    <w:link w:val="1"/>
    <w:uiPriority w:val="9"/>
    <w:rsid w:val="00C357F5"/>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891B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redirect">
    <w:name w:val="mw-redirect"/>
    <w:basedOn w:val="a0"/>
    <w:rsid w:val="00891B3B"/>
  </w:style>
  <w:style w:type="character" w:customStyle="1" w:styleId="mw-headline">
    <w:name w:val="mw-headline"/>
    <w:basedOn w:val="a0"/>
    <w:rsid w:val="00891B3B"/>
  </w:style>
  <w:style w:type="character" w:customStyle="1" w:styleId="source">
    <w:name w:val="source"/>
    <w:basedOn w:val="a0"/>
    <w:rsid w:val="007D2B3B"/>
  </w:style>
  <w:style w:type="character" w:styleId="a5">
    <w:name w:val="Strong"/>
    <w:basedOn w:val="a0"/>
    <w:uiPriority w:val="22"/>
    <w:qFormat/>
    <w:rsid w:val="00C62C76"/>
    <w:rPr>
      <w:b/>
      <w:bCs/>
    </w:rPr>
  </w:style>
  <w:style w:type="character" w:styleId="a6">
    <w:name w:val="Emphasis"/>
    <w:basedOn w:val="a0"/>
    <w:uiPriority w:val="20"/>
    <w:qFormat/>
    <w:rsid w:val="00C62C76"/>
    <w:rPr>
      <w:i/>
      <w:iCs/>
    </w:rPr>
  </w:style>
  <w:style w:type="character" w:customStyle="1" w:styleId="30">
    <w:name w:val="Заголовок 3 Знак"/>
    <w:basedOn w:val="a0"/>
    <w:link w:val="3"/>
    <w:uiPriority w:val="9"/>
    <w:semiHidden/>
    <w:rsid w:val="00EA2BB6"/>
    <w:rPr>
      <w:rFonts w:asciiTheme="majorHAnsi" w:eastAsiaTheme="majorEastAsia" w:hAnsiTheme="majorHAnsi" w:cstheme="majorBidi"/>
      <w:b/>
      <w:bCs/>
      <w:color w:val="4F81BD" w:themeColor="accent1"/>
    </w:rPr>
  </w:style>
  <w:style w:type="character" w:customStyle="1" w:styleId="mw-editsection">
    <w:name w:val="mw-editsection"/>
    <w:basedOn w:val="a0"/>
    <w:rsid w:val="00EA2BB6"/>
  </w:style>
  <w:style w:type="character" w:customStyle="1" w:styleId="mw-editsection-bracket">
    <w:name w:val="mw-editsection-bracket"/>
    <w:basedOn w:val="a0"/>
    <w:rsid w:val="00EA2BB6"/>
  </w:style>
  <w:style w:type="character" w:customStyle="1" w:styleId="mw-editsection-divider">
    <w:name w:val="mw-editsection-divider"/>
    <w:basedOn w:val="a0"/>
    <w:rsid w:val="00EA2BB6"/>
  </w:style>
</w:styles>
</file>

<file path=word/webSettings.xml><?xml version="1.0" encoding="utf-8"?>
<w:webSettings xmlns:r="http://schemas.openxmlformats.org/officeDocument/2006/relationships" xmlns:w="http://schemas.openxmlformats.org/wordprocessingml/2006/main">
  <w:divs>
    <w:div w:id="105779749">
      <w:bodyDiv w:val="1"/>
      <w:marLeft w:val="0"/>
      <w:marRight w:val="0"/>
      <w:marTop w:val="0"/>
      <w:marBottom w:val="0"/>
      <w:divBdr>
        <w:top w:val="none" w:sz="0" w:space="0" w:color="auto"/>
        <w:left w:val="none" w:sz="0" w:space="0" w:color="auto"/>
        <w:bottom w:val="none" w:sz="0" w:space="0" w:color="auto"/>
        <w:right w:val="none" w:sz="0" w:space="0" w:color="auto"/>
      </w:divBdr>
    </w:div>
    <w:div w:id="313217606">
      <w:bodyDiv w:val="1"/>
      <w:marLeft w:val="0"/>
      <w:marRight w:val="0"/>
      <w:marTop w:val="0"/>
      <w:marBottom w:val="0"/>
      <w:divBdr>
        <w:top w:val="none" w:sz="0" w:space="0" w:color="auto"/>
        <w:left w:val="none" w:sz="0" w:space="0" w:color="auto"/>
        <w:bottom w:val="none" w:sz="0" w:space="0" w:color="auto"/>
        <w:right w:val="none" w:sz="0" w:space="0" w:color="auto"/>
      </w:divBdr>
    </w:div>
    <w:div w:id="393479161">
      <w:bodyDiv w:val="1"/>
      <w:marLeft w:val="0"/>
      <w:marRight w:val="0"/>
      <w:marTop w:val="0"/>
      <w:marBottom w:val="0"/>
      <w:divBdr>
        <w:top w:val="none" w:sz="0" w:space="0" w:color="auto"/>
        <w:left w:val="none" w:sz="0" w:space="0" w:color="auto"/>
        <w:bottom w:val="none" w:sz="0" w:space="0" w:color="auto"/>
        <w:right w:val="none" w:sz="0" w:space="0" w:color="auto"/>
      </w:divBdr>
    </w:div>
    <w:div w:id="741954744">
      <w:bodyDiv w:val="1"/>
      <w:marLeft w:val="0"/>
      <w:marRight w:val="0"/>
      <w:marTop w:val="0"/>
      <w:marBottom w:val="0"/>
      <w:divBdr>
        <w:top w:val="none" w:sz="0" w:space="0" w:color="auto"/>
        <w:left w:val="none" w:sz="0" w:space="0" w:color="auto"/>
        <w:bottom w:val="none" w:sz="0" w:space="0" w:color="auto"/>
        <w:right w:val="none" w:sz="0" w:space="0" w:color="auto"/>
      </w:divBdr>
    </w:div>
    <w:div w:id="1959945626">
      <w:bodyDiv w:val="1"/>
      <w:marLeft w:val="0"/>
      <w:marRight w:val="0"/>
      <w:marTop w:val="0"/>
      <w:marBottom w:val="0"/>
      <w:divBdr>
        <w:top w:val="none" w:sz="0" w:space="0" w:color="auto"/>
        <w:left w:val="none" w:sz="0" w:space="0" w:color="auto"/>
        <w:bottom w:val="none" w:sz="0" w:space="0" w:color="auto"/>
        <w:right w:val="none" w:sz="0" w:space="0" w:color="auto"/>
      </w:divBdr>
      <w:divsChild>
        <w:div w:id="412165344">
          <w:marLeft w:val="0"/>
          <w:marRight w:val="0"/>
          <w:marTop w:val="0"/>
          <w:marBottom w:val="0"/>
          <w:divBdr>
            <w:top w:val="none" w:sz="0" w:space="0" w:color="auto"/>
            <w:left w:val="none" w:sz="0" w:space="0" w:color="auto"/>
            <w:bottom w:val="none" w:sz="0" w:space="0" w:color="auto"/>
            <w:right w:val="none" w:sz="0" w:space="0" w:color="auto"/>
          </w:divBdr>
          <w:divsChild>
            <w:div w:id="112862354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70066808">
          <w:marLeft w:val="0"/>
          <w:marRight w:val="0"/>
          <w:marTop w:val="0"/>
          <w:marBottom w:val="0"/>
          <w:divBdr>
            <w:top w:val="none" w:sz="0" w:space="0" w:color="auto"/>
            <w:left w:val="none" w:sz="0" w:space="0" w:color="auto"/>
            <w:bottom w:val="none" w:sz="0" w:space="0" w:color="auto"/>
            <w:right w:val="none" w:sz="0" w:space="0" w:color="auto"/>
          </w:divBdr>
        </w:div>
        <w:div w:id="1180001521">
          <w:marLeft w:val="0"/>
          <w:marRight w:val="0"/>
          <w:marTop w:val="0"/>
          <w:marBottom w:val="0"/>
          <w:divBdr>
            <w:top w:val="none" w:sz="0" w:space="0" w:color="auto"/>
            <w:left w:val="none" w:sz="0" w:space="0" w:color="auto"/>
            <w:bottom w:val="none" w:sz="0" w:space="0" w:color="auto"/>
            <w:right w:val="none" w:sz="0" w:space="0" w:color="auto"/>
          </w:divBdr>
        </w:div>
        <w:div w:id="1296761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7%D1%80%D0%B5%D0%BD%D0%B8%D0%B5_%D1%87%D0%B5%D0%BB%D0%BE%D0%B2%D0%B5%D0%BA%D0%B0" TargetMode="External"/><Relationship Id="rId13" Type="http://schemas.openxmlformats.org/officeDocument/2006/relationships/hyperlink" Target="https://ru.wikipedia.org/wiki/%D0%9F%D1%83%D1%80%D0%BA%D0%B8%D0%BD%D0%B5,_%D0%AF%D0%BD_%D0%AD%D0%B2%D0%B0%D0%BD%D0%B3%D0%B5%D0%BB%D0%B8%D1%81%D1%82%D0%B0" TargetMode="External"/><Relationship Id="rId3" Type="http://schemas.openxmlformats.org/officeDocument/2006/relationships/settings" Target="settings.xml"/><Relationship Id="rId7" Type="http://schemas.openxmlformats.org/officeDocument/2006/relationships/hyperlink" Target="https://ru.wikipedia.org/wiki/%D0%9B%D0%B8%D0%BD%D0%BE%D0%B3%D1%80%D0%B0%D0%B2%D1%8E%D1%80%D0%B0" TargetMode="External"/><Relationship Id="rId12" Type="http://schemas.openxmlformats.org/officeDocument/2006/relationships/hyperlink" Target="https://ru.wikipedia.org/wiki/1819_%D0%B3%D0%BE%D0%B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u.wikipedia.org/wiki/%D0%9A%D1%81%D0%B8%D0%BB%D0%BE%D0%B3%D1%80%D0%B0%D1%84%D0%B8%D1%8F" TargetMode="External"/><Relationship Id="rId11" Type="http://schemas.openxmlformats.org/officeDocument/2006/relationships/hyperlink" Target="https://ru.wikipedia.org/wiki/%D0%A1%D1%83%D0%BC%D0%B5%D1%80%D0%BA%D0%B8" TargetMode="External"/><Relationship Id="rId5" Type="http://schemas.openxmlformats.org/officeDocument/2006/relationships/hyperlink" Target="https://ru.wikipedia.org/wiki/%D0%A4%D1%80%D0%B0%D0%BD%D1%86%D1%83%D0%B7%D1%81%D0%BA%D0%B8%D0%B9_%D1%8F%D0%B7%D1%8B%D0%BA" TargetMode="External"/><Relationship Id="rId15" Type="http://schemas.openxmlformats.org/officeDocument/2006/relationships/hyperlink" Target="https://ru.wikipedia.org/w/index.php?title=%D0%AD%D1%84%D1%84%D0%B5%D0%BA%D1%82_%D0%9F%D1%83%D1%80%D0%BA%D0%B8%D0%BD%D1%8C%D0%B5&amp;action=edit&amp;section=1" TargetMode="External"/><Relationship Id="rId10" Type="http://schemas.openxmlformats.org/officeDocument/2006/relationships/hyperlink" Target="https://ru.wikipedia.org/wiki/%D0%9E%D1%81%D0%B2%D0%B5%D1%89%D1%91%D0%BD%D0%BD%D0%BE%D1%81%D1%82%D1%8C" TargetMode="External"/><Relationship Id="rId4" Type="http://schemas.openxmlformats.org/officeDocument/2006/relationships/webSettings" Target="webSettings.xml"/><Relationship Id="rId9" Type="http://schemas.openxmlformats.org/officeDocument/2006/relationships/hyperlink" Target="https://ru.wikipedia.org/wiki/%D0%93%D0%BB%D0%B0%D0%B7" TargetMode="External"/><Relationship Id="rId14" Type="http://schemas.openxmlformats.org/officeDocument/2006/relationships/hyperlink" Target="https://ru.wikipedia.org/w/index.php?title=%D0%AD%D1%84%D1%84%D0%B5%D0%BA%D1%82_%D0%9F%D1%83%D1%80%D0%BA%D0%B8%D0%BD%D1%8C%D0%B5&amp;veaction=edit&amp;vesection=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1437</Words>
  <Characters>8192</Characters>
  <Application>Microsoft Office Word</Application>
  <DocSecurity>0</DocSecurity>
  <Lines>68</Lines>
  <Paragraphs>19</Paragraphs>
  <ScaleCrop>false</ScaleCrop>
  <Company>Microsoft</Company>
  <LinksUpToDate>false</LinksUpToDate>
  <CharactersWithSpaces>9610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Антонина</dc:creator>
  <cp:lastModifiedBy>Антонина</cp:lastModifiedBy>
  <cp:revision>7</cp:revision>
  <dcterms:created xsi:type="dcterms:W3CDTF">2014-10-12T19:04:00Z</dcterms:created>
  <dcterms:modified xsi:type="dcterms:W3CDTF">2014-10-13T17:17:00Z</dcterms:modified>
</cp:coreProperties>
</file>