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39" w:rsidRDefault="00700E83" w:rsidP="00772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6B">
        <w:rPr>
          <w:rFonts w:ascii="Times New Roman" w:hAnsi="Times New Roman" w:cs="Times New Roman"/>
          <w:b/>
          <w:sz w:val="28"/>
          <w:szCs w:val="28"/>
        </w:rPr>
        <w:t>Самоанализ урока по теме «Основы композиции в натюрморте» учителя изобразительного искусства</w:t>
      </w:r>
      <w:r w:rsidR="00363C39">
        <w:rPr>
          <w:rFonts w:ascii="Times New Roman" w:hAnsi="Times New Roman" w:cs="Times New Roman"/>
          <w:b/>
          <w:sz w:val="28"/>
          <w:szCs w:val="28"/>
        </w:rPr>
        <w:t xml:space="preserve"> СОШ 169 МИОО </w:t>
      </w:r>
    </w:p>
    <w:p w:rsidR="00173ECC" w:rsidRPr="00A5316B" w:rsidRDefault="00700E83" w:rsidP="00772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316B">
        <w:rPr>
          <w:rFonts w:ascii="Times New Roman" w:hAnsi="Times New Roman" w:cs="Times New Roman"/>
          <w:b/>
          <w:sz w:val="28"/>
          <w:szCs w:val="28"/>
        </w:rPr>
        <w:t xml:space="preserve"> Шванковой Екатерины Сергеевны.</w:t>
      </w:r>
    </w:p>
    <w:p w:rsidR="00A5316B" w:rsidRPr="00A5316B" w:rsidRDefault="00A5316B" w:rsidP="00A07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16B">
        <w:rPr>
          <w:rFonts w:ascii="Times New Roman" w:hAnsi="Times New Roman" w:cs="Times New Roman"/>
          <w:b/>
          <w:sz w:val="28"/>
          <w:szCs w:val="28"/>
        </w:rPr>
        <w:t>Цель:</w:t>
      </w:r>
      <w:r w:rsidRPr="00A5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Pr="00A5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 об основах композиции в</w:t>
      </w:r>
      <w:r w:rsidRPr="00A5316B">
        <w:rPr>
          <w:rFonts w:ascii="Times New Roman" w:hAnsi="Times New Roman" w:cs="Times New Roman"/>
          <w:sz w:val="28"/>
          <w:szCs w:val="28"/>
        </w:rPr>
        <w:t xml:space="preserve"> жанре натюрморт;</w:t>
      </w:r>
    </w:p>
    <w:p w:rsidR="00356B0A" w:rsidRDefault="00A5316B" w:rsidP="00356B0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56B0A">
        <w:rPr>
          <w:rFonts w:ascii="Times New Roman" w:hAnsi="Times New Roman" w:cs="Times New Roman"/>
          <w:sz w:val="28"/>
          <w:szCs w:val="28"/>
        </w:rPr>
        <w:t xml:space="preserve">Познакомить с основами композиции и </w:t>
      </w:r>
      <w:r w:rsidR="00356B0A">
        <w:rPr>
          <w:rFonts w:ascii="Times New Roman" w:hAnsi="Times New Roman" w:cs="Times New Roman"/>
          <w:sz w:val="28"/>
          <w:szCs w:val="28"/>
        </w:rPr>
        <w:t xml:space="preserve">правилами построения натюрморта и   </w:t>
      </w:r>
    </w:p>
    <w:p w:rsidR="00356B0A" w:rsidRDefault="00356B0A" w:rsidP="00356B0A">
      <w:pPr>
        <w:pStyle w:val="a3"/>
        <w:tabs>
          <w:tab w:val="left" w:pos="567"/>
          <w:tab w:val="left" w:pos="993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закрепить, полученные знания в практической деятельности;</w:t>
      </w:r>
    </w:p>
    <w:p w:rsidR="00356B0A" w:rsidRDefault="00356B0A" w:rsidP="00356B0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коллективной работы в группах;</w:t>
      </w:r>
    </w:p>
    <w:p w:rsidR="00A5316B" w:rsidRPr="00356B0A" w:rsidRDefault="00356B0A" w:rsidP="00356B0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 развивать умение оценки деятельности по её результатам </w:t>
      </w:r>
      <w:r w:rsidRPr="00356B0A">
        <w:rPr>
          <w:rFonts w:ascii="Times New Roman" w:hAnsi="Times New Roman" w:cs="Times New Roman"/>
          <w:sz w:val="28"/>
          <w:szCs w:val="28"/>
        </w:rPr>
        <w:t>(самооценивание, оценивание результатов деятельности товарищей)</w:t>
      </w:r>
    </w:p>
    <w:p w:rsidR="00A5316B" w:rsidRPr="00A5316B" w:rsidRDefault="00A5316B" w:rsidP="00A5316B">
      <w:pPr>
        <w:rPr>
          <w:rFonts w:ascii="Times New Roman" w:hAnsi="Times New Roman" w:cs="Times New Roman"/>
          <w:sz w:val="28"/>
          <w:szCs w:val="28"/>
        </w:rPr>
      </w:pPr>
      <w:r w:rsidRPr="00484EF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5316B">
        <w:rPr>
          <w:rFonts w:ascii="Times New Roman" w:hAnsi="Times New Roman" w:cs="Times New Roman"/>
          <w:sz w:val="28"/>
          <w:szCs w:val="28"/>
        </w:rPr>
        <w:t xml:space="preserve"> </w:t>
      </w:r>
      <w:r w:rsidR="007725BE">
        <w:rPr>
          <w:rFonts w:ascii="Times New Roman" w:hAnsi="Times New Roman" w:cs="Times New Roman"/>
          <w:sz w:val="28"/>
          <w:szCs w:val="28"/>
        </w:rPr>
        <w:t>о</w:t>
      </w:r>
      <w:r w:rsidR="00484EF9" w:rsidRPr="00484EF9">
        <w:rPr>
          <w:rFonts w:ascii="Times New Roman" w:hAnsi="Times New Roman" w:cs="Times New Roman"/>
          <w:sz w:val="28"/>
          <w:szCs w:val="28"/>
        </w:rPr>
        <w:t>своение новых знаний  и способов действия</w:t>
      </w:r>
      <w:r w:rsidR="007725BE">
        <w:rPr>
          <w:rFonts w:ascii="Times New Roman" w:hAnsi="Times New Roman" w:cs="Times New Roman"/>
          <w:sz w:val="28"/>
          <w:szCs w:val="28"/>
        </w:rPr>
        <w:t>.</w:t>
      </w:r>
    </w:p>
    <w:p w:rsidR="00A5316B" w:rsidRDefault="00A5316B" w:rsidP="00772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EF9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A5316B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484EF9">
        <w:rPr>
          <w:rFonts w:ascii="Times New Roman" w:hAnsi="Times New Roman" w:cs="Times New Roman"/>
          <w:sz w:val="28"/>
          <w:szCs w:val="28"/>
        </w:rPr>
        <w:t xml:space="preserve">проблемной ситуации – ситуации </w:t>
      </w:r>
      <w:r w:rsidRPr="00A5316B">
        <w:rPr>
          <w:rFonts w:ascii="Times New Roman" w:hAnsi="Times New Roman" w:cs="Times New Roman"/>
          <w:sz w:val="28"/>
          <w:szCs w:val="28"/>
        </w:rPr>
        <w:t>предположения, наг</w:t>
      </w:r>
      <w:r w:rsidR="00484EF9">
        <w:rPr>
          <w:rFonts w:ascii="Times New Roman" w:hAnsi="Times New Roman" w:cs="Times New Roman"/>
          <w:sz w:val="28"/>
          <w:szCs w:val="28"/>
        </w:rPr>
        <w:t xml:space="preserve">лядно-иллюстративные, рассказ, </w:t>
      </w:r>
      <w:r w:rsidRPr="00A5316B">
        <w:rPr>
          <w:rFonts w:ascii="Times New Roman" w:hAnsi="Times New Roman" w:cs="Times New Roman"/>
          <w:sz w:val="28"/>
          <w:szCs w:val="28"/>
        </w:rPr>
        <w:t xml:space="preserve">практическая деятельность. </w:t>
      </w:r>
    </w:p>
    <w:p w:rsidR="00484EF9" w:rsidRPr="00A5316B" w:rsidRDefault="00484EF9" w:rsidP="00772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E83" w:rsidRDefault="00A5316B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 w:rsidRPr="00DD61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5316B">
        <w:rPr>
          <w:rFonts w:ascii="Times New Roman" w:hAnsi="Times New Roman" w:cs="Times New Roman"/>
          <w:sz w:val="28"/>
          <w:szCs w:val="28"/>
        </w:rPr>
        <w:t xml:space="preserve"> </w:t>
      </w:r>
      <w:r w:rsidR="00DD61A6">
        <w:rPr>
          <w:rFonts w:ascii="Times New Roman" w:hAnsi="Times New Roman" w:cs="Times New Roman"/>
          <w:sz w:val="28"/>
          <w:szCs w:val="28"/>
        </w:rPr>
        <w:t xml:space="preserve">кроссворд, </w:t>
      </w:r>
      <w:r w:rsidRPr="00A5316B">
        <w:rPr>
          <w:rFonts w:ascii="Times New Roman" w:hAnsi="Times New Roman" w:cs="Times New Roman"/>
          <w:sz w:val="28"/>
          <w:szCs w:val="28"/>
        </w:rPr>
        <w:t>схемы «Примеры композиционного расположения предметов в натюрморте»,</w:t>
      </w:r>
      <w:r w:rsidR="00DD61A6">
        <w:rPr>
          <w:rFonts w:ascii="Times New Roman" w:hAnsi="Times New Roman" w:cs="Times New Roman"/>
          <w:sz w:val="28"/>
          <w:szCs w:val="28"/>
        </w:rPr>
        <w:t xml:space="preserve"> экспозиционный стол с предметами для составления натюрморта, три задрапированных стола для составления натюрмортов, </w:t>
      </w:r>
      <w:r w:rsidR="007725BE">
        <w:rPr>
          <w:rFonts w:ascii="Times New Roman" w:hAnsi="Times New Roman" w:cs="Times New Roman"/>
          <w:sz w:val="28"/>
          <w:szCs w:val="28"/>
        </w:rPr>
        <w:t>картинки для составления плоскостного натюрморта, магниты трех цветов: зеленые, желтые, красные для самооценивания результатов деятельности.</w:t>
      </w:r>
    </w:p>
    <w:p w:rsidR="00F85F4C" w:rsidRDefault="007725BE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 w:rsidRPr="007725BE">
        <w:rPr>
          <w:rFonts w:ascii="Times New Roman" w:hAnsi="Times New Roman" w:cs="Times New Roman"/>
          <w:b/>
          <w:sz w:val="28"/>
          <w:szCs w:val="28"/>
        </w:rPr>
        <w:t>Анализ:</w:t>
      </w:r>
      <w:r>
        <w:rPr>
          <w:rFonts w:ascii="Times New Roman" w:hAnsi="Times New Roman" w:cs="Times New Roman"/>
          <w:sz w:val="28"/>
          <w:szCs w:val="28"/>
        </w:rPr>
        <w:t xml:space="preserve"> Данный урок является предпоследним в изучении жанра натюрморт. У обучающихся существует определенный багаж знаний и практических умений, что </w:t>
      </w:r>
      <w:r w:rsidR="007632A7">
        <w:rPr>
          <w:rFonts w:ascii="Times New Roman" w:hAnsi="Times New Roman" w:cs="Times New Roman"/>
          <w:sz w:val="28"/>
          <w:szCs w:val="28"/>
        </w:rPr>
        <w:t>определило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в пос</w:t>
      </w:r>
      <w:r w:rsidR="007632A7">
        <w:rPr>
          <w:rFonts w:ascii="Times New Roman" w:hAnsi="Times New Roman" w:cs="Times New Roman"/>
          <w:sz w:val="28"/>
          <w:szCs w:val="28"/>
        </w:rPr>
        <w:t>троении данного урока технологии</w:t>
      </w:r>
      <w:r>
        <w:rPr>
          <w:rFonts w:ascii="Times New Roman" w:hAnsi="Times New Roman" w:cs="Times New Roman"/>
          <w:sz w:val="28"/>
          <w:szCs w:val="28"/>
        </w:rPr>
        <w:t xml:space="preserve"> проблемного диалога. </w:t>
      </w:r>
    </w:p>
    <w:p w:rsidR="00F85F4C" w:rsidRDefault="007725BE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этапа актуализации знаний в форме кроссворда</w:t>
      </w:r>
      <w:r w:rsidR="007632A7">
        <w:rPr>
          <w:rFonts w:ascii="Times New Roman" w:hAnsi="Times New Roman" w:cs="Times New Roman"/>
          <w:sz w:val="28"/>
          <w:szCs w:val="28"/>
        </w:rPr>
        <w:t xml:space="preserve"> позволило </w:t>
      </w:r>
      <w:r w:rsidR="006F4EB7">
        <w:rPr>
          <w:rFonts w:ascii="Times New Roman" w:hAnsi="Times New Roman" w:cs="Times New Roman"/>
          <w:sz w:val="28"/>
          <w:szCs w:val="28"/>
        </w:rPr>
        <w:t xml:space="preserve">ребятам, </w:t>
      </w:r>
      <w:r w:rsidR="007632A7">
        <w:rPr>
          <w:rFonts w:ascii="Times New Roman" w:hAnsi="Times New Roman" w:cs="Times New Roman"/>
          <w:sz w:val="28"/>
          <w:szCs w:val="28"/>
        </w:rPr>
        <w:t>с одной стороны</w:t>
      </w:r>
      <w:r w:rsidR="006F4EB7">
        <w:rPr>
          <w:rFonts w:ascii="Times New Roman" w:hAnsi="Times New Roman" w:cs="Times New Roman"/>
          <w:sz w:val="28"/>
          <w:szCs w:val="28"/>
        </w:rPr>
        <w:t>,</w:t>
      </w:r>
      <w:r w:rsidR="007632A7">
        <w:rPr>
          <w:rFonts w:ascii="Times New Roman" w:hAnsi="Times New Roman" w:cs="Times New Roman"/>
          <w:sz w:val="28"/>
          <w:szCs w:val="28"/>
        </w:rPr>
        <w:t xml:space="preserve"> повторить изученное, с другой стороны</w:t>
      </w:r>
      <w:r w:rsidR="006F4EB7">
        <w:rPr>
          <w:rFonts w:ascii="Times New Roman" w:hAnsi="Times New Roman" w:cs="Times New Roman"/>
          <w:sz w:val="28"/>
          <w:szCs w:val="28"/>
        </w:rPr>
        <w:t>,</w:t>
      </w:r>
      <w:r w:rsidR="007632A7">
        <w:rPr>
          <w:rFonts w:ascii="Times New Roman" w:hAnsi="Times New Roman" w:cs="Times New Roman"/>
          <w:sz w:val="28"/>
          <w:szCs w:val="28"/>
        </w:rPr>
        <w:t xml:space="preserve"> плавно включиться в работу, как в качестве активного участия</w:t>
      </w:r>
      <w:r w:rsidR="006F4EB7">
        <w:rPr>
          <w:rFonts w:ascii="Times New Roman" w:hAnsi="Times New Roman" w:cs="Times New Roman"/>
          <w:sz w:val="28"/>
          <w:szCs w:val="28"/>
        </w:rPr>
        <w:t>,</w:t>
      </w:r>
      <w:r w:rsidR="007632A7">
        <w:rPr>
          <w:rFonts w:ascii="Times New Roman" w:hAnsi="Times New Roman" w:cs="Times New Roman"/>
          <w:sz w:val="28"/>
          <w:szCs w:val="28"/>
        </w:rPr>
        <w:t xml:space="preserve"> так и в качестве пассивного обобщающего восприятия.</w:t>
      </w:r>
      <w:r w:rsidR="000D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4C" w:rsidRDefault="000D26E5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малых группах, созданных способом случайного выбора (жеребьевка), проходила в дружной атмосфере, ребята старались выслушать разные точки зрения и прийти к компромиссному решению. Это можно р</w:t>
      </w:r>
      <w:r w:rsidR="007E0582">
        <w:rPr>
          <w:rFonts w:ascii="Times New Roman" w:hAnsi="Times New Roman" w:cs="Times New Roman"/>
          <w:sz w:val="28"/>
          <w:szCs w:val="28"/>
        </w:rPr>
        <w:t>асценивать, как важный маленький результат системного использования данной формы работы.</w:t>
      </w:r>
      <w:r w:rsidR="00FB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4C" w:rsidRDefault="00FB5039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ситуация помогла определить обучающимся границу между знанием и незнанием, и сформулировать цель урока </w:t>
      </w:r>
      <w:r w:rsidR="007E0582">
        <w:rPr>
          <w:rFonts w:ascii="Times New Roman" w:hAnsi="Times New Roman" w:cs="Times New Roman"/>
          <w:sz w:val="28"/>
          <w:szCs w:val="28"/>
        </w:rPr>
        <w:t xml:space="preserve">пока еще </w:t>
      </w:r>
      <w:r>
        <w:rPr>
          <w:rFonts w:ascii="Times New Roman" w:hAnsi="Times New Roman" w:cs="Times New Roman"/>
          <w:sz w:val="28"/>
          <w:szCs w:val="28"/>
        </w:rPr>
        <w:t xml:space="preserve">с помощью наводящих вопросов учителя. </w:t>
      </w:r>
    </w:p>
    <w:p w:rsidR="00F85F4C" w:rsidRDefault="00FB5039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изложения нового материала ребята не были пассивными слушателями. Они продолжали учиться фиксировать ключевую информацию и участвовали в анализе наглядного материала (схем с примерами композиционного расположения предметов в натюрморте)</w:t>
      </w:r>
      <w:r w:rsidR="000A2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F4C" w:rsidRDefault="000A2171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этапе применения новых знаний, в работе малых групп, в диалогах детей отмечены попытки доказать свою точку зрения с опорой на новые знания.  На этапе анализа составленных группами натюрмортов</w:t>
      </w:r>
      <w:r w:rsidR="00B76E60">
        <w:rPr>
          <w:rFonts w:ascii="Times New Roman" w:hAnsi="Times New Roman" w:cs="Times New Roman"/>
          <w:sz w:val="28"/>
          <w:szCs w:val="28"/>
        </w:rPr>
        <w:t xml:space="preserve"> чувствовалась заинтересованность детей. Они детально рассматривали каждую композицию, предлагая различные варианты конструктивного изменения натюрморта. От того, что хотелось практическим способом проверить каждое предположение, было</w:t>
      </w:r>
      <w:r>
        <w:rPr>
          <w:rFonts w:ascii="Times New Roman" w:hAnsi="Times New Roman" w:cs="Times New Roman"/>
          <w:sz w:val="28"/>
          <w:szCs w:val="28"/>
        </w:rPr>
        <w:t xml:space="preserve"> затрачено времени больше запланированного</w:t>
      </w:r>
      <w:r w:rsidR="00B76E60">
        <w:rPr>
          <w:rFonts w:ascii="Times New Roman" w:hAnsi="Times New Roman" w:cs="Times New Roman"/>
          <w:sz w:val="28"/>
          <w:szCs w:val="28"/>
        </w:rPr>
        <w:t>. Этот этап получился затянутым по времени. И как следствие, на индивидуальную практическую работу оставалось времени меньше нормы. Однако, такой дисбаланс между этапами не отразился негативным образом на результатах практической деятельности.</w:t>
      </w:r>
      <w:r w:rsidR="000D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4C" w:rsidRDefault="007E0582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прошло в форме самооценивания ребятами своих эскизов с помощью цветовых обозначений по критериям оценивания, которыми послужили правила построения натюрморта (зеленый – нет ошибок, желтый – минус в одном критерии, красный есть минусы в двух и более критериях). После самооценивания, ребята анализировали работы других</w:t>
      </w:r>
      <w:r w:rsidR="00F85F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критерии оценки, аргументируя свою точку зрения.</w:t>
      </w:r>
      <w:r w:rsidR="00F85F4C">
        <w:rPr>
          <w:rFonts w:ascii="Times New Roman" w:hAnsi="Times New Roman" w:cs="Times New Roman"/>
          <w:sz w:val="28"/>
          <w:szCs w:val="28"/>
        </w:rPr>
        <w:t xml:space="preserve"> Высказывания ребят были корректными. Использование в анализе четких критериев, позволило некоторые работы перенести в другой цветовой сектор, а в некоторых работах все же подтвердить обозначенный автором цвет.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5BE" w:rsidRPr="00700E83" w:rsidRDefault="000D26E5" w:rsidP="00772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деятельности </w:t>
      </w:r>
      <w:r w:rsidR="00F85F4C">
        <w:rPr>
          <w:rFonts w:ascii="Times New Roman" w:hAnsi="Times New Roman" w:cs="Times New Roman"/>
          <w:sz w:val="28"/>
          <w:szCs w:val="28"/>
        </w:rPr>
        <w:t xml:space="preserve">и работы обучающихся на разных этапах урока </w:t>
      </w:r>
      <w:r>
        <w:rPr>
          <w:rFonts w:ascii="Times New Roman" w:hAnsi="Times New Roman" w:cs="Times New Roman"/>
          <w:sz w:val="28"/>
          <w:szCs w:val="28"/>
        </w:rPr>
        <w:t>позволяет сделать вывод, что цели достигнуты.</w:t>
      </w:r>
    </w:p>
    <w:sectPr w:rsidR="007725BE" w:rsidRPr="00700E83" w:rsidSect="00244D38">
      <w:footerReference w:type="default" r:id="rId7"/>
      <w:pgSz w:w="11906" w:h="16838"/>
      <w:pgMar w:top="1134" w:right="42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2B" w:rsidRDefault="00845F2B" w:rsidP="00244D38">
      <w:pPr>
        <w:spacing w:after="0" w:line="240" w:lineRule="auto"/>
      </w:pPr>
      <w:r>
        <w:separator/>
      </w:r>
    </w:p>
  </w:endnote>
  <w:endnote w:type="continuationSeparator" w:id="0">
    <w:p w:rsidR="00845F2B" w:rsidRDefault="00845F2B" w:rsidP="0024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0606"/>
      <w:docPartObj>
        <w:docPartGallery w:val="Page Numbers (Bottom of Page)"/>
        <w:docPartUnique/>
      </w:docPartObj>
    </w:sdtPr>
    <w:sdtEndPr/>
    <w:sdtContent>
      <w:p w:rsidR="00244D38" w:rsidRDefault="00244D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C39">
          <w:rPr>
            <w:noProof/>
          </w:rPr>
          <w:t>1</w:t>
        </w:r>
        <w:r>
          <w:fldChar w:fldCharType="end"/>
        </w:r>
      </w:p>
    </w:sdtContent>
  </w:sdt>
  <w:p w:rsidR="00244D38" w:rsidRDefault="00244D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2B" w:rsidRDefault="00845F2B" w:rsidP="00244D38">
      <w:pPr>
        <w:spacing w:after="0" w:line="240" w:lineRule="auto"/>
      </w:pPr>
      <w:r>
        <w:separator/>
      </w:r>
    </w:p>
  </w:footnote>
  <w:footnote w:type="continuationSeparator" w:id="0">
    <w:p w:rsidR="00845F2B" w:rsidRDefault="00845F2B" w:rsidP="0024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A49"/>
    <w:multiLevelType w:val="hybridMultilevel"/>
    <w:tmpl w:val="8ECE1E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D32F8A"/>
    <w:multiLevelType w:val="hybridMultilevel"/>
    <w:tmpl w:val="DA8CB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F0"/>
    <w:rsid w:val="000A2171"/>
    <w:rsid w:val="000D26E5"/>
    <w:rsid w:val="00173ECC"/>
    <w:rsid w:val="00244D38"/>
    <w:rsid w:val="00356B0A"/>
    <w:rsid w:val="00363C39"/>
    <w:rsid w:val="00484EF9"/>
    <w:rsid w:val="004867D0"/>
    <w:rsid w:val="005D0DAC"/>
    <w:rsid w:val="006F4EB7"/>
    <w:rsid w:val="00700E83"/>
    <w:rsid w:val="007632A7"/>
    <w:rsid w:val="007725BE"/>
    <w:rsid w:val="007E0582"/>
    <w:rsid w:val="00845F2B"/>
    <w:rsid w:val="00A07FA6"/>
    <w:rsid w:val="00A5316B"/>
    <w:rsid w:val="00B76E60"/>
    <w:rsid w:val="00C21FF0"/>
    <w:rsid w:val="00DD61A6"/>
    <w:rsid w:val="00F85F4C"/>
    <w:rsid w:val="00F917C8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77AA0-46F1-47C0-937A-73B90B7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D38"/>
  </w:style>
  <w:style w:type="paragraph" w:styleId="a6">
    <w:name w:val="footer"/>
    <w:basedOn w:val="a"/>
    <w:link w:val="a7"/>
    <w:uiPriority w:val="99"/>
    <w:unhideWhenUsed/>
    <w:rsid w:val="0024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Igor</cp:lastModifiedBy>
  <cp:revision>10</cp:revision>
  <dcterms:created xsi:type="dcterms:W3CDTF">2014-02-02T17:27:00Z</dcterms:created>
  <dcterms:modified xsi:type="dcterms:W3CDTF">2015-01-15T19:13:00Z</dcterms:modified>
</cp:coreProperties>
</file>