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21" w:rsidRDefault="00220021" w:rsidP="0022002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МИНИ- ЕГЭ:                   БЛОК  «Х И М И Ч Е С К А Я   Р Е А К Ц И Я»</w:t>
      </w:r>
    </w:p>
    <w:p w:rsidR="00220021" w:rsidRDefault="00220021" w:rsidP="00220021">
      <w:pPr>
        <w:jc w:val="center"/>
        <w:rPr>
          <w:b/>
          <w:u w:val="single"/>
        </w:rPr>
      </w:pPr>
      <w:r>
        <w:rPr>
          <w:b/>
          <w:u w:val="single"/>
        </w:rPr>
        <w:t>Вариант 1</w:t>
      </w:r>
    </w:p>
    <w:p w:rsidR="00220021" w:rsidRDefault="00220021" w:rsidP="00220021">
      <w:pPr>
        <w:pStyle w:val="a3"/>
        <w:rPr>
          <w:b/>
          <w:i/>
          <w:u w:val="single"/>
        </w:rPr>
      </w:pPr>
    </w:p>
    <w:p w:rsidR="00220021" w:rsidRDefault="00220021" w:rsidP="00220021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Часть 2 работы.</w:t>
      </w:r>
    </w:p>
    <w:p w:rsidR="00220021" w:rsidRDefault="00220021" w:rsidP="00220021">
      <w:pPr>
        <w:rPr>
          <w:b/>
        </w:rPr>
      </w:pPr>
      <w:r>
        <w:rPr>
          <w:b/>
          <w:u w:val="single"/>
        </w:rPr>
        <w:t>Задание 9 (В 2).</w:t>
      </w:r>
      <w:r>
        <w:rPr>
          <w:b/>
        </w:rPr>
        <w:t xml:space="preserve"> </w:t>
      </w:r>
    </w:p>
    <w:p w:rsidR="00220021" w:rsidRDefault="00220021" w:rsidP="00220021">
      <w:r>
        <w:t>Установите соответствие между схемой  изменения степени окисления элемента и уравнением реакции,   в  ходе которой это изменение происходит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jc w:val="center"/>
            </w:pPr>
            <w:r>
              <w:t>СХЕМА ИЗМЕНЕНИЯ СТЕПЕНИ ОКИСЛЕНИЯ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jc w:val="center"/>
            </w:pPr>
            <w:r>
              <w:t>УРАВНЕНИЕ РЕАКЦИИ</w:t>
            </w:r>
          </w:p>
        </w:tc>
      </w:tr>
      <w:tr w:rsidR="00220021" w:rsidRP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perscript"/>
                <w:lang w:val="en-US"/>
              </w:rPr>
            </w:pPr>
            <w:r>
              <w:t>А) P</w:t>
            </w:r>
            <w:r>
              <w:rPr>
                <w:vertAlign w:val="superscript"/>
                <w:lang w:val="en-US"/>
              </w:rPr>
              <w:t>-3</w:t>
            </w:r>
            <w:r>
              <w:t xml:space="preserve">  →  P</w:t>
            </w:r>
            <w:r>
              <w:rPr>
                <w:vertAlign w:val="superscript"/>
                <w:lang w:val="en-US"/>
              </w:rPr>
              <w:t>+5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1)Ca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Si + 6H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O=2Ca(OH)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 + 4H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220021" w:rsidRP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perscript"/>
                <w:lang w:val="en-US"/>
              </w:rPr>
            </w:pPr>
            <w:r>
              <w:t>Б)</w:t>
            </w:r>
            <w:r>
              <w:rPr>
                <w:lang w:val="en-US"/>
              </w:rPr>
              <w:t xml:space="preserve"> Si</w:t>
            </w:r>
            <w:r>
              <w:rPr>
                <w:vertAlign w:val="superscript"/>
                <w:lang w:val="en-US"/>
              </w:rPr>
              <w:t>+4</w:t>
            </w:r>
            <w:r>
              <w:rPr>
                <w:lang w:val="en-US"/>
              </w:rPr>
              <w:t xml:space="preserve"> →  Si</w:t>
            </w:r>
            <w:r>
              <w:rPr>
                <w:vertAlign w:val="superscript"/>
                <w:lang w:val="en-US"/>
              </w:rPr>
              <w:t>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lang w:val="en-US"/>
              </w:rPr>
            </w:pPr>
            <w:r>
              <w:rPr>
                <w:lang w:val="en-US"/>
              </w:rPr>
              <w:t>2)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 + 4HF = SiF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+2H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O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perscript"/>
                <w:lang w:val="en-US"/>
              </w:rPr>
            </w:pPr>
            <w:r>
              <w:t>В)</w:t>
            </w:r>
            <w:r>
              <w:rPr>
                <w:lang w:val="en-US"/>
              </w:rPr>
              <w:t xml:space="preserve">  P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  →  P</w:t>
            </w:r>
            <w:r>
              <w:rPr>
                <w:vertAlign w:val="superscript"/>
                <w:lang w:val="en-US"/>
              </w:rPr>
              <w:t>+5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rFonts w:asciiTheme="majorHAnsi" w:hAnsiTheme="majorHAnsi"/>
                <w:vertAlign w:val="subscript"/>
                <w:lang w:val="en-US"/>
              </w:rPr>
            </w:pPr>
            <w:r>
              <w:rPr>
                <w:rFonts w:asciiTheme="majorHAnsi" w:hAnsiTheme="majorHAnsi"/>
              </w:rPr>
              <w:t>3)</w:t>
            </w:r>
            <w:r>
              <w:rPr>
                <w:rFonts w:asciiTheme="majorHAnsi" w:hAnsiTheme="majorHAnsi"/>
                <w:lang w:val="en-US"/>
              </w:rPr>
              <w:t>PH</w:t>
            </w:r>
            <w:r>
              <w:rPr>
                <w:rFonts w:asciiTheme="majorHAnsi" w:hAnsiTheme="majorHAnsi"/>
                <w:vertAlign w:val="subscript"/>
                <w:lang w:val="en-US"/>
              </w:rPr>
              <w:t>3</w:t>
            </w:r>
            <w:r>
              <w:rPr>
                <w:rFonts w:asciiTheme="majorHAnsi" w:hAnsiTheme="majorHAnsi"/>
                <w:lang w:val="en-US"/>
              </w:rPr>
              <w:t xml:space="preserve"> +2O</w:t>
            </w:r>
            <w:r>
              <w:rPr>
                <w:rFonts w:asciiTheme="majorHAnsi" w:hAnsiTheme="majorHAnsi"/>
                <w:vertAlign w:val="subscript"/>
                <w:lang w:val="en-US"/>
              </w:rPr>
              <w:t>2</w:t>
            </w:r>
            <w:r>
              <w:rPr>
                <w:rFonts w:asciiTheme="majorHAnsi" w:hAnsiTheme="majorHAnsi"/>
                <w:lang w:val="en-US"/>
              </w:rPr>
              <w:t xml:space="preserve"> = H</w:t>
            </w:r>
            <w:r>
              <w:rPr>
                <w:rFonts w:asciiTheme="majorHAnsi" w:hAnsiTheme="majorHAnsi"/>
                <w:vertAlign w:val="subscript"/>
                <w:lang w:val="en-US"/>
              </w:rPr>
              <w:t>3</w:t>
            </w:r>
            <w:r>
              <w:rPr>
                <w:rFonts w:asciiTheme="majorHAnsi" w:hAnsiTheme="majorHAnsi"/>
                <w:lang w:val="en-US"/>
              </w:rPr>
              <w:t>PO</w:t>
            </w:r>
            <w:r>
              <w:rPr>
                <w:rFonts w:asciiTheme="majorHAnsi" w:hAnsiTheme="majorHAnsi"/>
                <w:vertAlign w:val="subscript"/>
                <w:lang w:val="en-US"/>
              </w:rPr>
              <w:t>4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perscript"/>
                <w:lang w:val="en-US"/>
              </w:rPr>
            </w:pPr>
            <w:r>
              <w:t>Г)</w:t>
            </w:r>
            <w:r>
              <w:rPr>
                <w:lang w:val="en-US"/>
              </w:rPr>
              <w:t xml:space="preserve">  Si</w:t>
            </w:r>
            <w:r>
              <w:rPr>
                <w:vertAlign w:val="superscript"/>
                <w:lang w:val="en-US"/>
              </w:rPr>
              <w:t>-4</w:t>
            </w:r>
            <w:r>
              <w:rPr>
                <w:lang w:val="en-US"/>
              </w:rPr>
              <w:t xml:space="preserve"> →  Si</w:t>
            </w:r>
            <w:r>
              <w:rPr>
                <w:vertAlign w:val="superscript"/>
                <w:lang w:val="en-US"/>
              </w:rPr>
              <w:t>+4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r>
              <w:t>4)</w:t>
            </w:r>
            <w:r>
              <w:rPr>
                <w:lang w:val="en-US"/>
              </w:rPr>
              <w:t xml:space="preserve">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+ 2C = Si + 2CO</w:t>
            </w:r>
          </w:p>
        </w:tc>
      </w:tr>
      <w:tr w:rsidR="00220021" w:rsidRP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21" w:rsidRDefault="00220021"/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lang w:val="en-US"/>
              </w:rPr>
            </w:pPr>
            <w:r>
              <w:rPr>
                <w:lang w:val="en-US"/>
              </w:rPr>
              <w:t>5)5HNO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P = 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+ 5NO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H 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</w:tr>
    </w:tbl>
    <w:p w:rsidR="00220021" w:rsidRDefault="00220021" w:rsidP="00220021">
      <w:pPr>
        <w:rPr>
          <w:b/>
        </w:rPr>
      </w:pPr>
      <w:r>
        <w:rPr>
          <w:b/>
          <w:u w:val="single"/>
        </w:rPr>
        <w:t>Задание  10 (В 3).</w:t>
      </w:r>
      <w:r>
        <w:rPr>
          <w:b/>
        </w:rPr>
        <w:t xml:space="preserve"> </w:t>
      </w:r>
    </w:p>
    <w:p w:rsidR="00220021" w:rsidRDefault="00220021" w:rsidP="00220021">
      <w:r>
        <w:t>Установите соответствие  между формулой соли и продуктом, образующимся на инертном аноде при электролизе ее водного раствора</w:t>
      </w:r>
    </w:p>
    <w:p w:rsidR="00220021" w:rsidRDefault="00220021" w:rsidP="00220021"/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jc w:val="center"/>
            </w:pPr>
            <w:r>
              <w:t>ФОРМУЛА СОЛИ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jc w:val="center"/>
            </w:pPr>
            <w:r>
              <w:t>ПРОДУКТ НА АНОДЕ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>А) AlBr</w:t>
            </w:r>
            <w:r>
              <w:rPr>
                <w:vertAlign w:val="subscript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 xml:space="preserve">1) </w:t>
            </w:r>
            <w:r>
              <w:rPr>
                <w:lang w:val="en-US"/>
              </w:rPr>
              <w:t>Cl</w:t>
            </w:r>
            <w:r>
              <w:rPr>
                <w:vertAlign w:val="subscript"/>
              </w:rPr>
              <w:t>2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 xml:space="preserve">Б) </w:t>
            </w:r>
            <w:r>
              <w:rPr>
                <w:lang w:val="en-US"/>
              </w:rPr>
              <w:t>Rb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 xml:space="preserve">2) 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2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 xml:space="preserve">В) </w:t>
            </w:r>
            <w:r>
              <w:rPr>
                <w:lang w:val="en-US"/>
              </w:rPr>
              <w:t>Hg</w:t>
            </w:r>
            <w:r>
              <w:t>(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 xml:space="preserve">3)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 xml:space="preserve">Г) </w:t>
            </w:r>
            <w:r>
              <w:rPr>
                <w:lang w:val="en-US"/>
              </w:rPr>
              <w:t>AuCl</w:t>
            </w:r>
            <w:r>
              <w:rPr>
                <w:vertAlign w:val="subscript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 xml:space="preserve">4) </w:t>
            </w:r>
            <w:r>
              <w:rPr>
                <w:lang w:val="en-US"/>
              </w:rPr>
              <w:t>Br</w:t>
            </w:r>
            <w:r>
              <w:rPr>
                <w:vertAlign w:val="subscript"/>
              </w:rPr>
              <w:t>2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21" w:rsidRDefault="00220021"/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 xml:space="preserve">5)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21" w:rsidRDefault="00220021"/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 xml:space="preserve">6) </w:t>
            </w:r>
            <w:r>
              <w:rPr>
                <w:lang w:val="en-US"/>
              </w:rPr>
              <w:t>NO</w:t>
            </w:r>
            <w:r>
              <w:rPr>
                <w:vertAlign w:val="subscript"/>
              </w:rPr>
              <w:t>2</w:t>
            </w:r>
          </w:p>
        </w:tc>
      </w:tr>
    </w:tbl>
    <w:p w:rsidR="00220021" w:rsidRDefault="00220021" w:rsidP="00220021">
      <w:pPr>
        <w:rPr>
          <w:b/>
          <w:u w:val="single"/>
        </w:rPr>
      </w:pPr>
      <w:r>
        <w:rPr>
          <w:b/>
          <w:u w:val="single"/>
        </w:rPr>
        <w:t>Задание  11 (В 4).</w:t>
      </w:r>
    </w:p>
    <w:p w:rsidR="00220021" w:rsidRDefault="00220021" w:rsidP="00220021">
      <w:pPr>
        <w:rPr>
          <w:b/>
          <w:u w:val="single"/>
        </w:rPr>
      </w:pPr>
      <w:r>
        <w:rPr>
          <w:b/>
        </w:rPr>
        <w:t xml:space="preserve"> </w:t>
      </w:r>
      <w:r>
        <w:t>Установите соответствие между названием соли и средой её  водного раствора</w:t>
      </w: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4786"/>
      </w:tblGrid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jc w:val="center"/>
            </w:pPr>
            <w:r>
              <w:t>НАЗВАНИЕ СОЛИ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jc w:val="center"/>
            </w:pPr>
            <w:r>
              <w:t>СРЕДА РАСТВОРА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>А) нитрат аммония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>1) нейтральная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>Б) нитрат калия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>2) кислая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>В) хлорид  лития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>3) щелочная</w:t>
            </w:r>
          </w:p>
        </w:tc>
      </w:tr>
      <w:tr w:rsidR="00220021" w:rsidTr="002200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21" w:rsidRDefault="00220021">
            <w:pPr>
              <w:rPr>
                <w:vertAlign w:val="subscript"/>
              </w:rPr>
            </w:pPr>
            <w:r>
              <w:t>Г) сульфид натрия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21" w:rsidRDefault="00220021">
            <w:pPr>
              <w:rPr>
                <w:vertAlign w:val="subscript"/>
                <w:lang w:val="en-US"/>
              </w:rPr>
            </w:pPr>
          </w:p>
        </w:tc>
      </w:tr>
    </w:tbl>
    <w:p w:rsidR="00220021" w:rsidRDefault="00220021" w:rsidP="00220021">
      <w:pPr>
        <w:rPr>
          <w:u w:val="single"/>
        </w:rPr>
      </w:pPr>
    </w:p>
    <w:p w:rsidR="00220021" w:rsidRDefault="00220021" w:rsidP="00220021">
      <w:pPr>
        <w:pStyle w:val="a3"/>
        <w:rPr>
          <w:b/>
          <w:i/>
          <w:u w:val="single"/>
        </w:rPr>
      </w:pPr>
    </w:p>
    <w:p w:rsidR="00220021" w:rsidRDefault="00220021" w:rsidP="00220021">
      <w:pPr>
        <w:pStyle w:val="a3"/>
        <w:numPr>
          <w:ilvl w:val="0"/>
          <w:numId w:val="1"/>
        </w:numPr>
        <w:rPr>
          <w:b/>
          <w:i/>
          <w:u w:val="single"/>
        </w:rPr>
      </w:pPr>
      <w:r>
        <w:rPr>
          <w:b/>
          <w:i/>
          <w:u w:val="single"/>
        </w:rPr>
        <w:t>Часть 3 работы.</w:t>
      </w:r>
    </w:p>
    <w:p w:rsidR="00220021" w:rsidRDefault="00220021" w:rsidP="00220021">
      <w:pPr>
        <w:rPr>
          <w:b/>
        </w:rPr>
      </w:pPr>
      <w:r>
        <w:rPr>
          <w:b/>
          <w:u w:val="single"/>
        </w:rPr>
        <w:t>Задание 12 (С 1).</w:t>
      </w:r>
      <w:r>
        <w:rPr>
          <w:b/>
        </w:rPr>
        <w:t xml:space="preserve"> </w:t>
      </w:r>
    </w:p>
    <w:p w:rsidR="00220021" w:rsidRDefault="00220021" w:rsidP="00220021">
      <w:r>
        <w:t>Используя метод электронного баланса, составьте уравнение реакции</w:t>
      </w:r>
    </w:p>
    <w:p w:rsidR="00220021" w:rsidRDefault="00220021" w:rsidP="00220021">
      <w:r>
        <w:rPr>
          <w:lang w:val="en-US"/>
        </w:rPr>
        <w:t>K</w:t>
      </w:r>
      <w:r>
        <w:rPr>
          <w:vertAlign w:val="subscript"/>
        </w:rPr>
        <w:t>2</w:t>
      </w:r>
      <w:r>
        <w:rPr>
          <w:lang w:val="en-US"/>
        </w:rPr>
        <w:t>CrO</w:t>
      </w:r>
      <w:r>
        <w:rPr>
          <w:vertAlign w:val="subscript"/>
        </w:rPr>
        <w:t>4</w:t>
      </w:r>
      <w:r>
        <w:t xml:space="preserve"> + </w:t>
      </w:r>
      <w:r>
        <w:rPr>
          <w:lang w:val="en-US"/>
        </w:rPr>
        <w:t>HCl</w:t>
      </w:r>
      <w:r>
        <w:t xml:space="preserve"> → </w:t>
      </w:r>
      <w:r>
        <w:rPr>
          <w:lang w:val="en-US"/>
        </w:rPr>
        <w:t>CrCl</w:t>
      </w:r>
      <w:r>
        <w:rPr>
          <w:vertAlign w:val="subscript"/>
        </w:rPr>
        <w:t xml:space="preserve">3 </w:t>
      </w:r>
      <w:r>
        <w:t xml:space="preserve">+ . . .  + . . . 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7368D5" w:rsidRDefault="00220021">
      <w:r>
        <w:t>Определите окислитель и восстановитель.</w:t>
      </w:r>
    </w:p>
    <w:sectPr w:rsidR="007368D5" w:rsidSect="0073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25D9"/>
    <w:multiLevelType w:val="hybridMultilevel"/>
    <w:tmpl w:val="FA4A9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021"/>
    <w:rsid w:val="00220021"/>
    <w:rsid w:val="0073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21"/>
    <w:pPr>
      <w:ind w:left="720"/>
      <w:contextualSpacing/>
    </w:pPr>
  </w:style>
  <w:style w:type="table" w:styleId="a4">
    <w:name w:val="Table Grid"/>
    <w:basedOn w:val="a1"/>
    <w:uiPriority w:val="59"/>
    <w:rsid w:val="00220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SamForum.ws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2013-12-06T18:36:00Z</dcterms:created>
  <dcterms:modified xsi:type="dcterms:W3CDTF">2013-12-06T18:37:00Z</dcterms:modified>
</cp:coreProperties>
</file>