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4" w:rsidRPr="00B5283D" w:rsidRDefault="008A64C4" w:rsidP="00B528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283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A64C4" w:rsidRPr="00B5283D" w:rsidRDefault="008A64C4" w:rsidP="00B528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283D">
        <w:rPr>
          <w:rFonts w:ascii="Times New Roman" w:hAnsi="Times New Roman" w:cs="Times New Roman"/>
          <w:b/>
          <w:sz w:val="28"/>
          <w:szCs w:val="28"/>
        </w:rPr>
        <w:t>Урок №1</w:t>
      </w:r>
    </w:p>
    <w:p w:rsidR="008A64C4" w:rsidRPr="00B5283D" w:rsidRDefault="008A64C4" w:rsidP="00B52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3D">
        <w:rPr>
          <w:rFonts w:ascii="Times New Roman" w:hAnsi="Times New Roman" w:cs="Times New Roman"/>
          <w:b/>
          <w:sz w:val="28"/>
          <w:szCs w:val="28"/>
        </w:rPr>
        <w:t>ТЕМА: Изобразительный язык и эмоционально – ценностное содержание синтетических искусств</w:t>
      </w:r>
    </w:p>
    <w:p w:rsidR="00B5283D" w:rsidRDefault="00B5283D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8A64C4" w:rsidRPr="00B5283D" w:rsidRDefault="008A64C4" w:rsidP="00B5283D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понятием «синтетические искусства» как искусства, использующие в своих произведениях выразительные средства различных видов художественного творчества. Исследование произведений различных видов синтетических искусств с целью определения в них роли и места изображения.</w:t>
      </w:r>
    </w:p>
    <w:p w:rsidR="003A6962" w:rsidRPr="00B5283D" w:rsidRDefault="003A6962" w:rsidP="00B5283D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культуре современного мира визуальных синтетических искусств;</w:t>
      </w:r>
    </w:p>
    <w:p w:rsidR="003A6962" w:rsidRPr="00B5283D" w:rsidRDefault="003A6962" w:rsidP="00B5283D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учащихся о специфике синтетических искусств;</w:t>
      </w:r>
    </w:p>
    <w:p w:rsidR="003A6962" w:rsidRPr="00B5283D" w:rsidRDefault="003A6962" w:rsidP="00B5283D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зрительскую компетентность учащихся на основе произведений кино и театра;</w:t>
      </w:r>
    </w:p>
    <w:p w:rsidR="003A6962" w:rsidRPr="00B5283D" w:rsidRDefault="003A6962" w:rsidP="00B5283D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современным видам искусства.</w:t>
      </w:r>
    </w:p>
    <w:p w:rsidR="00B5283D" w:rsidRDefault="00B5283D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ЗРИТЕЛЬНЫЙ РЯД:</w:t>
      </w:r>
    </w:p>
    <w:p w:rsidR="003A6962" w:rsidRPr="00B5283D" w:rsidRDefault="00C312DC" w:rsidP="00B5283D">
      <w:pPr>
        <w:numPr>
          <w:ilvl w:val="0"/>
          <w:numId w:val="3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3A6962" w:rsidRPr="00B5283D" w:rsidRDefault="003A6962" w:rsidP="00B5283D">
      <w:pPr>
        <w:numPr>
          <w:ilvl w:val="0"/>
          <w:numId w:val="3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видеофрагменты фильма, спектакля,</w:t>
      </w:r>
    </w:p>
    <w:p w:rsidR="003A6962" w:rsidRPr="00B5283D" w:rsidRDefault="00413603" w:rsidP="00B5283D">
      <w:pPr>
        <w:numPr>
          <w:ilvl w:val="0"/>
          <w:numId w:val="3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таблица «</w:t>
      </w:r>
      <w:r w:rsidR="003A6962"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6962"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603" w:rsidRDefault="00413603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усвоения новых знаний.</w:t>
      </w:r>
    </w:p>
    <w:p w:rsidR="00413603" w:rsidRDefault="00413603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 </w:t>
      </w: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словесный, наглядный, частично-поисковый, аналитический.</w:t>
      </w:r>
    </w:p>
    <w:p w:rsidR="00413603" w:rsidRDefault="00413603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413603" w:rsidRDefault="00413603" w:rsidP="00B52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A6962" w:rsidRPr="00B5283D" w:rsidRDefault="003A6962" w:rsidP="00B52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I. Организационный момент.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Постановка целей, задач урока.</w:t>
      </w:r>
    </w:p>
    <w:p w:rsidR="00413603" w:rsidRDefault="00413603" w:rsidP="00B52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A6962" w:rsidRPr="00B5283D" w:rsidRDefault="003A6962" w:rsidP="00B52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III. Формирование новых знаний.</w:t>
      </w:r>
    </w:p>
    <w:p w:rsidR="009F53C6" w:rsidRDefault="009F53C6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Беседа.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людей, природа, мир вещей, окружающая действительность отображается художниками в разных видах искусства.</w:t>
      </w:r>
    </w:p>
    <w:p w:rsidR="00E55714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виды искусства вам знакомы?</w:t>
      </w:r>
    </w:p>
    <w:p w:rsidR="003A6962" w:rsidRPr="00B5283D" w:rsidRDefault="00E55714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Архитектура, изобразительное искусство (живопись, графика, скульптура, ДПИ), л</w:t>
      </w:r>
      <w:r w:rsidR="009F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итература, музыка, хореография, </w:t>
      </w: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театральное искусство, фотоискусство, киноискусство.</w:t>
      </w:r>
    </w:p>
    <w:p w:rsidR="00413603" w:rsidRDefault="00413603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962" w:rsidRPr="00B5283D" w:rsidRDefault="008A64C4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Рассмотрим слайд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группы можно разделить все виды искусства?</w:t>
      </w:r>
    </w:p>
    <w:p w:rsidR="00413603" w:rsidRPr="00413603" w:rsidRDefault="008A64C4" w:rsidP="00413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9947" cy="2661450"/>
            <wp:effectExtent l="171450" t="133350" r="361703" b="310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65" t="16800" r="3764" b="1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98" cy="2665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13603" w:rsidRPr="00413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Пространственные (пластические) существуют в пространстве, не изменяясь и не развиваясь </w:t>
      </w:r>
      <w:r w:rsidR="00413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</w:t>
      </w:r>
      <w:r w:rsidR="00413603" w:rsidRPr="00413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времени, воспринимающиеся зрением</w:t>
      </w:r>
    </w:p>
    <w:p w:rsidR="008A64C4" w:rsidRDefault="008A64C4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944" cy="1728086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81" t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173" cy="1729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29D9" w:rsidRPr="00B5283D" w:rsidRDefault="002129D9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виды искусства – распространяются во времени</w:t>
      </w:r>
    </w:p>
    <w:p w:rsidR="008A64C4" w:rsidRDefault="008A64C4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9807" cy="2386940"/>
            <wp:effectExtent l="19050" t="0" r="5443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337" cy="2387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3603" w:rsidRDefault="00413603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искусства – это формы художественно-творческой деятельности людей. Различает их между собой способ материального воплощения художественного содержания: слово – для литературы, звук – для музыки, движение, пластика – для танца, объем – для архитектурных сооружений и </w:t>
      </w: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т.д. Но самое главное в знакомстве с различными видами искусства – это стремление узнать что-то новое, интересное.</w:t>
      </w:r>
    </w:p>
    <w:p w:rsidR="009F53C6" w:rsidRDefault="009F53C6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Изучение нового материала.</w:t>
      </w:r>
    </w:p>
    <w:p w:rsidR="00735752" w:rsidRDefault="0073575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 вы думаете, есть ли взаимосвязь между различными видами искусства или они существуют отдельно друг от друга?</w:t>
      </w:r>
    </w:p>
    <w:p w:rsidR="003A6962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Органическое соединение различных искусств в художественное целое образует синтез искусств. Соотношение между ними бывает разное. Один вид может доминировать, подчиняя себе остальные. Примером может служить архитектура: здание дополняют произведения скульптуры, живописи, декоративного искусства. Синтез достигается, благодаря единому замыслу и стилю.</w:t>
      </w:r>
    </w:p>
    <w:p w:rsidR="009F53C6" w:rsidRPr="00B5283D" w:rsidRDefault="009F53C6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C6" w:rsidRPr="00B5283D" w:rsidRDefault="009F53C6" w:rsidP="009F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СИНТЕЗ ИСКУССТВ </w:t>
      </w:r>
      <w:r w:rsidRPr="00B5283D">
        <w:rPr>
          <w:rFonts w:ascii="Times New Roman" w:hAnsi="Times New Roman" w:cs="Times New Roman"/>
          <w:sz w:val="28"/>
          <w:szCs w:val="28"/>
          <w:lang w:eastAsia="ru-RU"/>
        </w:rPr>
        <w:t>- (от греч</w:t>
      </w:r>
      <w:proofErr w:type="gramStart"/>
      <w:r w:rsidRPr="00B528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283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5283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283D">
        <w:rPr>
          <w:rFonts w:ascii="Times New Roman" w:hAnsi="Times New Roman" w:cs="Times New Roman"/>
          <w:sz w:val="28"/>
          <w:szCs w:val="28"/>
          <w:lang w:eastAsia="ru-RU"/>
        </w:rPr>
        <w:t xml:space="preserve">оединение, сочетание)   </w:t>
      </w:r>
      <w:r w:rsidRPr="00B5283D">
        <w:rPr>
          <w:rFonts w:ascii="Times New Roman" w:hAnsi="Times New Roman" w:cs="Times New Roman"/>
          <w:b/>
          <w:sz w:val="28"/>
          <w:szCs w:val="28"/>
          <w:lang w:eastAsia="ru-RU"/>
        </w:rPr>
        <w:t>органичное соединение разных искусств или видов искусств в художественное целое, которое эстетически организует материальную и духовную среду бытия человека.</w:t>
      </w:r>
    </w:p>
    <w:p w:rsidR="009F53C6" w:rsidRPr="00B5283D" w:rsidRDefault="009F53C6" w:rsidP="009F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hAnsi="Times New Roman" w:cs="Times New Roman"/>
          <w:sz w:val="28"/>
          <w:szCs w:val="28"/>
          <w:lang w:eastAsia="ru-RU"/>
        </w:rPr>
        <w:t>В истории искусства известны разнообразные формы синтеза. Архитектура и монументальное искусство постоянно тяготеют к объединению, к архитектурно-художественному синтезу, в котором живопись и скульптура, выполняя и собственные задачи, расширяют и истолковывают архитектурный образ. В этом пространственно-пластическом синтезе обычно участвуют декоративно-прикладное искусство, а также и станковые художественные произведения (картины, статуи и т. п.). Соотношение между участвующими в синтезе искусствами может быть различным. Один вид может полностью доминировать, подчиняя себе другие (например, древнеегипетская архитектура, подчиняющая себе скульптуру и живопись). Всеобщее значение может приобрести и качество, обычно присущее одному из искусств (например, "</w:t>
      </w:r>
      <w:proofErr w:type="spellStart"/>
      <w:r w:rsidRPr="00B5283D">
        <w:rPr>
          <w:rFonts w:ascii="Times New Roman" w:hAnsi="Times New Roman" w:cs="Times New Roman"/>
          <w:sz w:val="28"/>
          <w:szCs w:val="28"/>
          <w:lang w:eastAsia="ru-RU"/>
        </w:rPr>
        <w:t>архитектоничность</w:t>
      </w:r>
      <w:proofErr w:type="spellEnd"/>
      <w:r w:rsidRPr="00B5283D">
        <w:rPr>
          <w:rFonts w:ascii="Times New Roman" w:hAnsi="Times New Roman" w:cs="Times New Roman"/>
          <w:sz w:val="28"/>
          <w:szCs w:val="28"/>
          <w:lang w:eastAsia="ru-RU"/>
        </w:rPr>
        <w:t xml:space="preserve">" пластических искусств в классицизме, "пластичность" в древнегреческом искусстве, "живописность" в искусстве барокко и др.). </w:t>
      </w:r>
    </w:p>
    <w:p w:rsidR="009F53C6" w:rsidRPr="00B5283D" w:rsidRDefault="009F53C6" w:rsidP="009F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hAnsi="Times New Roman" w:cs="Times New Roman"/>
          <w:sz w:val="28"/>
          <w:szCs w:val="28"/>
          <w:lang w:eastAsia="ru-RU"/>
        </w:rPr>
        <w:t>Как в отдельные исторические эпохи, так и в соответствии с конкретным замыслом художника виды искусства могут тесно срастаться между собой (архитектура и скульптура готики и барокко), гармонично дополнять друг друга (в эпоху Возрождения) и находиться в контрастном сопоставлении (в сооружениях XX века).</w:t>
      </w:r>
    </w:p>
    <w:p w:rsidR="009F53C6" w:rsidRPr="00B5283D" w:rsidRDefault="009F53C6" w:rsidP="009F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5283D">
        <w:rPr>
          <w:rFonts w:ascii="Times New Roman" w:hAnsi="Times New Roman" w:cs="Times New Roman"/>
          <w:sz w:val="28"/>
          <w:szCs w:val="28"/>
          <w:lang w:val="tt-RU" w:eastAsia="ru-RU"/>
        </w:rPr>
        <w:t>Некоторые виды искусства сами по себе являются синтетическими, например, театр, кинематограф (в них объдиняются искусство драматурга, актера, художника – декоратора, композитора). Синтез литературы и изобразительного искусства осуществляется в иллюстрировании книги.</w:t>
      </w:r>
    </w:p>
    <w:p w:rsidR="009F53C6" w:rsidRPr="00B5283D" w:rsidRDefault="009F53C6" w:rsidP="009F53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B5283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В истории мирового искусства, в эстетической науке сложились </w:t>
      </w:r>
      <w:r w:rsidRPr="00B5283D">
        <w:rPr>
          <w:rFonts w:ascii="Times New Roman" w:hAnsi="Times New Roman" w:cs="Times New Roman"/>
          <w:b/>
          <w:sz w:val="28"/>
          <w:szCs w:val="28"/>
          <w:lang w:val="tt-RU" w:eastAsia="ru-RU"/>
        </w:rPr>
        <w:t>три основные формы синтеза искусства:</w:t>
      </w:r>
    </w:p>
    <w:p w:rsidR="009F53C6" w:rsidRPr="00B5283D" w:rsidRDefault="009F53C6" w:rsidP="009F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5283D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1. Синтез пластических искусств. </w:t>
      </w:r>
      <w:r w:rsidRPr="00B5283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Его основу составляет архитектурное сооружение(здание, архитектурный комплекс и т.д.), </w:t>
      </w:r>
      <w:r w:rsidRPr="00B5283D">
        <w:rPr>
          <w:rFonts w:ascii="Times New Roman" w:hAnsi="Times New Roman" w:cs="Times New Roman"/>
          <w:sz w:val="28"/>
          <w:szCs w:val="28"/>
          <w:lang w:val="tt-RU" w:eastAsia="ru-RU"/>
        </w:rPr>
        <w:lastRenderedPageBreak/>
        <w:t>дополнительное произведениями скульптуры, живописи, декоративного искусства. Синтез достигается благодаря единому замыслу и стилю.</w:t>
      </w:r>
    </w:p>
    <w:p w:rsidR="009F53C6" w:rsidRPr="00B5283D" w:rsidRDefault="009F53C6" w:rsidP="009F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5283D">
        <w:rPr>
          <w:rFonts w:ascii="Times New Roman" w:hAnsi="Times New Roman" w:cs="Times New Roman"/>
          <w:b/>
          <w:sz w:val="28"/>
          <w:szCs w:val="28"/>
          <w:lang w:val="tt-RU" w:eastAsia="ru-RU"/>
        </w:rPr>
        <w:t>2. Театральный синтез искусств</w:t>
      </w:r>
      <w:r w:rsidRPr="00B5283D">
        <w:rPr>
          <w:rFonts w:ascii="Times New Roman" w:hAnsi="Times New Roman" w:cs="Times New Roman"/>
          <w:sz w:val="28"/>
          <w:szCs w:val="28"/>
          <w:lang w:val="tt-RU" w:eastAsia="ru-RU"/>
        </w:rPr>
        <w:t>. Он осуществляется в  процессе актерского исполнения драматического произведения, написанного писателем и поставленного режиссером, с использование музыки, декораций, пантомимы, хореографии.</w:t>
      </w:r>
    </w:p>
    <w:p w:rsidR="009F53C6" w:rsidRPr="00B5283D" w:rsidRDefault="009F53C6" w:rsidP="009F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5283D">
        <w:rPr>
          <w:rFonts w:ascii="Times New Roman" w:hAnsi="Times New Roman" w:cs="Times New Roman"/>
          <w:b/>
          <w:sz w:val="28"/>
          <w:szCs w:val="28"/>
          <w:lang w:val="tt-RU" w:eastAsia="ru-RU"/>
        </w:rPr>
        <w:t>3. Кинематографический синтез</w:t>
      </w:r>
      <w:r w:rsidRPr="00B5283D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искусств связан с развитием особенносей киноискусства и кинеобраза. В кино впервые получают всестороннее развитие принципы монтажа и полифонии.</w:t>
      </w:r>
    </w:p>
    <w:p w:rsidR="009F53C6" w:rsidRPr="00B5283D" w:rsidRDefault="009F53C6" w:rsidP="009F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5283D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Танец – </w:t>
      </w:r>
      <w:r w:rsidRPr="00B5283D">
        <w:rPr>
          <w:rFonts w:ascii="Times New Roman" w:hAnsi="Times New Roman" w:cs="Times New Roman"/>
          <w:sz w:val="28"/>
          <w:szCs w:val="28"/>
          <w:lang w:val="tt-RU" w:eastAsia="ru-RU"/>
        </w:rPr>
        <w:t>вид искусства, материалом которого яляется позы и движение человеческого тела, поэтически осмысленныет, организованные во времени и пространстве, составляющие единую хдожественную систему. Танец тесно связан с музыкой, вместе с ней образуя музыкально – художественный образ (хореография). В ряду случаев танец может исполняться и без музыки – сопровождении музыкальных инструментов, кастаньет, хлопков, чечетки.</w:t>
      </w:r>
    </w:p>
    <w:p w:rsidR="009F53C6" w:rsidRPr="00B5283D" w:rsidRDefault="009F53C6" w:rsidP="009F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5283D">
        <w:rPr>
          <w:rFonts w:ascii="Times New Roman" w:hAnsi="Times New Roman" w:cs="Times New Roman"/>
          <w:sz w:val="28"/>
          <w:szCs w:val="28"/>
          <w:lang w:val="tt-RU" w:eastAsia="ru-RU"/>
        </w:rPr>
        <w:t>Танец может быть бытовым (народным, бальным) и сценическим. Сценический танец имеет разновидости: классический, “модерн”, джаз – танец, диско.</w:t>
      </w:r>
    </w:p>
    <w:p w:rsidR="009F53C6" w:rsidRPr="00B5283D" w:rsidRDefault="009F53C6" w:rsidP="009F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5283D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Театр </w:t>
      </w:r>
      <w:r w:rsidRPr="00B5283D">
        <w:rPr>
          <w:rFonts w:ascii="Times New Roman" w:hAnsi="Times New Roman" w:cs="Times New Roman"/>
          <w:sz w:val="28"/>
          <w:szCs w:val="28"/>
          <w:lang w:val="tt-RU" w:eastAsia="ru-RU"/>
        </w:rPr>
        <w:t>– вид искусства, где образное отражение действительности проходит в формах драматического действия, сценической игры, представления, осуществляемых участниками спектакля перед зрителями.</w:t>
      </w:r>
    </w:p>
    <w:p w:rsidR="009F53C6" w:rsidRPr="00B5283D" w:rsidRDefault="009F53C6" w:rsidP="009F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5283D">
        <w:rPr>
          <w:rFonts w:ascii="Times New Roman" w:hAnsi="Times New Roman" w:cs="Times New Roman"/>
          <w:sz w:val="28"/>
          <w:szCs w:val="28"/>
          <w:lang w:val="tt-RU" w:eastAsia="ru-RU"/>
        </w:rPr>
        <w:t>Творчество актеров, сценографов, композитеров, хореографов, художников по костюму, свету, мастерство гримеров и других подчинено в современном театре единому режиссерскому замыслу, который опирается на сценарий, написанный автором, т.е. только от профессиональной , творческой работы каждого может “родиться” произведение искусства.</w:t>
      </w:r>
    </w:p>
    <w:p w:rsidR="009F53C6" w:rsidRPr="00B5283D" w:rsidRDefault="009F53C6" w:rsidP="009F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5283D">
        <w:rPr>
          <w:rFonts w:ascii="Times New Roman" w:hAnsi="Times New Roman" w:cs="Times New Roman"/>
          <w:sz w:val="28"/>
          <w:szCs w:val="28"/>
          <w:lang w:val="tt-RU" w:eastAsia="ru-RU"/>
        </w:rPr>
        <w:t>Этот вид искусства проявляется в вие традеции, драмы, комедии; раскрывается в балете, опере, оперетте, а также в театре пантомимы, импровизации.</w:t>
      </w:r>
    </w:p>
    <w:p w:rsidR="009F53C6" w:rsidRPr="00B5283D" w:rsidRDefault="009F53C6" w:rsidP="009F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B5283D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Цирк </w:t>
      </w:r>
      <w:r w:rsidRPr="00B5283D">
        <w:rPr>
          <w:rFonts w:ascii="Times New Roman" w:hAnsi="Times New Roman" w:cs="Times New Roman"/>
          <w:sz w:val="28"/>
          <w:szCs w:val="28"/>
          <w:lang w:val="tt-RU" w:eastAsia="ru-RU"/>
        </w:rPr>
        <w:t>– вид искусства, специфика которога заключается в создании художественных образов с помощью вижений, трюков, актерского мастерства.</w:t>
      </w:r>
    </w:p>
    <w:p w:rsidR="00475E4B" w:rsidRDefault="00475E4B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Можно ли книжную графику назвать синтезом искусства? Почему?</w:t>
      </w: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(литературное произведение, иллюстрированное художником, дополненное конструкцией самой книги – пример синтеза искусств)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объединения различных видов искусств в единое целое различны.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средневековье синтез искусств был вызван необходимостью обслуживания христианского богослужения.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эпоху классицизма главной целью становиться создание жилой среды. </w:t>
      </w:r>
    </w:p>
    <w:p w:rsidR="00A93458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 искусств, происходящий в культуре XIX-XX вв., был вызван тем, что изобразительные приемы начинали использовать не только в живописи, скульптуре, но и в литературе, музыке. 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наши дни широко применяют в киноискусстве связь между музыкой и цветом при создании постановок, разнообразных представлений (эстрадное шоу).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Подлинный синтез достигается тогда, когда элементы различных искусств гармонично согласованы идейным замыслом.</w:t>
      </w:r>
    </w:p>
    <w:p w:rsidR="003A6962" w:rsidRPr="00B5283D" w:rsidRDefault="003A6962" w:rsidP="00B52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VI. Практическая работа.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художественной – логической задачи.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роль и место изображения в театральном спектакле и кино.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видеозаписи фрагментов спектакля и кино.</w:t>
      </w:r>
    </w:p>
    <w:p w:rsidR="00475E4B" w:rsidRDefault="00475E4B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фрагмента спектакля.</w:t>
      </w:r>
    </w:p>
    <w:p w:rsidR="004A5E55" w:rsidRDefault="004A5E55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виды искусства сочетаются в театральном искусстве?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роль играет изображение в постановке спектакля?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Изображение в спектакле играет </w:t>
      </w:r>
      <w:r w:rsidRPr="00B52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незначительную роль</w:t>
      </w: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так как </w:t>
      </w:r>
      <w:bookmarkStart w:id="0" w:name="_GoBack"/>
      <w:bookmarkEnd w:id="0"/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выразительным средством театрального искусства является </w:t>
      </w:r>
      <w:r w:rsidRPr="00B52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актеров</w:t>
      </w: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дополняет игру актеров в этом виде искусства?</w:t>
      </w:r>
    </w:p>
    <w:p w:rsidR="00475E4B" w:rsidRDefault="00475E4B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</w:t>
      </w:r>
      <w:r w:rsidRPr="00B528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фрагмента кинофильма.</w:t>
      </w:r>
    </w:p>
    <w:p w:rsidR="004A5E55" w:rsidRDefault="004A5E55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роль играет изображение в кино по сравнению со спектаклем?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проявляются изобразительные средства кино в данном виде искусства?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 по своей природе – визуальный вид искусства</w:t>
      </w: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 художественное средство кино – это изображение, т.е. снятые на пленку люди, события, предметы. Построение композиции, цвет, освещение заняли своё определенное место в этом фрагменте.</w:t>
      </w:r>
    </w:p>
    <w:p w:rsidR="00475E4B" w:rsidRDefault="00475E4B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Итог урока.</w:t>
      </w:r>
    </w:p>
    <w:p w:rsidR="00475E4B" w:rsidRDefault="00475E4B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Разнообразие синтетических форм современных искусств представлено в кино и театре. Оно объединило в себе слово и пластику, изображение и музыку.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Рефлексия.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узнали на уроке?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Закончите фразу: “Киноискусство и театр близки между собой ……”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….по своей художественной природе.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по содержанию различных синтетических форм.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потому, что носят пространственно-временной характер произведений.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потому, что результатом деятельности является коллективное творчество актеров.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так как ведущая роль в создании спектакля, кинофильма принадлежит режиссеру.</w:t>
      </w:r>
    </w:p>
    <w:p w:rsidR="009F53C6" w:rsidRPr="004A5E55" w:rsidRDefault="004A5E55" w:rsidP="00B52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55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4A5E5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A5E55">
        <w:rPr>
          <w:rFonts w:ascii="Times New Roman" w:hAnsi="Times New Roman" w:cs="Times New Roman"/>
          <w:b/>
          <w:sz w:val="28"/>
          <w:szCs w:val="28"/>
        </w:rPr>
        <w:t xml:space="preserve"> записи в тетради</w:t>
      </w:r>
    </w:p>
    <w:p w:rsidR="009F53C6" w:rsidRDefault="009F53C6" w:rsidP="00B5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C6" w:rsidRDefault="009F53C6" w:rsidP="00B5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904889"/>
            <wp:effectExtent l="0" t="0" r="0" b="0"/>
            <wp:docPr id="4" name="Рисунок 4" descr="D:\0001-001-Vidy-iskus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1-001-Vidy-iskusst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408" b="25384"/>
                    <a:stretch/>
                  </pic:blipFill>
                  <pic:spPr bwMode="auto">
                    <a:xfrm>
                      <a:off x="0" y="0"/>
                      <a:ext cx="5940425" cy="29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75E4B" w:rsidRDefault="00475E4B" w:rsidP="00B5283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5E4B" w:rsidRDefault="00475E4B" w:rsidP="00B5283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5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904889"/>
            <wp:effectExtent l="0" t="0" r="0" b="0"/>
            <wp:docPr id="5" name="Рисунок 5" descr="D:\0001-001-Vidy-iskus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1-001-Vidy-iskusst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408" b="25384"/>
                    <a:stretch/>
                  </pic:blipFill>
                  <pic:spPr bwMode="auto">
                    <a:xfrm>
                      <a:off x="0" y="0"/>
                      <a:ext cx="5940425" cy="29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75E4B" w:rsidRPr="00B5283D" w:rsidRDefault="00475E4B" w:rsidP="00B5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904889"/>
            <wp:effectExtent l="0" t="0" r="0" b="0"/>
            <wp:docPr id="6" name="Рисунок 6" descr="D:\0001-001-Vidy-iskus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1-001-Vidy-iskusst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408" b="25384"/>
                    <a:stretch/>
                  </pic:blipFill>
                  <pic:spPr bwMode="auto">
                    <a:xfrm>
                      <a:off x="0" y="0"/>
                      <a:ext cx="5940425" cy="29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75E4B" w:rsidRPr="00B5283D" w:rsidSect="00BC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98D"/>
    <w:multiLevelType w:val="multilevel"/>
    <w:tmpl w:val="6A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0372D"/>
    <w:multiLevelType w:val="multilevel"/>
    <w:tmpl w:val="B78A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B3F75"/>
    <w:multiLevelType w:val="multilevel"/>
    <w:tmpl w:val="73EA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62"/>
    <w:rsid w:val="000341CB"/>
    <w:rsid w:val="000952F3"/>
    <w:rsid w:val="002129D9"/>
    <w:rsid w:val="003A6962"/>
    <w:rsid w:val="00413603"/>
    <w:rsid w:val="00434C80"/>
    <w:rsid w:val="00475E4B"/>
    <w:rsid w:val="004A5E55"/>
    <w:rsid w:val="00574E13"/>
    <w:rsid w:val="006B5D9D"/>
    <w:rsid w:val="007251CB"/>
    <w:rsid w:val="00735752"/>
    <w:rsid w:val="007E55B2"/>
    <w:rsid w:val="008A64C4"/>
    <w:rsid w:val="00940E79"/>
    <w:rsid w:val="009F53C6"/>
    <w:rsid w:val="00A47388"/>
    <w:rsid w:val="00A93458"/>
    <w:rsid w:val="00AE7D9A"/>
    <w:rsid w:val="00B5283D"/>
    <w:rsid w:val="00BC539C"/>
    <w:rsid w:val="00C312DC"/>
    <w:rsid w:val="00E5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9C"/>
  </w:style>
  <w:style w:type="paragraph" w:styleId="1">
    <w:name w:val="heading 1"/>
    <w:basedOn w:val="a"/>
    <w:link w:val="10"/>
    <w:uiPriority w:val="9"/>
    <w:qFormat/>
    <w:rsid w:val="003A6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69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6962"/>
  </w:style>
  <w:style w:type="character" w:styleId="a4">
    <w:name w:val="Emphasis"/>
    <w:basedOn w:val="a0"/>
    <w:uiPriority w:val="20"/>
    <w:qFormat/>
    <w:rsid w:val="003A6962"/>
    <w:rPr>
      <w:i/>
      <w:iCs/>
    </w:rPr>
  </w:style>
  <w:style w:type="paragraph" w:styleId="a5">
    <w:name w:val="Normal (Web)"/>
    <w:basedOn w:val="a"/>
    <w:uiPriority w:val="99"/>
    <w:semiHidden/>
    <w:unhideWhenUsed/>
    <w:rsid w:val="003A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69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4C4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095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578">
          <w:marLeft w:val="5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</dc:creator>
  <cp:lastModifiedBy>Новый</cp:lastModifiedBy>
  <cp:revision>12</cp:revision>
  <dcterms:created xsi:type="dcterms:W3CDTF">2015-01-14T12:41:00Z</dcterms:created>
  <dcterms:modified xsi:type="dcterms:W3CDTF">2015-01-16T05:24:00Z</dcterms:modified>
</cp:coreProperties>
</file>