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41" w:rsidRDefault="006A7341" w:rsidP="00C4758E">
      <w:pPr>
        <w:shd w:val="clear" w:color="auto" w:fill="FFFFFF"/>
        <w:spacing w:after="0" w:line="240" w:lineRule="auto"/>
        <w:rPr>
          <w:rFonts w:ascii="Trebuchet MS" w:hAnsi="Trebuchet MS"/>
          <w:color w:val="FF0000"/>
          <w:sz w:val="29"/>
          <w:szCs w:val="29"/>
          <w:shd w:val="clear" w:color="auto" w:fill="FFFFFF"/>
        </w:rPr>
      </w:pPr>
    </w:p>
    <w:p w:rsidR="00C4758E" w:rsidRDefault="00C4758E" w:rsidP="006A73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587DB4" w:rsidRPr="00C4758E" w:rsidRDefault="00C4758E" w:rsidP="00C475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                    </w:t>
      </w:r>
      <w:r w:rsidR="00654AD3" w:rsidRPr="00C4758E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ИКТ на занятиях</w:t>
      </w:r>
      <w:r w:rsidR="00587DB4" w:rsidRPr="00C4758E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изобразительного искусства</w:t>
      </w:r>
      <w:r w:rsidR="00654AD3" w:rsidRPr="00C4758E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в ДОУ.</w:t>
      </w:r>
    </w:p>
    <w:p w:rsidR="00654AD3" w:rsidRPr="00C4758E" w:rsidRDefault="00654AD3" w:rsidP="00C475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D2044F" w:rsidRPr="00C4758E" w:rsidRDefault="00C4758E" w:rsidP="00C475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noProof/>
          <w:sz w:val="24"/>
          <w:szCs w:val="24"/>
          <w:lang w:eastAsia="ru-RU"/>
        </w:rPr>
        <w:t xml:space="preserve">                                                                        </w:t>
      </w:r>
      <w:r w:rsidR="00D2044F" w:rsidRPr="00C4758E">
        <w:rPr>
          <w:noProof/>
          <w:sz w:val="24"/>
          <w:szCs w:val="24"/>
          <w:lang w:eastAsia="ru-RU"/>
        </w:rPr>
        <w:drawing>
          <wp:inline distT="0" distB="0" distL="0" distR="0">
            <wp:extent cx="1148269" cy="859529"/>
            <wp:effectExtent l="19050" t="0" r="0" b="0"/>
            <wp:docPr id="3" name="Рисунок 1" descr="http://isra.com/do/i/201109/1316718400.gif_b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sra.com/do/i/201109/1316718400.gif_bi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38" cy="860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2A9" w:rsidRPr="00C4758E" w:rsidRDefault="003E12A9" w:rsidP="00C475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1E2EE2" w:rsidRPr="00C4758E" w:rsidRDefault="006A7341" w:rsidP="00C4758E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B7CDC" w:rsidRPr="00C4758E">
        <w:rPr>
          <w:rFonts w:ascii="Times New Roman" w:hAnsi="Times New Roman" w:cs="Times New Roman"/>
          <w:sz w:val="24"/>
          <w:szCs w:val="24"/>
        </w:rPr>
        <w:t>Информатизация общества существенно изменила п</w:t>
      </w:r>
      <w:r w:rsidR="00F14B63" w:rsidRPr="00C4758E">
        <w:rPr>
          <w:rFonts w:ascii="Times New Roman" w:hAnsi="Times New Roman" w:cs="Times New Roman"/>
          <w:sz w:val="24"/>
          <w:szCs w:val="24"/>
        </w:rPr>
        <w:t>рактику повседневной жизни</w:t>
      </w:r>
      <w:r w:rsidR="001E2EE2" w:rsidRPr="00C4758E">
        <w:rPr>
          <w:rFonts w:ascii="Times New Roman" w:hAnsi="Times New Roman" w:cs="Times New Roman"/>
          <w:color w:val="291200"/>
          <w:sz w:val="24"/>
          <w:szCs w:val="24"/>
        </w:rPr>
        <w:t xml:space="preserve">. </w:t>
      </w:r>
      <w:r w:rsidR="00F14B63" w:rsidRPr="00C47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современном этапе</w:t>
      </w:r>
      <w:r w:rsidR="001E2EE2" w:rsidRPr="00C47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14B63" w:rsidRPr="00C47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 введением в действие Федерального государственного образовательного стандарта (ФГОС),  Федеральных государственных  требований к структуре основной общеобразовательной программы дошкольного образования (приказ </w:t>
      </w:r>
      <w:proofErr w:type="spellStart"/>
      <w:r w:rsidR="00F14B63" w:rsidRPr="00C47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="00F14B63" w:rsidRPr="00C47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23.11.2009 №655)</w:t>
      </w:r>
      <w:r w:rsidR="001E2EE2" w:rsidRPr="00C47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14B63" w:rsidRPr="00C47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возникла необходимость  обновления и повышения к</w:t>
      </w:r>
      <w:r w:rsidR="001E2EE2" w:rsidRPr="00C47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ачества дошкольного образования.  В</w:t>
      </w:r>
      <w:r w:rsidR="00F14B63" w:rsidRPr="00C47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программно-методического обеспечения дошкольного образования нового поколения, направленное на выявление и развитие творческих и познавательных способностей детей, а так же выравнивание стартовых возможностей выпускников дошкольных образовательных учреждений при переходе на новый возрастной этап систематического обучения в школе.</w:t>
      </w:r>
    </w:p>
    <w:p w:rsidR="00654AD3" w:rsidRPr="00C4758E" w:rsidRDefault="001E2EE2" w:rsidP="00C4758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Я, как педагог - дошкольник понимаю, что сегодня педагогически грамотным специалистом нельзя быть без изучения всего обширного арсенала образовательных технологий. И необходимо ориентироваться в широком спектре современных инноваций. Из обилия концепций, теорий, технологий и методик я отобрала те, которые смогли бы мне помочь создать свою практическую, гибкую, авторскую интегрированную систему работы, учитывая свои индивидуальные качества, сообразуясь с особенностями доверенных мне детей, реалиями современного общества.</w:t>
      </w:r>
      <w:r w:rsidR="00F935A1"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руководству нашего детского сада, в лице заведующего, н</w:t>
      </w:r>
      <w:r w:rsidR="00F935A1" w:rsidRPr="00C4758E">
        <w:rPr>
          <w:rFonts w:ascii="Times New Roman" w:hAnsi="Times New Roman" w:cs="Times New Roman"/>
          <w:sz w:val="24"/>
          <w:szCs w:val="24"/>
        </w:rPr>
        <w:t xml:space="preserve">а сегодняшний день наш детский сад, один из первых приобрёл ноутбуки, интерактивные доски  в  нашем городе.  А </w:t>
      </w:r>
      <w:r w:rsidR="00F935A1"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педагоги, стараемся идти в ногу со временем</w:t>
      </w:r>
      <w:r w:rsidR="003E12A9"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Постепенно учимся</w:t>
      </w:r>
      <w:r w:rsidR="003E12A9" w:rsidRPr="00C4758E">
        <w:rPr>
          <w:rFonts w:ascii="Times New Roman" w:hAnsi="Times New Roman" w:cs="Times New Roman"/>
          <w:sz w:val="24"/>
          <w:szCs w:val="24"/>
        </w:rPr>
        <w:t xml:space="preserve"> использовать</w:t>
      </w:r>
      <w:r w:rsidR="00654AD3" w:rsidRPr="00C4758E">
        <w:rPr>
          <w:rFonts w:ascii="Times New Roman" w:hAnsi="Times New Roman" w:cs="Times New Roman"/>
          <w:sz w:val="24"/>
          <w:szCs w:val="24"/>
        </w:rPr>
        <w:t xml:space="preserve"> в работе</w:t>
      </w:r>
      <w:r w:rsidR="003E12A9" w:rsidRPr="00C4758E">
        <w:rPr>
          <w:rFonts w:ascii="Times New Roman" w:hAnsi="Times New Roman" w:cs="Times New Roman"/>
          <w:sz w:val="24"/>
          <w:szCs w:val="24"/>
        </w:rPr>
        <w:t xml:space="preserve"> компьютер, интерактивную доску.</w:t>
      </w:r>
      <w:r w:rsidR="00654AD3" w:rsidRPr="00C4758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                       </w:t>
      </w:r>
    </w:p>
    <w:p w:rsidR="00C4758E" w:rsidRPr="00C4758E" w:rsidRDefault="00654AD3" w:rsidP="00C4758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4758E">
        <w:rPr>
          <w:rFonts w:ascii="Trebuchet MS" w:hAnsi="Trebuchet MS"/>
          <w:color w:val="000000"/>
          <w:sz w:val="24"/>
          <w:szCs w:val="24"/>
          <w:lang w:eastAsia="ru-RU"/>
        </w:rPr>
        <w:t xml:space="preserve">   </w:t>
      </w:r>
      <w:r w:rsidRPr="00C4758E">
        <w:rPr>
          <w:rFonts w:ascii="Times New Roman" w:hAnsi="Times New Roman" w:cs="Times New Roman"/>
          <w:sz w:val="24"/>
          <w:szCs w:val="24"/>
          <w:lang w:eastAsia="ru-RU"/>
        </w:rPr>
        <w:t xml:space="preserve">   Использование компьютера</w:t>
      </w:r>
      <w:r w:rsidR="00A66DD3" w:rsidRPr="00C4758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C4758E">
        <w:rPr>
          <w:rFonts w:ascii="Times New Roman" w:hAnsi="Times New Roman" w:cs="Times New Roman"/>
          <w:sz w:val="24"/>
          <w:szCs w:val="24"/>
          <w:lang w:eastAsia="ru-RU"/>
        </w:rPr>
        <w:t xml:space="preserve"> на занятиях</w:t>
      </w:r>
      <w:r w:rsidR="00A66DD3" w:rsidRPr="00C4758E">
        <w:rPr>
          <w:rFonts w:ascii="Times New Roman" w:hAnsi="Times New Roman" w:cs="Times New Roman"/>
          <w:sz w:val="24"/>
          <w:szCs w:val="24"/>
          <w:lang w:eastAsia="ru-RU"/>
        </w:rPr>
        <w:t xml:space="preserve"> изобразительного искусства, </w:t>
      </w:r>
      <w:r w:rsidRPr="00C4758E">
        <w:rPr>
          <w:rFonts w:ascii="Times New Roman" w:hAnsi="Times New Roman" w:cs="Times New Roman"/>
          <w:sz w:val="24"/>
          <w:szCs w:val="24"/>
          <w:lang w:eastAsia="ru-RU"/>
        </w:rPr>
        <w:t>становится наиболее естественным</w:t>
      </w:r>
      <w:r w:rsidR="00A66DD3" w:rsidRPr="00C4758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4758E">
        <w:rPr>
          <w:rFonts w:ascii="Times New Roman" w:hAnsi="Times New Roman" w:cs="Times New Roman"/>
          <w:sz w:val="24"/>
          <w:szCs w:val="24"/>
          <w:lang w:eastAsia="ru-RU"/>
        </w:rPr>
        <w:t xml:space="preserve"> благодаря такому неподдельному детскому интересу. Компьютер удачно интегрируется со всеми образовательными областями</w:t>
      </w:r>
      <w:proofErr w:type="gramStart"/>
      <w:r w:rsidRPr="00C4758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4758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C4758E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C4758E">
        <w:rPr>
          <w:rFonts w:ascii="Times New Roman" w:hAnsi="Times New Roman" w:cs="Times New Roman"/>
          <w:sz w:val="24"/>
          <w:szCs w:val="24"/>
          <w:lang w:eastAsia="ru-RU"/>
        </w:rPr>
        <w:t xml:space="preserve">удожественно – эстетическая  область, значительно расширяет его возможности для интенсивного, эмоционально активного введения ребенка в </w:t>
      </w:r>
      <w:r w:rsidR="00A66DD3" w:rsidRPr="00C4758E">
        <w:rPr>
          <w:rFonts w:ascii="Times New Roman" w:hAnsi="Times New Roman" w:cs="Times New Roman"/>
          <w:sz w:val="24"/>
          <w:szCs w:val="24"/>
          <w:lang w:eastAsia="ru-RU"/>
        </w:rPr>
        <w:t xml:space="preserve">мир искусства и художественного </w:t>
      </w:r>
      <w:r w:rsidRPr="00C4758E">
        <w:rPr>
          <w:rFonts w:ascii="Times New Roman" w:hAnsi="Times New Roman" w:cs="Times New Roman"/>
          <w:sz w:val="24"/>
          <w:szCs w:val="24"/>
          <w:lang w:eastAsia="ru-RU"/>
        </w:rPr>
        <w:t>творчества.</w:t>
      </w:r>
      <w:r w:rsidRPr="00C4758E">
        <w:rPr>
          <w:rFonts w:ascii="Times New Roman" w:hAnsi="Times New Roman" w:cs="Times New Roman"/>
          <w:sz w:val="24"/>
          <w:szCs w:val="24"/>
          <w:lang w:eastAsia="ru-RU"/>
        </w:rPr>
        <w:br/>
        <w:t>   Изобразительное творчество - одно из любимейших занятий детей. Эта работа требует художественных способностей, знаний изобразительной грамоты. Необходим большой запас зрительных образов и впечатлений, творческое воображение. У ребенка возникает желание передать в рисунках свои впечатления. Он берет в руки карандаш и рисует... Но наступает такой момент, когда юный художник отбрасывает кисть и перестает творить. Как помочь ему? Здесь на помощь может прийти компьютер. Учитель и ученик на равных окунаются в мир искусства и техники.</w:t>
      </w:r>
    </w:p>
    <w:p w:rsidR="00654AD3" w:rsidRPr="00C4758E" w:rsidRDefault="00654AD3" w:rsidP="00C47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Главной целью предмета «Изобразительное искусство» является развитие у детей эстетического отношения к окружающему миру.</w:t>
      </w:r>
    </w:p>
    <w:p w:rsidR="00654AD3" w:rsidRPr="00C4758E" w:rsidRDefault="00654AD3" w:rsidP="00C47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Основными задачами занятий изобразительного искусства является знакомство детей с широтой и многообразием поля художественно-изобразительной деятельности. Изучение техники разных материалов и средств изобразительного искусства, знакомство с работами Великих Мастеров, а так же создание и восприятие художественных образов. </w:t>
      </w:r>
    </w:p>
    <w:p w:rsidR="00654AD3" w:rsidRPr="00C4758E" w:rsidRDefault="00654AD3" w:rsidP="00C47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Как сделать каждое  занятие  радостным, интересным, а главное – направленным на развитие каждого ребенка?</w:t>
      </w:r>
    </w:p>
    <w:p w:rsidR="004C780D" w:rsidRPr="00C4758E" w:rsidRDefault="004C780D" w:rsidP="00C47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Мощный поток новой информации, рекламы, применение компьютерных технологий на телевидении и в кино, распространение игровых приставок, электронных игрушек оказывают большое влияние на воспитание ребёнка и его восприятие окружающего мира. Существенно изменяется и характер его любимой деятельности – игры, изменяются и его любимые герои и увлечения. Современный ребёнок усваивает  только ту информацию, которая больше всего его заинтересовала, наиболее близкая ему, вызывает приятные и комфортные чувства, то, что меньше всего напрягает. Поэтому одним из средств, обладающим уникальной возможностью, повышения мотивации и индивидуализации обучения современного ученика, развития его творческих способностей и создания позитивного эмоционального фона является компьютер.  </w:t>
      </w:r>
    </w:p>
    <w:p w:rsidR="00587DB4" w:rsidRPr="00C4758E" w:rsidRDefault="004C780D" w:rsidP="00C47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="00587DB4"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</w:t>
      </w:r>
      <w:r w:rsidR="008F6F83"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</w:t>
      </w:r>
      <w:r w:rsidR="00587DB4"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F6F83"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детский сад</w:t>
      </w:r>
      <w:r w:rsidR="00587DB4"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6F83"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интерактивных досок</w:t>
      </w:r>
      <w:r w:rsidR="00587DB4"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меня появилась возможность активно использовать </w:t>
      </w:r>
      <w:r w:rsidR="008F6F83"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материал на своих занятиях</w:t>
      </w:r>
      <w:r w:rsidR="00587DB4"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почувствовала, что использование компьютерных технологий позволяет задавать темп изучения материала, адаптировать учебн</w:t>
      </w:r>
      <w:r w:rsidR="008F6F83"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знания к возможностям воспитаннико</w:t>
      </w:r>
      <w:r w:rsidR="00587DB4"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Но работа по модифицированной программе подсказала, что не все готовые электронные издания могут эффективно работать на авторском уроке, поэтому возникла необходимость в </w:t>
      </w:r>
      <w:proofErr w:type="spellStart"/>
      <w:r w:rsidR="00587DB4"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мультимедийной</w:t>
      </w:r>
      <w:proofErr w:type="spellEnd"/>
      <w:r w:rsidR="00587DB4"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презентации, выполненной при помощи </w:t>
      </w:r>
      <w:proofErr w:type="spellStart"/>
      <w:r w:rsidR="00587DB4"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587DB4"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87DB4"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="00587DB4"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87DB4"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="00587DB4"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Собранный мате</w:t>
      </w:r>
      <w:r w:rsidR="008F6F83"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 к теме занятия</w:t>
      </w:r>
      <w:r w:rsidR="00587DB4"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структурирование, систематизирование, оформленные на слайде стали</w:t>
      </w:r>
      <w:r w:rsidR="008F6F83"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достигать поставленной на занятие</w:t>
      </w:r>
      <w:r w:rsidR="00587DB4"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цели. Презентация помогает объединить огромное количество демонстрационного материала, освобождая от большого объема бумажных наглядных пособий, таблиц, репродукций, альбомов по искусству, недостающих предметов натурного фонда, аудио и видео аппаратуры. Таким образом, я сделала вывод, что д</w:t>
      </w:r>
      <w:r w:rsidR="008F6F83"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художественного образования компьютер может служ</w:t>
      </w:r>
      <w:r w:rsidR="00587DB4"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«сырьем», на основе которого я могу формировать собственные средства обучения, составлять свои презентации, слайд - фильмы, осуществлять свои образовательные проекты, создавая тем самым многочисленные варианты работы, кот</w:t>
      </w:r>
      <w:r w:rsidR="008F6F83"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орые помогут разнообразить занятия</w:t>
      </w:r>
      <w:r w:rsidR="00587DB4"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изобразительного искусства.</w:t>
      </w:r>
    </w:p>
    <w:p w:rsidR="00587DB4" w:rsidRPr="00C4758E" w:rsidRDefault="00587DB4" w:rsidP="00C47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75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Уроки – презентации широко использую:</w:t>
      </w:r>
    </w:p>
    <w:p w:rsidR="00587DB4" w:rsidRPr="00C4758E" w:rsidRDefault="00587DB4" w:rsidP="00C47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>· во время знакомства с творчеством художников «Исаак Левитан», «И.И. Шишкин – певец русского леса» и т.д.;</w:t>
      </w:r>
    </w:p>
    <w:p w:rsidR="00587DB4" w:rsidRPr="00C4758E" w:rsidRDefault="00587DB4" w:rsidP="00C47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 изучении жанров изобразительного искусства «В музеях хранятся картины – натюрморты» «Портрет – жанр изобразительного искусства» и т.д.;</w:t>
      </w:r>
    </w:p>
    <w:p w:rsidR="00587DB4" w:rsidRPr="00C4758E" w:rsidRDefault="00587DB4" w:rsidP="00C47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 изучении тем по декоративно – прикладному искусству «Дымковская игрушка», «Сказочная Гжель», «Золотая Хохлома» и т.д.</w:t>
      </w:r>
    </w:p>
    <w:p w:rsidR="00587DB4" w:rsidRPr="00C4758E" w:rsidRDefault="00587DB4" w:rsidP="00C47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 изучении за</w:t>
      </w:r>
      <w:r w:rsidR="008F6F83"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 композиции. Во время занятия</w:t>
      </w:r>
      <w:r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формировании новых знаний приходится рисовать множество эскизов, разъяснять и бесконечно рисовать на доске. На экране все композиционные ошибки наглядны, тем более что можно сопоставлять несколько эскизов на экране одновременно, выявить их достоинства и недостатки.</w:t>
      </w:r>
    </w:p>
    <w:p w:rsidR="00587DB4" w:rsidRPr="00C4758E" w:rsidRDefault="00587DB4" w:rsidP="00C47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gramStart"/>
      <w:r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изучении законов </w:t>
      </w:r>
      <w:proofErr w:type="spellStart"/>
      <w:r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587DB4" w:rsidRPr="00C4758E" w:rsidRDefault="008F6F83" w:rsidP="00C47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87DB4"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</w:t>
      </w:r>
      <w:r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DB4"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большому формату ребята окунаются в мир того события, той эпохи, о которой повествует художник. Такие просмотры с комментариями</w:t>
      </w:r>
      <w:r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 производят на ребят</w:t>
      </w:r>
      <w:r w:rsidR="00587DB4"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неизгладимое впечатление, что дает огромный толчок к творчеству.</w:t>
      </w:r>
    </w:p>
    <w:p w:rsidR="00E14358" w:rsidRPr="00C4758E" w:rsidRDefault="00587DB4" w:rsidP="00C47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После изучения теоретической части следует задание и практическая работа</w:t>
      </w:r>
      <w:r w:rsidR="008F6F83"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этой части занятия</w:t>
      </w:r>
      <w:r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возможны варианты. Например, показ последовательности работы над рисунком на доске. Рисую стоя боком к рисунку, частично загораживая собой, весь процесс изображения и объяснения, что отрицательно влияет н</w:t>
      </w:r>
      <w:r w:rsidR="000A1722"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самооценку возможностей ребёнк</w:t>
      </w:r>
      <w:r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возникает множество вопросов. При работе с красками к доске крепится лист бумаги, с помощью красок и кисти показываю приемы рисования. Это тоже неудобно, ведь краска может потечь с вертикальной поверхности. Делаю вывод, что такой метод не эффективен, получается низкий результат. Или при использовании компьютерной техники можно наглядно и последовательно показать приемы изображения на большом экране. Видно и понятно всем. </w:t>
      </w:r>
      <w:r w:rsidR="000A1722"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получают навыки приемов рисования, уверенно повторяют линии, вносят свою фантазию.</w:t>
      </w:r>
      <w:r w:rsidR="00E14358"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4358" w:rsidRPr="00C4758E" w:rsidRDefault="00E14358" w:rsidP="00C47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Основная форма организации занятий – индивидуальная работа с каждым обучающимся, постановка посильной творческой задачи и организации педагогической помощи каждому. В нашем детском саду занятия проходят в  «Волшебной мастерской», </w:t>
      </w:r>
      <w:r w:rsidR="004C780D"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</w:t>
      </w:r>
      <w:r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восхищением идут на рисование, экспериментируют, открывают для себя новые знания в мире искусства. Ради таких неописуемых моментов, когда чувствуешь отклик в сердцах детей, я благодарна судьбе за свою педагогическую профессию. </w:t>
      </w:r>
    </w:p>
    <w:p w:rsidR="004C780D" w:rsidRPr="00C4758E" w:rsidRDefault="008F6F16" w:rsidP="00C475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14358" w:rsidRPr="00C4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информационно-коммуникативных технологий — необходимое условие для современного образовательного процесса, когда главным становится не трансляция фундаментальных знаний, а развитие творческих способностей, создание возможностей для реализации потенциала личности. ИКТ используются не как цель, а как еще один педагогический инструмент, способствующий достижению цели урока.</w:t>
      </w:r>
      <w:r w:rsidR="004C780D" w:rsidRPr="00C4758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4C780D" w:rsidRPr="00C4758E" w:rsidRDefault="004C780D" w:rsidP="00C4758E">
      <w:pPr>
        <w:pStyle w:val="a5"/>
        <w:spacing w:before="0" w:beforeAutospacing="0" w:after="0" w:afterAutospacing="0" w:line="417" w:lineRule="atLeast"/>
        <w:jc w:val="both"/>
        <w:rPr>
          <w:color w:val="291200"/>
        </w:rPr>
      </w:pPr>
    </w:p>
    <w:p w:rsidR="00E14358" w:rsidRPr="00C4758E" w:rsidRDefault="00E14358" w:rsidP="00C47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44F" w:rsidRPr="00C4758E" w:rsidRDefault="00D2044F" w:rsidP="00C4758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p w:rsidR="00E14358" w:rsidRPr="00C4758E" w:rsidRDefault="004C780D" w:rsidP="00C4758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758E">
        <w:rPr>
          <w:rFonts w:ascii="Times New Roman" w:hAnsi="Times New Roman" w:cs="Times New Roman"/>
          <w:b/>
          <w:sz w:val="24"/>
          <w:szCs w:val="24"/>
        </w:rPr>
        <w:t xml:space="preserve">Подготовила: </w:t>
      </w:r>
      <w:proofErr w:type="spellStart"/>
      <w:r w:rsidRPr="00C4758E">
        <w:rPr>
          <w:rFonts w:ascii="Times New Roman" w:hAnsi="Times New Roman" w:cs="Times New Roman"/>
          <w:b/>
          <w:sz w:val="24"/>
          <w:szCs w:val="24"/>
        </w:rPr>
        <w:t>Рамазанова</w:t>
      </w:r>
      <w:proofErr w:type="spellEnd"/>
      <w:r w:rsidRPr="00C475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758E">
        <w:rPr>
          <w:rFonts w:ascii="Times New Roman" w:hAnsi="Times New Roman" w:cs="Times New Roman"/>
          <w:b/>
          <w:sz w:val="24"/>
          <w:szCs w:val="24"/>
        </w:rPr>
        <w:t>Милвара</w:t>
      </w:r>
      <w:proofErr w:type="spellEnd"/>
      <w:r w:rsidRPr="00C475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758E">
        <w:rPr>
          <w:rFonts w:ascii="Times New Roman" w:hAnsi="Times New Roman" w:cs="Times New Roman"/>
          <w:b/>
          <w:sz w:val="24"/>
          <w:szCs w:val="24"/>
        </w:rPr>
        <w:t>Мугуддиновна</w:t>
      </w:r>
      <w:proofErr w:type="spellEnd"/>
      <w:r w:rsidRPr="00C4758E">
        <w:rPr>
          <w:rFonts w:ascii="Times New Roman" w:hAnsi="Times New Roman" w:cs="Times New Roman"/>
          <w:b/>
          <w:sz w:val="24"/>
          <w:szCs w:val="24"/>
        </w:rPr>
        <w:t>.</w:t>
      </w:r>
    </w:p>
    <w:p w:rsidR="004C780D" w:rsidRPr="00C4758E" w:rsidRDefault="004C780D" w:rsidP="00C4758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758E">
        <w:rPr>
          <w:rFonts w:ascii="Times New Roman" w:hAnsi="Times New Roman" w:cs="Times New Roman"/>
          <w:b/>
          <w:sz w:val="24"/>
          <w:szCs w:val="24"/>
        </w:rPr>
        <w:t>Педагог дополнительного образования</w:t>
      </w:r>
    </w:p>
    <w:p w:rsidR="004C780D" w:rsidRPr="00C4758E" w:rsidRDefault="004C780D" w:rsidP="00C4758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758E">
        <w:rPr>
          <w:rFonts w:ascii="Times New Roman" w:hAnsi="Times New Roman" w:cs="Times New Roman"/>
          <w:b/>
          <w:sz w:val="24"/>
          <w:szCs w:val="24"/>
        </w:rPr>
        <w:t xml:space="preserve"> МАДОУ ДСКВ «Солнышко»</w:t>
      </w:r>
    </w:p>
    <w:p w:rsidR="004C780D" w:rsidRPr="00C4758E" w:rsidRDefault="004C780D" w:rsidP="00C4758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758E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C4758E">
        <w:rPr>
          <w:rFonts w:ascii="Times New Roman" w:hAnsi="Times New Roman" w:cs="Times New Roman"/>
          <w:b/>
          <w:sz w:val="24"/>
          <w:szCs w:val="24"/>
        </w:rPr>
        <w:t>Покачи</w:t>
      </w:r>
      <w:proofErr w:type="spellEnd"/>
      <w:r w:rsidRPr="00C4758E">
        <w:rPr>
          <w:rFonts w:ascii="Times New Roman" w:hAnsi="Times New Roman" w:cs="Times New Roman"/>
          <w:b/>
          <w:sz w:val="24"/>
          <w:szCs w:val="24"/>
        </w:rPr>
        <w:t>.</w:t>
      </w:r>
    </w:p>
    <w:p w:rsidR="00C4758E" w:rsidRPr="00C4758E" w:rsidRDefault="00C4758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C4758E" w:rsidRPr="00C4758E" w:rsidSect="00C4758E">
      <w:pgSz w:w="11906" w:h="16838"/>
      <w:pgMar w:top="568" w:right="141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87DB4"/>
    <w:rsid w:val="000460E3"/>
    <w:rsid w:val="000A1722"/>
    <w:rsid w:val="000C714D"/>
    <w:rsid w:val="001E2EE2"/>
    <w:rsid w:val="003E12A9"/>
    <w:rsid w:val="004B7CDC"/>
    <w:rsid w:val="004C780D"/>
    <w:rsid w:val="004E7E1A"/>
    <w:rsid w:val="00513D2A"/>
    <w:rsid w:val="00587DB4"/>
    <w:rsid w:val="00654AD3"/>
    <w:rsid w:val="006A7341"/>
    <w:rsid w:val="00815BD7"/>
    <w:rsid w:val="008F6F16"/>
    <w:rsid w:val="008F6F83"/>
    <w:rsid w:val="00A2645F"/>
    <w:rsid w:val="00A66DD3"/>
    <w:rsid w:val="00BE18C2"/>
    <w:rsid w:val="00C32999"/>
    <w:rsid w:val="00C36ADF"/>
    <w:rsid w:val="00C4758E"/>
    <w:rsid w:val="00D2044F"/>
    <w:rsid w:val="00E14358"/>
    <w:rsid w:val="00EC1724"/>
    <w:rsid w:val="00F14B63"/>
    <w:rsid w:val="00F93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5F"/>
  </w:style>
  <w:style w:type="paragraph" w:styleId="1">
    <w:name w:val="heading 1"/>
    <w:basedOn w:val="a"/>
    <w:next w:val="a"/>
    <w:link w:val="10"/>
    <w:uiPriority w:val="9"/>
    <w:qFormat/>
    <w:rsid w:val="00A66D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6D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DB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14358"/>
  </w:style>
  <w:style w:type="paragraph" w:styleId="a5">
    <w:name w:val="Normal (Web)"/>
    <w:basedOn w:val="a"/>
    <w:uiPriority w:val="99"/>
    <w:semiHidden/>
    <w:unhideWhenUsed/>
    <w:rsid w:val="00C3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B7CDC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3E12A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66D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66D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459">
          <w:marLeft w:val="23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FCEF0-0709-4356-B2B5-09685B5A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2014-06-07T05:27:00Z</dcterms:created>
  <dcterms:modified xsi:type="dcterms:W3CDTF">2014-06-29T20:03:00Z</dcterms:modified>
</cp:coreProperties>
</file>