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07" w:rsidRDefault="00132A07" w:rsidP="00132A07">
      <w:pPr>
        <w:rPr>
          <w:rFonts w:ascii="Times New Roman" w:hAnsi="Times New Roman" w:cs="Times New Roman"/>
          <w:b/>
          <w:sz w:val="40"/>
          <w:szCs w:val="40"/>
        </w:rPr>
      </w:pPr>
    </w:p>
    <w:p w:rsidR="00132A07" w:rsidRPr="009D54C6" w:rsidRDefault="00132A07" w:rsidP="009D54C6">
      <w:pPr>
        <w:spacing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C6">
        <w:rPr>
          <w:rFonts w:ascii="Times New Roman" w:hAnsi="Times New Roman" w:cs="Times New Roman"/>
          <w:b/>
          <w:sz w:val="28"/>
          <w:szCs w:val="28"/>
        </w:rPr>
        <w:t>М</w:t>
      </w:r>
      <w:r w:rsidR="006B0C7D" w:rsidRPr="009D54C6">
        <w:rPr>
          <w:rFonts w:ascii="Times New Roman" w:hAnsi="Times New Roman" w:cs="Times New Roman"/>
          <w:b/>
          <w:sz w:val="28"/>
          <w:szCs w:val="28"/>
        </w:rPr>
        <w:t>астер-класс</w:t>
      </w:r>
    </w:p>
    <w:p w:rsidR="006B0C7D" w:rsidRPr="009D54C6" w:rsidRDefault="006B0C7D" w:rsidP="009D54C6">
      <w:pPr>
        <w:spacing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C6">
        <w:rPr>
          <w:rFonts w:ascii="Times New Roman" w:hAnsi="Times New Roman" w:cs="Times New Roman"/>
          <w:b/>
          <w:sz w:val="28"/>
          <w:szCs w:val="28"/>
        </w:rPr>
        <w:t>«Декорирования предметов быта в технике декупаж»</w:t>
      </w:r>
    </w:p>
    <w:p w:rsidR="006B0C7D" w:rsidRPr="009D54C6" w:rsidRDefault="006B0C7D" w:rsidP="009D54C6">
      <w:pPr>
        <w:spacing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C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E4365" w:rsidRPr="009D54C6" w:rsidRDefault="006B0C7D" w:rsidP="009D54C6">
      <w:pPr>
        <w:spacing w:line="360" w:lineRule="auto"/>
        <w:ind w:left="993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9D54C6">
        <w:rPr>
          <w:rFonts w:ascii="Times New Roman" w:hAnsi="Times New Roman" w:cs="Times New Roman"/>
          <w:sz w:val="28"/>
          <w:szCs w:val="28"/>
        </w:rPr>
        <w:t xml:space="preserve">          В данной разработке представлен опыт применения нетрадиционных форм отображения искусства, а именно техники декупаж. Также опыт формирования эстетической культуры при работе с различными материалами. Методическая разработка содержит рекомендации по организации творческого процесса и подробный план открытого занятия с воспитателями и студентами колледжа. К разработке прилагается  комплект дидактического и наглядного материала необходимого  для проведения мастер-класса. Представленный в разработке материал может быть интересен педагогам дополнительного образования, учителям ИЗО и технологии  для организации учебного процесса, а также родителям. Занятие рассчитано на 1 час 30 минут. </w:t>
      </w:r>
    </w:p>
    <w:p w:rsidR="005E4365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rStyle w:val="a8"/>
          <w:b w:val="0"/>
          <w:bCs w:val="0"/>
          <w:color w:val="000000"/>
          <w:sz w:val="28"/>
          <w:szCs w:val="28"/>
        </w:rPr>
      </w:pPr>
      <w:r w:rsidRPr="009D54C6">
        <w:rPr>
          <w:rStyle w:val="a8"/>
          <w:color w:val="000000"/>
          <w:sz w:val="28"/>
          <w:szCs w:val="28"/>
          <w:bdr w:val="none" w:sz="0" w:space="0" w:color="auto" w:frame="1"/>
        </w:rPr>
        <w:t>Цель</w:t>
      </w:r>
      <w:r w:rsidRPr="009D54C6">
        <w:rPr>
          <w:color w:val="000000"/>
          <w:sz w:val="28"/>
          <w:szCs w:val="28"/>
        </w:rPr>
        <w:t xml:space="preserve">: Декорирование </w:t>
      </w:r>
      <w:r w:rsidR="005E4365" w:rsidRPr="009D54C6">
        <w:rPr>
          <w:color w:val="000000"/>
          <w:sz w:val="28"/>
          <w:szCs w:val="28"/>
        </w:rPr>
        <w:t xml:space="preserve">деревянных заготовок предметов быта </w:t>
      </w:r>
      <w:r w:rsidRPr="009D54C6">
        <w:rPr>
          <w:color w:val="000000"/>
          <w:sz w:val="28"/>
          <w:szCs w:val="28"/>
        </w:rPr>
        <w:t xml:space="preserve"> в технике декупаж.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rStyle w:val="a8"/>
          <w:color w:val="000000"/>
          <w:sz w:val="28"/>
          <w:szCs w:val="28"/>
          <w:bdr w:val="none" w:sz="0" w:space="0" w:color="auto" w:frame="1"/>
        </w:rPr>
        <w:t>Задачи: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- Познакомить с техникой выполнения декупаж.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- Научить декорировать предметы в данной технике.</w:t>
      </w:r>
    </w:p>
    <w:p w:rsidR="00132A07" w:rsidRPr="009D54C6" w:rsidRDefault="00132A07" w:rsidP="009D54C6">
      <w:p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D54C6">
        <w:rPr>
          <w:rFonts w:ascii="Times New Roman" w:hAnsi="Times New Roman" w:cs="Times New Roman"/>
          <w:sz w:val="28"/>
          <w:szCs w:val="28"/>
        </w:rPr>
        <w:t>-  совершенствовать навыки декорирования предметов быта</w:t>
      </w:r>
    </w:p>
    <w:p w:rsidR="00132A07" w:rsidRPr="009D54C6" w:rsidRDefault="00132A07" w:rsidP="009D54C6">
      <w:p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D54C6">
        <w:rPr>
          <w:rFonts w:ascii="Times New Roman" w:hAnsi="Times New Roman" w:cs="Times New Roman"/>
          <w:sz w:val="28"/>
          <w:szCs w:val="28"/>
        </w:rPr>
        <w:t>-  развивать творческое воображение и фантазию</w:t>
      </w:r>
    </w:p>
    <w:p w:rsidR="00132A07" w:rsidRPr="009D54C6" w:rsidRDefault="00132A07" w:rsidP="009D54C6">
      <w:p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D54C6">
        <w:rPr>
          <w:rFonts w:ascii="Times New Roman" w:hAnsi="Times New Roman" w:cs="Times New Roman"/>
          <w:sz w:val="28"/>
          <w:szCs w:val="28"/>
        </w:rPr>
        <w:t>- развивать и поддерживать инициативу к созданию разнообразных и оригинальных замыслов</w:t>
      </w:r>
    </w:p>
    <w:p w:rsidR="00132A07" w:rsidRPr="009D54C6" w:rsidRDefault="00132A07" w:rsidP="009D54C6">
      <w:p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D54C6">
        <w:rPr>
          <w:rFonts w:ascii="Times New Roman" w:hAnsi="Times New Roman" w:cs="Times New Roman"/>
          <w:sz w:val="28"/>
          <w:szCs w:val="28"/>
        </w:rPr>
        <w:t>-  воспитывать аккуратность, самостоятельность,  умение доводить работу до конца</w:t>
      </w:r>
    </w:p>
    <w:p w:rsidR="009D54C6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 w:firstLine="1134"/>
        <w:jc w:val="both"/>
        <w:rPr>
          <w:color w:val="000000"/>
          <w:sz w:val="28"/>
          <w:szCs w:val="28"/>
        </w:rPr>
      </w:pPr>
      <w:r w:rsidRPr="009D54C6">
        <w:rPr>
          <w:rStyle w:val="a8"/>
          <w:color w:val="000000"/>
          <w:sz w:val="28"/>
          <w:szCs w:val="28"/>
          <w:bdr w:val="none" w:sz="0" w:space="0" w:color="auto" w:frame="1"/>
        </w:rPr>
        <w:t>Декупаж</w:t>
      </w:r>
      <w:r w:rsidRPr="009D54C6">
        <w:rPr>
          <w:rStyle w:val="apple-converted-space"/>
          <w:color w:val="000000"/>
          <w:sz w:val="28"/>
          <w:szCs w:val="28"/>
        </w:rPr>
        <w:t> </w:t>
      </w:r>
      <w:r w:rsidRPr="009D54C6">
        <w:rPr>
          <w:color w:val="000000"/>
          <w:sz w:val="28"/>
          <w:szCs w:val="28"/>
        </w:rPr>
        <w:t xml:space="preserve">- это вид аппликации. Цель такой аппликации, добиться эффекта нарисованной красками картинки. Салфетки являются самым распространённым материалом для </w:t>
      </w:r>
      <w:proofErr w:type="spellStart"/>
      <w:r w:rsidR="005E4365" w:rsidRPr="009D54C6">
        <w:rPr>
          <w:color w:val="000000"/>
          <w:sz w:val="28"/>
          <w:szCs w:val="28"/>
        </w:rPr>
        <w:t>декупажа</w:t>
      </w:r>
      <w:proofErr w:type="spellEnd"/>
      <w:r w:rsidRPr="009D54C6">
        <w:rPr>
          <w:color w:val="000000"/>
          <w:sz w:val="28"/>
          <w:szCs w:val="28"/>
        </w:rPr>
        <w:t xml:space="preserve">. Можно вырезать мотивы </w:t>
      </w:r>
      <w:proofErr w:type="gramStart"/>
      <w:r w:rsidRPr="009D54C6">
        <w:rPr>
          <w:color w:val="000000"/>
          <w:sz w:val="28"/>
          <w:szCs w:val="28"/>
        </w:rPr>
        <w:t>из</w:t>
      </w:r>
      <w:proofErr w:type="gramEnd"/>
      <w:r w:rsidRPr="009D54C6">
        <w:rPr>
          <w:color w:val="000000"/>
          <w:sz w:val="28"/>
          <w:szCs w:val="28"/>
        </w:rPr>
        <w:t xml:space="preserve"> </w:t>
      </w:r>
    </w:p>
    <w:p w:rsid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 xml:space="preserve">полноценных салфеток или чёрно-белые  изображения мотивов, которые после </w:t>
      </w:r>
    </w:p>
    <w:p w:rsidR="009D54C6" w:rsidRDefault="009D54C6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9D54C6" w:rsidRDefault="009D54C6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4D4D57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наклеивания на поверхность раскрашивают цветными красками.</w:t>
      </w:r>
    </w:p>
    <w:p w:rsidR="006B0C7D" w:rsidRPr="009D54C6" w:rsidRDefault="006B0C7D" w:rsidP="009D54C6">
      <w:pPr>
        <w:pStyle w:val="4"/>
        <w:shd w:val="clear" w:color="auto" w:fill="FFFFFF"/>
        <w:spacing w:before="150" w:beforeAutospacing="0" w:after="30" w:afterAutospacing="0" w:line="360" w:lineRule="auto"/>
        <w:ind w:left="993"/>
        <w:jc w:val="both"/>
        <w:rPr>
          <w:sz w:val="28"/>
          <w:szCs w:val="28"/>
        </w:rPr>
      </w:pPr>
      <w:r w:rsidRPr="009D54C6">
        <w:rPr>
          <w:sz w:val="28"/>
          <w:szCs w:val="28"/>
        </w:rPr>
        <w:t>Материалы и инструменты: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 xml:space="preserve">- </w:t>
      </w:r>
      <w:r w:rsidR="005E4365" w:rsidRPr="009D54C6">
        <w:rPr>
          <w:color w:val="000000"/>
          <w:sz w:val="28"/>
          <w:szCs w:val="28"/>
        </w:rPr>
        <w:t xml:space="preserve">Готовые деревянные разделочные доска, ложки, </w:t>
      </w:r>
      <w:r w:rsidR="00132A07" w:rsidRPr="009D54C6">
        <w:rPr>
          <w:color w:val="000000"/>
          <w:sz w:val="28"/>
          <w:szCs w:val="28"/>
        </w:rPr>
        <w:t>деревянные панно</w:t>
      </w:r>
      <w:r w:rsidR="009D54C6" w:rsidRPr="009D54C6">
        <w:rPr>
          <w:color w:val="000000"/>
          <w:sz w:val="28"/>
          <w:szCs w:val="28"/>
        </w:rPr>
        <w:t xml:space="preserve">. 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- Кл</w:t>
      </w:r>
      <w:r w:rsidR="005E4365" w:rsidRPr="009D54C6">
        <w:rPr>
          <w:color w:val="000000"/>
          <w:sz w:val="28"/>
          <w:szCs w:val="28"/>
        </w:rPr>
        <w:t xml:space="preserve">ей ПВА </w:t>
      </w:r>
    </w:p>
    <w:p w:rsidR="005E4365" w:rsidRPr="009D54C6" w:rsidRDefault="005E4365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- Вода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- Краска на водной основе.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- Акриловые краски.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- Акриловый лак.</w:t>
      </w:r>
    </w:p>
    <w:p w:rsidR="005E4365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 xml:space="preserve">- Плоские кисти 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- Губк</w:t>
      </w:r>
      <w:r w:rsidR="005E4365" w:rsidRPr="009D54C6">
        <w:rPr>
          <w:color w:val="000000"/>
          <w:sz w:val="28"/>
          <w:szCs w:val="28"/>
        </w:rPr>
        <w:t>и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- Прищепк</w:t>
      </w:r>
      <w:r w:rsidR="005E4365" w:rsidRPr="009D54C6">
        <w:rPr>
          <w:color w:val="000000"/>
          <w:sz w:val="28"/>
          <w:szCs w:val="28"/>
        </w:rPr>
        <w:t>и</w:t>
      </w:r>
      <w:r w:rsidRPr="009D54C6">
        <w:rPr>
          <w:color w:val="000000"/>
          <w:sz w:val="28"/>
          <w:szCs w:val="28"/>
        </w:rPr>
        <w:t>.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- Салфетки.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- Ножницы.</w:t>
      </w:r>
    </w:p>
    <w:p w:rsidR="00132A07" w:rsidRPr="009D54C6" w:rsidRDefault="00132A07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- Емкости для размешивания клея, красок и лака.</w:t>
      </w:r>
    </w:p>
    <w:p w:rsidR="00AB791C" w:rsidRPr="009D54C6" w:rsidRDefault="006B0C7D" w:rsidP="009D54C6">
      <w:pPr>
        <w:pStyle w:val="3"/>
        <w:shd w:val="clear" w:color="auto" w:fill="FFFFFF"/>
        <w:spacing w:before="150" w:beforeAutospacing="0" w:after="30" w:afterAutospacing="0" w:line="360" w:lineRule="auto"/>
        <w:ind w:left="993"/>
        <w:jc w:val="both"/>
        <w:rPr>
          <w:sz w:val="28"/>
          <w:szCs w:val="28"/>
        </w:rPr>
      </w:pPr>
      <w:r w:rsidRPr="009D54C6">
        <w:rPr>
          <w:sz w:val="28"/>
          <w:szCs w:val="28"/>
        </w:rPr>
        <w:t>Ход работы:</w:t>
      </w:r>
    </w:p>
    <w:p w:rsidR="005E4365" w:rsidRPr="009D54C6" w:rsidRDefault="005E4365" w:rsidP="009D54C6">
      <w:pPr>
        <w:pStyle w:val="3"/>
        <w:shd w:val="clear" w:color="auto" w:fill="FFFFFF"/>
        <w:spacing w:before="150" w:beforeAutospacing="0" w:after="30" w:afterAutospacing="0" w:line="360" w:lineRule="auto"/>
        <w:ind w:left="993"/>
        <w:jc w:val="both"/>
        <w:rPr>
          <w:b w:val="0"/>
          <w:sz w:val="28"/>
          <w:szCs w:val="28"/>
        </w:rPr>
      </w:pPr>
      <w:r w:rsidRPr="009D54C6">
        <w:rPr>
          <w:b w:val="0"/>
          <w:sz w:val="28"/>
          <w:szCs w:val="28"/>
        </w:rPr>
        <w:t>1.Демонстрация готовых изделий (фото из интернета)</w:t>
      </w:r>
    </w:p>
    <w:p w:rsidR="004D4D57" w:rsidRPr="009D54C6" w:rsidRDefault="009D54C6" w:rsidP="009D54C6">
      <w:pPr>
        <w:pStyle w:val="3"/>
        <w:shd w:val="clear" w:color="auto" w:fill="FFFFFF"/>
        <w:spacing w:before="150" w:beforeAutospacing="0" w:after="30" w:afterAutospacing="0" w:line="360" w:lineRule="auto"/>
        <w:ind w:left="993"/>
        <w:jc w:val="both"/>
        <w:rPr>
          <w:b w:val="0"/>
          <w:sz w:val="28"/>
          <w:szCs w:val="28"/>
        </w:rPr>
      </w:pPr>
      <w:r w:rsidRPr="009D54C6">
        <w:rPr>
          <w:noProof/>
          <w:sz w:val="28"/>
          <w:szCs w:val="28"/>
        </w:rPr>
        <w:drawing>
          <wp:inline distT="0" distB="0" distL="0" distR="0">
            <wp:extent cx="4095750" cy="3295650"/>
            <wp:effectExtent l="19050" t="0" r="0" b="0"/>
            <wp:docPr id="27" name="Рисунок 39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D57" w:rsidRPr="009D54C6" w:rsidRDefault="004D4D57" w:rsidP="009D54C6">
      <w:pPr>
        <w:pStyle w:val="3"/>
        <w:shd w:val="clear" w:color="auto" w:fill="FFFFFF"/>
        <w:spacing w:before="150" w:beforeAutospacing="0" w:after="30" w:afterAutospacing="0" w:line="360" w:lineRule="auto"/>
        <w:ind w:left="993"/>
        <w:jc w:val="both"/>
        <w:rPr>
          <w:sz w:val="28"/>
          <w:szCs w:val="28"/>
        </w:rPr>
      </w:pPr>
    </w:p>
    <w:p w:rsidR="005E4365" w:rsidRPr="009D54C6" w:rsidRDefault="005E4365" w:rsidP="009D54C6">
      <w:pPr>
        <w:pStyle w:val="3"/>
        <w:shd w:val="clear" w:color="auto" w:fill="FFFFFF"/>
        <w:spacing w:before="150" w:beforeAutospacing="0" w:after="30" w:afterAutospacing="0" w:line="360" w:lineRule="auto"/>
        <w:ind w:left="993"/>
        <w:jc w:val="both"/>
        <w:rPr>
          <w:b w:val="0"/>
          <w:sz w:val="28"/>
          <w:szCs w:val="28"/>
        </w:rPr>
      </w:pPr>
      <w:r w:rsidRPr="009D54C6">
        <w:rPr>
          <w:noProof/>
          <w:sz w:val="28"/>
          <w:szCs w:val="28"/>
        </w:rPr>
        <w:lastRenderedPageBreak/>
        <w:drawing>
          <wp:inline distT="0" distB="0" distL="0" distR="0">
            <wp:extent cx="2609850" cy="3667125"/>
            <wp:effectExtent l="19050" t="0" r="0" b="0"/>
            <wp:docPr id="42" name="Рисунок 42" descr="Мастер-класс по декупажу: Основные приёмы тонировки шпатлё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Мастер-класс по декупажу: Основные приёмы тонировки шпатлёв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91C" w:rsidRPr="009D54C6">
        <w:rPr>
          <w:sz w:val="28"/>
          <w:szCs w:val="28"/>
        </w:rPr>
        <w:t xml:space="preserve"> </w:t>
      </w:r>
      <w:r w:rsidR="00AB791C" w:rsidRPr="009D54C6">
        <w:rPr>
          <w:noProof/>
          <w:sz w:val="28"/>
          <w:szCs w:val="28"/>
        </w:rPr>
        <w:drawing>
          <wp:inline distT="0" distB="0" distL="0" distR="0">
            <wp:extent cx="2952750" cy="2809875"/>
            <wp:effectExtent l="19050" t="0" r="0" b="0"/>
            <wp:docPr id="45" name="Рисунок 45" descr="http://www.for-decor.ru/assets/images/master-class/chasy-poceluj/%20%D0%BF%D0%BE%D1%86%D0%B5%D0%BB%D1%83%D0%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for-decor.ru/assets/images/master-class/chasy-poceluj/%20%D0%BF%D0%BE%D1%86%D0%B5%D0%BB%D1%83%D0%B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65" w:rsidRPr="009D54C6" w:rsidRDefault="005E4365" w:rsidP="009D54C6">
      <w:pPr>
        <w:pStyle w:val="3"/>
        <w:shd w:val="clear" w:color="auto" w:fill="FFFFFF"/>
        <w:spacing w:before="150" w:beforeAutospacing="0" w:after="30" w:afterAutospacing="0" w:line="360" w:lineRule="auto"/>
        <w:ind w:left="993"/>
        <w:jc w:val="both"/>
        <w:rPr>
          <w:b w:val="0"/>
          <w:sz w:val="28"/>
          <w:szCs w:val="28"/>
        </w:rPr>
      </w:pP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 w:firstLine="300"/>
        <w:jc w:val="both"/>
        <w:rPr>
          <w:color w:val="000000"/>
          <w:sz w:val="28"/>
          <w:szCs w:val="28"/>
        </w:rPr>
      </w:pPr>
    </w:p>
    <w:p w:rsidR="006B0C7D" w:rsidRPr="009D54C6" w:rsidRDefault="00AB791C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 xml:space="preserve">  </w:t>
      </w:r>
      <w:r w:rsidR="005E4365" w:rsidRPr="009D54C6">
        <w:rPr>
          <w:color w:val="000000"/>
          <w:sz w:val="28"/>
          <w:szCs w:val="28"/>
        </w:rPr>
        <w:t xml:space="preserve"> </w:t>
      </w:r>
      <w:r w:rsidR="006B0C7D" w:rsidRPr="009D54C6">
        <w:rPr>
          <w:color w:val="000000"/>
          <w:sz w:val="28"/>
          <w:szCs w:val="28"/>
        </w:rPr>
        <w:t>2. Сделаем приспособление из губки. Отрезаем от губки квадрат.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6B0C7D" w:rsidRPr="009D54C6" w:rsidRDefault="00AB791C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 xml:space="preserve">  </w:t>
      </w:r>
      <w:r w:rsidR="005E4365" w:rsidRPr="009D54C6">
        <w:rPr>
          <w:color w:val="000000"/>
          <w:sz w:val="28"/>
          <w:szCs w:val="28"/>
        </w:rPr>
        <w:t xml:space="preserve"> </w:t>
      </w:r>
      <w:r w:rsidR="006B0C7D" w:rsidRPr="009D54C6">
        <w:rPr>
          <w:color w:val="000000"/>
          <w:sz w:val="28"/>
          <w:szCs w:val="28"/>
        </w:rPr>
        <w:t xml:space="preserve">3. Прикрепляем </w:t>
      </w:r>
      <w:r w:rsidR="005E4365" w:rsidRPr="009D54C6">
        <w:rPr>
          <w:color w:val="000000"/>
          <w:sz w:val="28"/>
          <w:szCs w:val="28"/>
        </w:rPr>
        <w:t xml:space="preserve"> к нему </w:t>
      </w:r>
      <w:r w:rsidR="006B0C7D" w:rsidRPr="009D54C6">
        <w:rPr>
          <w:color w:val="000000"/>
          <w:sz w:val="28"/>
          <w:szCs w:val="28"/>
        </w:rPr>
        <w:t>прищепку.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6B0C7D" w:rsidRPr="009D54C6" w:rsidRDefault="00AB791C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 xml:space="preserve">   4</w:t>
      </w:r>
      <w:r w:rsidR="006B0C7D" w:rsidRPr="009D54C6">
        <w:rPr>
          <w:color w:val="000000"/>
          <w:sz w:val="28"/>
          <w:szCs w:val="28"/>
        </w:rPr>
        <w:t xml:space="preserve">. Грунтуем поверхность краской на водной основе лёгкими прикосновениями </w:t>
      </w:r>
      <w:r w:rsidRPr="009D54C6">
        <w:rPr>
          <w:color w:val="000000"/>
          <w:sz w:val="28"/>
          <w:szCs w:val="28"/>
        </w:rPr>
        <w:t xml:space="preserve">  </w:t>
      </w:r>
      <w:r w:rsidR="006B0C7D" w:rsidRPr="009D54C6">
        <w:rPr>
          <w:color w:val="000000"/>
          <w:sz w:val="28"/>
          <w:szCs w:val="28"/>
        </w:rPr>
        <w:t>губки.</w:t>
      </w:r>
    </w:p>
    <w:p w:rsidR="00AB791C" w:rsidRPr="009D54C6" w:rsidRDefault="00AB791C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AB791C" w:rsidRPr="009D54C6" w:rsidRDefault="00AB791C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 xml:space="preserve">  5. Несколько изделий не грунтуется для сохранения рисунка структуры дерева</w:t>
      </w:r>
    </w:p>
    <w:p w:rsidR="004D4D57" w:rsidRPr="009D54C6" w:rsidRDefault="004D4D57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6B0C7D" w:rsidRPr="009D54C6" w:rsidRDefault="009D54C6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B791C" w:rsidRPr="009D54C6">
        <w:rPr>
          <w:color w:val="000000"/>
          <w:sz w:val="28"/>
          <w:szCs w:val="28"/>
        </w:rPr>
        <w:t>6</w:t>
      </w:r>
      <w:r w:rsidR="006B0C7D" w:rsidRPr="009D54C6">
        <w:rPr>
          <w:color w:val="000000"/>
          <w:sz w:val="28"/>
          <w:szCs w:val="28"/>
        </w:rPr>
        <w:t>. Подбираем салфетки</w:t>
      </w:r>
      <w:r w:rsidR="00AB791C" w:rsidRPr="009D54C6">
        <w:rPr>
          <w:color w:val="000000"/>
          <w:sz w:val="28"/>
          <w:szCs w:val="28"/>
        </w:rPr>
        <w:t>, вырезаем нужные элементы и группируем рисунок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B0C7D" w:rsidRPr="009D54C6" w:rsidRDefault="00AB791C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 xml:space="preserve"> 7.</w:t>
      </w:r>
      <w:r w:rsidR="006B0C7D" w:rsidRPr="009D54C6">
        <w:rPr>
          <w:color w:val="000000"/>
          <w:sz w:val="28"/>
          <w:szCs w:val="28"/>
        </w:rPr>
        <w:t xml:space="preserve"> Отслоить два нижних слоя салфеток</w:t>
      </w:r>
      <w:r w:rsidR="004D4D57" w:rsidRPr="009D54C6">
        <w:rPr>
          <w:color w:val="000000"/>
          <w:sz w:val="28"/>
          <w:szCs w:val="28"/>
        </w:rPr>
        <w:t xml:space="preserve"> (остается один, самый тонкий слой на который нанесен рисунок) </w:t>
      </w: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4D4D57" w:rsidRPr="009D54C6" w:rsidRDefault="009D54C6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4D57" w:rsidRPr="009D54C6">
        <w:rPr>
          <w:color w:val="000000"/>
          <w:sz w:val="28"/>
          <w:szCs w:val="28"/>
        </w:rPr>
        <w:t>8</w:t>
      </w:r>
      <w:r w:rsidR="006B0C7D" w:rsidRPr="009D54C6">
        <w:rPr>
          <w:color w:val="000000"/>
          <w:sz w:val="28"/>
          <w:szCs w:val="28"/>
        </w:rPr>
        <w:t xml:space="preserve">. Сухой способ наклеивания </w:t>
      </w:r>
      <w:r w:rsidR="004D4D57" w:rsidRPr="009D54C6">
        <w:rPr>
          <w:color w:val="000000"/>
          <w:sz w:val="28"/>
          <w:szCs w:val="28"/>
        </w:rPr>
        <w:t xml:space="preserve"> о</w:t>
      </w:r>
      <w:r w:rsidR="006B0C7D" w:rsidRPr="009D54C6">
        <w:rPr>
          <w:color w:val="000000"/>
          <w:sz w:val="28"/>
          <w:szCs w:val="28"/>
        </w:rPr>
        <w:t xml:space="preserve">чень прост - берется вырезанный мотив, </w:t>
      </w:r>
    </w:p>
    <w:p w:rsidR="009D54C6" w:rsidRDefault="009D54C6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9D54C6" w:rsidRDefault="009D54C6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9D54C6" w:rsidRDefault="009D54C6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9D54C6" w:rsidRDefault="009D54C6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кладётся на нужное место и клеится. На мягкую сухую кисточку берётся не очень много клея, нежно проводится от центра рисунка к краям, чтобы не было пузырьков.</w:t>
      </w:r>
    </w:p>
    <w:p w:rsidR="009D54C6" w:rsidRDefault="009D54C6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6B0C7D" w:rsidRPr="009D54C6" w:rsidRDefault="004D4D57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9</w:t>
      </w:r>
      <w:r w:rsidR="006B0C7D" w:rsidRPr="009D54C6">
        <w:rPr>
          <w:color w:val="000000"/>
          <w:sz w:val="28"/>
          <w:szCs w:val="28"/>
        </w:rPr>
        <w:t xml:space="preserve">. Рисунок </w:t>
      </w:r>
      <w:r w:rsidRPr="009D54C6">
        <w:rPr>
          <w:color w:val="000000"/>
          <w:sz w:val="28"/>
          <w:szCs w:val="28"/>
        </w:rPr>
        <w:t>тщательно и аккуратно</w:t>
      </w:r>
      <w:r w:rsidR="006B0C7D" w:rsidRPr="009D54C6">
        <w:rPr>
          <w:color w:val="000000"/>
          <w:sz w:val="28"/>
          <w:szCs w:val="28"/>
        </w:rPr>
        <w:t xml:space="preserve"> разглаживаем кисточкой.</w:t>
      </w:r>
    </w:p>
    <w:p w:rsidR="004D4D57" w:rsidRPr="009D54C6" w:rsidRDefault="004D4D57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 xml:space="preserve"> </w:t>
      </w:r>
    </w:p>
    <w:p w:rsidR="004D4D57" w:rsidRPr="009D54C6" w:rsidRDefault="004D4D57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 xml:space="preserve">10. </w:t>
      </w:r>
      <w:proofErr w:type="gramStart"/>
      <w:r w:rsidRPr="009D54C6">
        <w:rPr>
          <w:color w:val="000000"/>
          <w:sz w:val="28"/>
          <w:szCs w:val="28"/>
        </w:rPr>
        <w:t xml:space="preserve">Изделие покрываем акриловым лаком и даем просохнуть (можно «помочь» </w:t>
      </w:r>
      <w:proofErr w:type="gramEnd"/>
    </w:p>
    <w:p w:rsidR="006B0C7D" w:rsidRPr="009D54C6" w:rsidRDefault="004D4D57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феном) Для того чтобы изделия служили дольше покрываем его еще одним слоем лака</w:t>
      </w:r>
      <w:r w:rsidR="00132A07" w:rsidRPr="009D54C6">
        <w:rPr>
          <w:color w:val="000000"/>
          <w:sz w:val="28"/>
          <w:szCs w:val="28"/>
        </w:rPr>
        <w:t>.</w:t>
      </w:r>
    </w:p>
    <w:p w:rsidR="00132A07" w:rsidRPr="009D54C6" w:rsidRDefault="00132A07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132A07" w:rsidRPr="009D54C6" w:rsidRDefault="00132A07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  <w:r w:rsidRPr="009D54C6">
        <w:rPr>
          <w:color w:val="000000"/>
          <w:sz w:val="28"/>
          <w:szCs w:val="28"/>
        </w:rPr>
        <w:t>11.Итогом работы является выставка готовых изделий.</w:t>
      </w:r>
    </w:p>
    <w:p w:rsidR="004D4D57" w:rsidRPr="009D54C6" w:rsidRDefault="004D4D57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4D4D57" w:rsidRPr="009D54C6" w:rsidRDefault="004D4D57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/>
        <w:jc w:val="both"/>
        <w:rPr>
          <w:color w:val="000000"/>
          <w:sz w:val="28"/>
          <w:szCs w:val="28"/>
        </w:rPr>
      </w:pPr>
    </w:p>
    <w:p w:rsidR="006B0C7D" w:rsidRPr="009D54C6" w:rsidRDefault="006B0C7D" w:rsidP="009D54C6">
      <w:pPr>
        <w:pStyle w:val="a5"/>
        <w:shd w:val="clear" w:color="auto" w:fill="FFFFFF"/>
        <w:spacing w:before="0" w:beforeAutospacing="0" w:after="0" w:afterAutospacing="0" w:line="360" w:lineRule="auto"/>
        <w:ind w:left="993" w:firstLine="300"/>
        <w:jc w:val="both"/>
        <w:rPr>
          <w:color w:val="000000"/>
          <w:sz w:val="28"/>
          <w:szCs w:val="28"/>
        </w:rPr>
      </w:pPr>
    </w:p>
    <w:p w:rsidR="002C7687" w:rsidRPr="009D54C6" w:rsidRDefault="002C7687" w:rsidP="009D54C6">
      <w:p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2C7687" w:rsidRPr="009D54C6" w:rsidSect="00132A07">
      <w:pgSz w:w="11906" w:h="16838"/>
      <w:pgMar w:top="568" w:right="84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0FC"/>
    <w:rsid w:val="00132A07"/>
    <w:rsid w:val="002C7687"/>
    <w:rsid w:val="00376AAD"/>
    <w:rsid w:val="004D4D57"/>
    <w:rsid w:val="005E4365"/>
    <w:rsid w:val="006B0C7D"/>
    <w:rsid w:val="009920FC"/>
    <w:rsid w:val="009D54C6"/>
    <w:rsid w:val="00AB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FC"/>
  </w:style>
  <w:style w:type="paragraph" w:styleId="3">
    <w:name w:val="heading 3"/>
    <w:basedOn w:val="a"/>
    <w:link w:val="30"/>
    <w:uiPriority w:val="9"/>
    <w:qFormat/>
    <w:rsid w:val="006B0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0C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20FC"/>
  </w:style>
  <w:style w:type="character" w:styleId="a4">
    <w:name w:val="Hyperlink"/>
    <w:basedOn w:val="a0"/>
    <w:uiPriority w:val="99"/>
    <w:unhideWhenUsed/>
    <w:rsid w:val="009920F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0F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B0C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0C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B0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45F0C-D4DE-4EFC-81EE-B9BAF54B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2014-12-05T11:31:00Z</dcterms:created>
  <dcterms:modified xsi:type="dcterms:W3CDTF">2014-12-06T10:20:00Z</dcterms:modified>
</cp:coreProperties>
</file>