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46" w:rsidRDefault="00943946" w:rsidP="00943946">
      <w:pPr>
        <w:spacing w:line="276" w:lineRule="auto"/>
      </w:pPr>
      <w:r>
        <w:rPr>
          <w:b/>
        </w:rPr>
        <w:t>Ф.И.О.:</w:t>
      </w:r>
      <w:r>
        <w:t xml:space="preserve">  Ахрамович Наталья Михайловна</w:t>
      </w:r>
    </w:p>
    <w:p w:rsidR="00943946" w:rsidRDefault="00943946" w:rsidP="00943946">
      <w:pPr>
        <w:spacing w:line="276" w:lineRule="auto"/>
      </w:pPr>
      <w:r>
        <w:rPr>
          <w:b/>
        </w:rPr>
        <w:t>Предмет:</w:t>
      </w:r>
      <w:r>
        <w:t xml:space="preserve"> химия</w:t>
      </w:r>
    </w:p>
    <w:p w:rsidR="00943946" w:rsidRDefault="00943946" w:rsidP="00943946">
      <w:pPr>
        <w:spacing w:line="276" w:lineRule="auto"/>
      </w:pPr>
      <w:r w:rsidRPr="00943946">
        <w:rPr>
          <w:b/>
        </w:rPr>
        <w:t>Название работы:</w:t>
      </w:r>
      <w:r w:rsidRPr="00943946">
        <w:t xml:space="preserve"> разработка урока «Практическая работа №1."Правила техники безопасности в кабинете химии. Приемы обращени</w:t>
      </w:r>
      <w:r w:rsidR="0091117A">
        <w:t xml:space="preserve">я с лабораторным оборудованием </w:t>
      </w:r>
      <w:r>
        <w:t xml:space="preserve"> и презентация к уроку</w:t>
      </w:r>
    </w:p>
    <w:p w:rsidR="00943946" w:rsidRPr="00943946" w:rsidRDefault="00943946" w:rsidP="00943946">
      <w:pPr>
        <w:spacing w:line="276" w:lineRule="auto"/>
      </w:pPr>
      <w:r>
        <w:rPr>
          <w:b/>
        </w:rPr>
        <w:t>Наименование ОУ:</w:t>
      </w:r>
      <w:r>
        <w:t xml:space="preserve"> ГБОУ СОШ №450 Курортного района Санкт-Петербурга</w:t>
      </w:r>
      <w:r w:rsidR="0013621A">
        <w:rPr>
          <w:sz w:val="32"/>
          <w:szCs w:val="32"/>
        </w:rPr>
        <w:t xml:space="preserve">                            </w:t>
      </w:r>
    </w:p>
    <w:p w:rsidR="0013621A" w:rsidRPr="00943946" w:rsidRDefault="0013621A" w:rsidP="0013621A">
      <w:pPr>
        <w:pStyle w:val="1"/>
        <w:jc w:val="right"/>
        <w:rPr>
          <w:sz w:val="24"/>
          <w:szCs w:val="32"/>
        </w:rPr>
      </w:pPr>
      <w:r w:rsidRPr="00943946">
        <w:rPr>
          <w:sz w:val="24"/>
          <w:szCs w:val="32"/>
        </w:rPr>
        <w:t>8 класс</w:t>
      </w:r>
    </w:p>
    <w:p w:rsidR="00E1662A" w:rsidRPr="005B75BF" w:rsidRDefault="00943946" w:rsidP="00943946">
      <w:pPr>
        <w:pStyle w:val="1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="0013621A">
        <w:rPr>
          <w:sz w:val="32"/>
          <w:szCs w:val="32"/>
        </w:rPr>
        <w:t>Практическая работа №1.</w:t>
      </w:r>
      <w:r w:rsidR="00E1662A" w:rsidRPr="005B75BF">
        <w:rPr>
          <w:sz w:val="32"/>
          <w:szCs w:val="32"/>
        </w:rPr>
        <w:t>"Правила техники безопасности в кабинете химии. Приемы обращения с лабораторным оборудованием"</w:t>
      </w:r>
      <w:r w:rsidR="0013621A">
        <w:rPr>
          <w:sz w:val="32"/>
          <w:szCs w:val="32"/>
        </w:rPr>
        <w:t>.</w:t>
      </w:r>
    </w:p>
    <w:p w:rsidR="00E1662A" w:rsidRDefault="00E1662A" w:rsidP="00943946">
      <w:pPr>
        <w:pStyle w:val="a3"/>
        <w:spacing w:before="0" w:beforeAutospacing="0" w:after="0" w:afterAutospacing="0" w:line="276" w:lineRule="auto"/>
      </w:pPr>
      <w:r>
        <w:rPr>
          <w:rStyle w:val="a4"/>
        </w:rPr>
        <w:t xml:space="preserve">Цели урока: </w:t>
      </w:r>
    </w:p>
    <w:p w:rsidR="00E1662A" w:rsidRDefault="00E1662A" w:rsidP="00943946">
      <w:pPr>
        <w:numPr>
          <w:ilvl w:val="0"/>
          <w:numId w:val="1"/>
        </w:numPr>
        <w:spacing w:line="276" w:lineRule="auto"/>
      </w:pPr>
      <w:r>
        <w:t>Подробно ознакомить учащихся с правилами техники безопасности в кабинете химии.</w:t>
      </w:r>
    </w:p>
    <w:p w:rsidR="00E1662A" w:rsidRDefault="00E1662A" w:rsidP="00943946">
      <w:pPr>
        <w:numPr>
          <w:ilvl w:val="0"/>
          <w:numId w:val="1"/>
        </w:numPr>
        <w:spacing w:line="276" w:lineRule="auto"/>
      </w:pPr>
      <w:r>
        <w:t>Рассмотреть лабораторное оборудование, изучить его назначение, приемы обращения с ним.</w:t>
      </w:r>
    </w:p>
    <w:p w:rsidR="0013621A" w:rsidRPr="008770BF" w:rsidRDefault="0013621A" w:rsidP="00943946">
      <w:pPr>
        <w:spacing w:line="276" w:lineRule="auto"/>
      </w:pPr>
      <w:r w:rsidRPr="0013621A">
        <w:rPr>
          <w:b/>
          <w:bCs/>
        </w:rPr>
        <w:t>Задачи урока:</w:t>
      </w:r>
    </w:p>
    <w:p w:rsidR="0013621A" w:rsidRPr="008770BF" w:rsidRDefault="0013621A" w:rsidP="00943946">
      <w:pPr>
        <w:pStyle w:val="a5"/>
        <w:spacing w:line="276" w:lineRule="auto"/>
      </w:pPr>
      <w:r w:rsidRPr="0013621A">
        <w:rPr>
          <w:b/>
          <w:bCs/>
          <w:i/>
          <w:iCs/>
          <w:u w:val="single"/>
        </w:rPr>
        <w:t>Образовательные:</w:t>
      </w:r>
    </w:p>
    <w:p w:rsidR="0013621A" w:rsidRDefault="0013621A" w:rsidP="00943946">
      <w:pPr>
        <w:pStyle w:val="a5"/>
        <w:spacing w:line="276" w:lineRule="auto"/>
      </w:pPr>
      <w:r w:rsidRPr="008770BF">
        <w:t>Организовать деятельность обучающихся по обобщению знаний о типах  химических реакций, опираясь на ранее  полученные знания.</w:t>
      </w:r>
      <w:r>
        <w:t xml:space="preserve"> </w:t>
      </w:r>
    </w:p>
    <w:p w:rsidR="0013621A" w:rsidRDefault="0013621A" w:rsidP="00943946">
      <w:pPr>
        <w:pStyle w:val="a5"/>
        <w:spacing w:line="276" w:lineRule="auto"/>
      </w:pPr>
      <w:r w:rsidRPr="008770BF">
        <w:t>Создать условия для повышения познавательной активности и самостоятельности, учащихся в приобретении новых знаний</w:t>
      </w:r>
      <w:r>
        <w:t>.</w:t>
      </w:r>
      <w:r w:rsidRPr="008770BF">
        <w:t xml:space="preserve"> </w:t>
      </w:r>
    </w:p>
    <w:p w:rsidR="0013621A" w:rsidRPr="008770BF" w:rsidRDefault="0013621A" w:rsidP="00943946">
      <w:pPr>
        <w:pStyle w:val="a5"/>
        <w:spacing w:line="276" w:lineRule="auto"/>
      </w:pPr>
      <w:r>
        <w:t>Расширить</w:t>
      </w:r>
      <w:r w:rsidRPr="008770BF">
        <w:t xml:space="preserve"> знания учащихся по данной теме и приобрести новые знания, способствующие расширению кругозора и развитию эрудиции.</w:t>
      </w:r>
    </w:p>
    <w:p w:rsidR="0013621A" w:rsidRPr="008770BF" w:rsidRDefault="0013621A" w:rsidP="00943946">
      <w:pPr>
        <w:pStyle w:val="a5"/>
        <w:spacing w:line="276" w:lineRule="auto"/>
      </w:pPr>
      <w:r w:rsidRPr="0013621A">
        <w:rPr>
          <w:b/>
          <w:bCs/>
          <w:i/>
          <w:iCs/>
          <w:u w:val="single"/>
        </w:rPr>
        <w:t>Развивающие:</w:t>
      </w:r>
    </w:p>
    <w:p w:rsidR="0013621A" w:rsidRPr="008770BF" w:rsidRDefault="0013621A" w:rsidP="00943946">
      <w:pPr>
        <w:pStyle w:val="a5"/>
        <w:spacing w:line="276" w:lineRule="auto"/>
      </w:pPr>
      <w:r>
        <w:t xml:space="preserve">Развивать </w:t>
      </w:r>
      <w:r w:rsidRPr="008770BF">
        <w:t>учебные умения и навыки (планирование ответа, логически рассуждать, применять свои знания на практике).</w:t>
      </w:r>
    </w:p>
    <w:p w:rsidR="0013621A" w:rsidRPr="008770BF" w:rsidRDefault="0013621A" w:rsidP="00943946">
      <w:pPr>
        <w:pStyle w:val="a5"/>
        <w:spacing w:line="276" w:lineRule="auto"/>
      </w:pPr>
      <w:r w:rsidRPr="008770BF">
        <w:t>Ра</w:t>
      </w:r>
      <w:r>
        <w:t>звивать самостоятельность,</w:t>
      </w:r>
      <w:r w:rsidRPr="008770BF">
        <w:t xml:space="preserve"> умение преодолевать трудности в учении, логическое мышление.</w:t>
      </w:r>
    </w:p>
    <w:p w:rsidR="0013621A" w:rsidRPr="008770BF" w:rsidRDefault="0013621A" w:rsidP="00943946">
      <w:pPr>
        <w:pStyle w:val="a5"/>
        <w:spacing w:line="276" w:lineRule="auto"/>
      </w:pPr>
      <w:r w:rsidRPr="008770BF">
        <w:t>Развивать у учащихся критическое мышление; умение сравнивать и анализировать, классифицировать объекты и явления, мыслить абстрактно.</w:t>
      </w:r>
    </w:p>
    <w:p w:rsidR="0013621A" w:rsidRPr="008770BF" w:rsidRDefault="0013621A" w:rsidP="00943946">
      <w:pPr>
        <w:pStyle w:val="a5"/>
        <w:spacing w:line="276" w:lineRule="auto"/>
      </w:pPr>
      <w:r w:rsidRPr="0013621A">
        <w:rPr>
          <w:b/>
          <w:bCs/>
          <w:i/>
          <w:iCs/>
          <w:u w:val="single"/>
        </w:rPr>
        <w:t>Воспитательные:</w:t>
      </w:r>
    </w:p>
    <w:p w:rsidR="0013621A" w:rsidRPr="008770BF" w:rsidRDefault="0013621A" w:rsidP="00943946">
      <w:pPr>
        <w:pStyle w:val="a5"/>
        <w:spacing w:line="276" w:lineRule="auto"/>
      </w:pPr>
      <w:r w:rsidRPr="008770BF">
        <w:t>Воспитывать коллективизм, умение работать в парах, проводить рефлексию собственной деятельности.</w:t>
      </w:r>
    </w:p>
    <w:p w:rsidR="0013621A" w:rsidRPr="008770BF" w:rsidRDefault="0013621A" w:rsidP="00943946">
      <w:pPr>
        <w:pStyle w:val="a5"/>
        <w:spacing w:line="276" w:lineRule="auto"/>
      </w:pPr>
      <w:r w:rsidRPr="008770BF">
        <w:t>Воспитывать ответственность за выпол</w:t>
      </w:r>
      <w:r>
        <w:t xml:space="preserve">ненную работу, самокритичность. </w:t>
      </w:r>
    </w:p>
    <w:p w:rsidR="0013621A" w:rsidRPr="008770BF" w:rsidRDefault="0013621A" w:rsidP="00943946">
      <w:pPr>
        <w:pStyle w:val="a5"/>
        <w:spacing w:line="276" w:lineRule="auto"/>
      </w:pPr>
      <w:r w:rsidRPr="008770BF">
        <w:t>Формирование химической культуры.</w:t>
      </w:r>
    </w:p>
    <w:p w:rsidR="00507CEC" w:rsidRPr="00D51AC7" w:rsidRDefault="00507CEC" w:rsidP="00943946">
      <w:pPr>
        <w:spacing w:line="276" w:lineRule="auto"/>
        <w:rPr>
          <w:b/>
          <w:bCs/>
          <w:iCs/>
        </w:rPr>
      </w:pPr>
      <w:r w:rsidRPr="00D51AC7">
        <w:rPr>
          <w:b/>
          <w:bCs/>
          <w:iCs/>
        </w:rPr>
        <w:t xml:space="preserve">Методы: </w:t>
      </w:r>
    </w:p>
    <w:p w:rsidR="00507CEC" w:rsidRPr="003E6312" w:rsidRDefault="00507CEC" w:rsidP="00943946">
      <w:pPr>
        <w:pStyle w:val="a5"/>
        <w:numPr>
          <w:ilvl w:val="0"/>
          <w:numId w:val="7"/>
        </w:numPr>
        <w:spacing w:line="276" w:lineRule="auto"/>
      </w:pPr>
      <w:r w:rsidRPr="003E6312">
        <w:t>информационно - иллюстративный,</w:t>
      </w:r>
    </w:p>
    <w:p w:rsidR="00507CEC" w:rsidRPr="003E6312" w:rsidRDefault="00507CEC" w:rsidP="00943946">
      <w:pPr>
        <w:pStyle w:val="a5"/>
        <w:numPr>
          <w:ilvl w:val="0"/>
          <w:numId w:val="7"/>
        </w:numPr>
        <w:spacing w:line="276" w:lineRule="auto"/>
      </w:pPr>
      <w:r w:rsidRPr="003E6312">
        <w:t>частично-поисковый,</w:t>
      </w:r>
    </w:p>
    <w:p w:rsidR="00507CEC" w:rsidRDefault="00507CEC" w:rsidP="00943946">
      <w:pPr>
        <w:pStyle w:val="a5"/>
        <w:numPr>
          <w:ilvl w:val="0"/>
          <w:numId w:val="7"/>
        </w:numPr>
        <w:spacing w:line="276" w:lineRule="auto"/>
      </w:pPr>
      <w:r w:rsidRPr="003E6312">
        <w:t>проектный и репродуктивный.</w:t>
      </w:r>
    </w:p>
    <w:p w:rsidR="00507CEC" w:rsidRDefault="00507CEC" w:rsidP="00943946">
      <w:pPr>
        <w:pStyle w:val="a5"/>
        <w:numPr>
          <w:ilvl w:val="0"/>
          <w:numId w:val="7"/>
        </w:numPr>
        <w:spacing w:line="276" w:lineRule="auto"/>
      </w:pPr>
      <w:r w:rsidRPr="00362629">
        <w:t>самостоятельный химический эксперимент;</w:t>
      </w:r>
    </w:p>
    <w:p w:rsidR="00507CEC" w:rsidRDefault="00507CEC" w:rsidP="00943946">
      <w:pPr>
        <w:spacing w:line="276" w:lineRule="auto"/>
        <w:rPr>
          <w:b/>
          <w:bCs/>
          <w:i/>
          <w:iCs/>
        </w:rPr>
      </w:pPr>
    </w:p>
    <w:p w:rsidR="0013621A" w:rsidRDefault="00507CEC" w:rsidP="00943946">
      <w:pPr>
        <w:spacing w:line="276" w:lineRule="auto"/>
      </w:pPr>
      <w:r w:rsidRPr="00507CEC">
        <w:rPr>
          <w:b/>
          <w:bCs/>
          <w:i/>
          <w:iCs/>
        </w:rPr>
        <w:t>Форма работы:</w:t>
      </w:r>
      <w:r w:rsidRPr="008C34AA">
        <w:t xml:space="preserve"> групповая, </w:t>
      </w:r>
      <w:r w:rsidRPr="00362629">
        <w:t>парная работа</w:t>
      </w:r>
      <w:r>
        <w:t>,</w:t>
      </w:r>
      <w:r w:rsidRPr="008C34AA">
        <w:t xml:space="preserve"> фронтальная.</w:t>
      </w:r>
      <w:r w:rsidRPr="00507CEC">
        <w:t xml:space="preserve"> </w:t>
      </w:r>
    </w:p>
    <w:p w:rsidR="0013621A" w:rsidRDefault="0013621A" w:rsidP="00943946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E1662A" w:rsidRDefault="00E1662A" w:rsidP="00943946">
      <w:pPr>
        <w:pStyle w:val="a3"/>
        <w:spacing w:before="0" w:beforeAutospacing="0" w:after="0" w:afterAutospacing="0" w:line="276" w:lineRule="auto"/>
        <w:rPr>
          <w:rStyle w:val="a4"/>
        </w:rPr>
      </w:pPr>
      <w:r>
        <w:rPr>
          <w:rStyle w:val="a4"/>
        </w:rPr>
        <w:t xml:space="preserve">Оборудование: </w:t>
      </w:r>
    </w:p>
    <w:p w:rsidR="0013621A" w:rsidRDefault="00507CEC" w:rsidP="00943946">
      <w:pPr>
        <w:pStyle w:val="a3"/>
        <w:spacing w:before="0" w:beforeAutospacing="0" w:after="0" w:afterAutospacing="0" w:line="276" w:lineRule="auto"/>
        <w:ind w:left="709"/>
      </w:pPr>
      <w:r>
        <w:t>к</w:t>
      </w:r>
      <w:r w:rsidR="0013621A" w:rsidRPr="00C45416">
        <w:t>омплекс "Компьютер + проектор" для демонстрации озвученных видеофрагментов и компьютерной презентации к уроку. компьютер с выходом в   Интернет,  презентация учителя с образовательными</w:t>
      </w:r>
      <w:r>
        <w:t>;</w:t>
      </w:r>
    </w:p>
    <w:p w:rsidR="00E1662A" w:rsidRDefault="00E1662A" w:rsidP="00943946">
      <w:pPr>
        <w:spacing w:line="276" w:lineRule="auto"/>
        <w:ind w:left="720"/>
      </w:pPr>
      <w:r>
        <w:t xml:space="preserve">таблицы “Правила ТБ”; рисунки с запрещающими, предупреждающими знаками; </w:t>
      </w:r>
    </w:p>
    <w:p w:rsidR="00E1662A" w:rsidRDefault="00E1662A" w:rsidP="00943946">
      <w:pPr>
        <w:spacing w:line="276" w:lineRule="auto"/>
        <w:ind w:left="720"/>
      </w:pPr>
      <w:r>
        <w:t>пробирки, стеклянные и фарфоровые стаканы, колбы круглодонные, плоскодонные и конические, мерная посуда (цилиндры, стаканы, пробирки), воронки, чашки фарфоровые, тигли, ступки с пестиками, пробиркодержатели, спиртовки,</w:t>
      </w:r>
      <w:r w:rsidR="0013621A">
        <w:t xml:space="preserve"> </w:t>
      </w:r>
      <w:r>
        <w:t>лабораторные штативы, штативы для пробирок (деревянные и пластмассовые).</w:t>
      </w:r>
    </w:p>
    <w:p w:rsidR="00507CEC" w:rsidRDefault="00507CEC" w:rsidP="00943946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E1662A" w:rsidRDefault="00E1662A" w:rsidP="00943946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>Ход урока</w:t>
      </w:r>
    </w:p>
    <w:p w:rsidR="00E1662A" w:rsidRDefault="00E1662A" w:rsidP="00943946">
      <w:pPr>
        <w:pStyle w:val="a3"/>
        <w:spacing w:line="276" w:lineRule="auto"/>
      </w:pPr>
      <w:r>
        <w:rPr>
          <w:rStyle w:val="a4"/>
        </w:rPr>
        <w:t>I. Организационный момент.</w:t>
      </w:r>
      <w:r>
        <w:rPr>
          <w:rStyle w:val="a4"/>
          <w:i/>
          <w:iCs/>
        </w:rPr>
        <w:t xml:space="preserve"> </w:t>
      </w:r>
    </w:p>
    <w:p w:rsidR="00507CEC" w:rsidRDefault="00E1662A" w:rsidP="00943946">
      <w:pPr>
        <w:pStyle w:val="a3"/>
        <w:spacing w:before="0" w:beforeAutospacing="0" w:after="0" w:afterAutospacing="0" w:line="276" w:lineRule="auto"/>
        <w:rPr>
          <w:i/>
          <w:iCs/>
        </w:rPr>
      </w:pPr>
      <w:r>
        <w:rPr>
          <w:i/>
          <w:iCs/>
        </w:rPr>
        <w:t xml:space="preserve">Приветствуем класс, сообщаем о том, что на этом уроке мы выполним первую практическую работу, и впредь практические работы будут неотъемлемой частью на уроках химии. Ребята открывают тетради и записывают число и название работы. </w:t>
      </w:r>
      <w:r w:rsidR="00507CEC">
        <w:rPr>
          <w:i/>
          <w:iCs/>
        </w:rPr>
        <w:t>(Слайд №1)</w:t>
      </w:r>
    </w:p>
    <w:p w:rsidR="00E1662A" w:rsidRDefault="00E1662A" w:rsidP="00943946">
      <w:pPr>
        <w:pStyle w:val="a3"/>
        <w:spacing w:before="0" w:beforeAutospacing="0" w:after="0" w:afterAutospacing="0" w:line="276" w:lineRule="auto"/>
      </w:pPr>
      <w:r>
        <w:rPr>
          <w:i/>
          <w:iCs/>
        </w:rPr>
        <w:t xml:space="preserve">Ниже записывают цель работы, которую учащиеся определяют сами, исходя из названия. </w:t>
      </w:r>
      <w:r w:rsidR="00507CEC">
        <w:rPr>
          <w:i/>
          <w:iCs/>
        </w:rPr>
        <w:t>(Слайд №2)</w:t>
      </w:r>
    </w:p>
    <w:p w:rsidR="00E1662A" w:rsidRDefault="00E1662A" w:rsidP="00943946">
      <w:pPr>
        <w:pStyle w:val="a3"/>
        <w:spacing w:line="276" w:lineRule="auto"/>
      </w:pPr>
      <w:r>
        <w:rPr>
          <w:rStyle w:val="a4"/>
        </w:rPr>
        <w:t>II. Ход работы</w:t>
      </w:r>
    </w:p>
    <w:p w:rsidR="00E1662A" w:rsidRDefault="00E1662A" w:rsidP="00943946">
      <w:pPr>
        <w:spacing w:line="276" w:lineRule="auto"/>
      </w:pPr>
      <w:r>
        <w:t>1</w:t>
      </w:r>
      <w:r w:rsidRPr="00253637">
        <w:t xml:space="preserve">. </w:t>
      </w:r>
      <w:r w:rsidR="00253637" w:rsidRPr="00253637">
        <w:rPr>
          <w:b/>
        </w:rPr>
        <w:t>Изучение правил техники безопасности при работе в  кабинете химии</w:t>
      </w:r>
      <w:r w:rsidR="00253637">
        <w:rPr>
          <w:b/>
          <w:sz w:val="28"/>
        </w:rPr>
        <w:t>.</w:t>
      </w:r>
    </w:p>
    <w:p w:rsidR="00E1662A" w:rsidRDefault="00E1662A" w:rsidP="00943946">
      <w:pPr>
        <w:pStyle w:val="a3"/>
        <w:spacing w:before="0" w:beforeAutospacing="0" w:after="0" w:afterAutospacing="0" w:line="276" w:lineRule="auto"/>
      </w:pPr>
      <w:r>
        <w:rPr>
          <w:i/>
          <w:iCs/>
        </w:rPr>
        <w:t>На доске висят таблицы по технике безопасности, написано стихотворение:</w:t>
      </w:r>
      <w:r w:rsidR="00A42FBC" w:rsidRPr="00A42FBC">
        <w:rPr>
          <w:i/>
          <w:iCs/>
        </w:rPr>
        <w:t xml:space="preserve"> </w:t>
      </w:r>
      <w:r w:rsidR="00A42FBC">
        <w:rPr>
          <w:i/>
          <w:iCs/>
        </w:rPr>
        <w:t>(Слайд №3)</w:t>
      </w:r>
    </w:p>
    <w:p w:rsidR="00E1662A" w:rsidRDefault="00E1662A" w:rsidP="00943946">
      <w:pPr>
        <w:pStyle w:val="a3"/>
        <w:spacing w:before="0" w:beforeAutospacing="0" w:after="0" w:afterAutospacing="0" w:line="276" w:lineRule="auto"/>
      </w:pPr>
      <w:r>
        <w:t xml:space="preserve">Помни, каждый ученик, </w:t>
      </w:r>
      <w:r>
        <w:br/>
        <w:t>Знай, любая кроха:</w:t>
      </w:r>
      <w:r>
        <w:br/>
        <w:t>Безопасность – хорошо,</w:t>
      </w:r>
      <w:r>
        <w:br/>
        <w:t>А халатность – плохо</w:t>
      </w:r>
      <w:r>
        <w:rPr>
          <w:i/>
          <w:iCs/>
        </w:rPr>
        <w:t xml:space="preserve"> </w:t>
      </w:r>
    </w:p>
    <w:p w:rsidR="00A42FBC" w:rsidRPr="00A42FBC" w:rsidRDefault="00E1662A" w:rsidP="00943946">
      <w:pPr>
        <w:pStyle w:val="a3"/>
        <w:spacing w:line="276" w:lineRule="auto"/>
      </w:pPr>
      <w:r>
        <w:rPr>
          <w:i/>
          <w:iCs/>
        </w:rPr>
        <w:t>Далее, обращаясь к таблицам, объясняем правила ТБ.Объяснение ведется с элементами беседы.</w:t>
      </w:r>
    </w:p>
    <w:p w:rsidR="00E1662A" w:rsidRDefault="00A42FBC" w:rsidP="00943946">
      <w:pPr>
        <w:pStyle w:val="a3"/>
        <w:spacing w:line="276" w:lineRule="auto"/>
      </w:pPr>
      <w:r>
        <w:rPr>
          <w:i/>
          <w:iCs/>
        </w:rPr>
        <w:t>Карточки-инструкции:</w:t>
      </w:r>
      <w:r w:rsidR="00E1662A">
        <w:t xml:space="preserve"> 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Категорически запрещается входить с кабинет химии без разрешения учителя.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В кабинете химии запрещается принимать пищу и напитки.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Учащимся запрещается выносить из кабинета и вносить в него любые вещества без разрешения учителя.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Во время работы в кабинете химии учащиеся должны соблюдать чистоту, порядок на рабочем месте, а также четко следовать правилам ТБ.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Не допускается загромождение проходов портфелями и сумками.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Не допускается нахождение в кабинете химии во время проветривания.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Проводите опыты лишь с теми веществами, которые указаны учителем.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Не пробуйте вещества на вкус.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lastRenderedPageBreak/>
        <w:t>При выяснении запаха не подносите сосуд близко к лицу. Для выяснения запаха нужно ладонью руки сделать движение от отверстия сосуда к носу.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Нагревая пробирку с жидкостью, держите ее так, чтобы открытый конец ее был направлен в сторону от себя и от соседа.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Учащиеся, присутствующие на практической работе без халата, непосредственно к проведению эксперимента не допускаются.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Опыты производите только над столом.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В случае пореза, ожога немедленно обращайтесь к учителю.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Обращайтесь бережно с посудой, веществами и лабораторным оборудованием.</w:t>
      </w:r>
    </w:p>
    <w:p w:rsidR="00E1662A" w:rsidRDefault="00E1662A" w:rsidP="00943946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Закончив работу, приведите рабочее место в порядок.</w:t>
      </w:r>
    </w:p>
    <w:p w:rsidR="00E7133A" w:rsidRPr="00E7133A" w:rsidRDefault="00E7133A" w:rsidP="00943946">
      <w:pPr>
        <w:spacing w:before="100" w:beforeAutospacing="1" w:after="100" w:afterAutospacing="1" w:line="276" w:lineRule="auto"/>
        <w:rPr>
          <w:i/>
          <w:iCs/>
        </w:rPr>
      </w:pPr>
      <w:r>
        <w:rPr>
          <w:b/>
          <w:iCs/>
        </w:rPr>
        <w:t xml:space="preserve">  2. </w:t>
      </w:r>
      <w:r w:rsidR="00450FD0" w:rsidRPr="00E7133A">
        <w:rPr>
          <w:b/>
          <w:iCs/>
        </w:rPr>
        <w:t>Знакомство с лабораторным оборудованием</w:t>
      </w:r>
      <w:r w:rsidRPr="00E7133A">
        <w:rPr>
          <w:b/>
          <w:iCs/>
        </w:rPr>
        <w:t>.</w:t>
      </w:r>
      <w:r w:rsidRPr="00E7133A">
        <w:rPr>
          <w:i/>
          <w:iCs/>
        </w:rPr>
        <w:t xml:space="preserve"> : (Слайд №4)</w:t>
      </w:r>
    </w:p>
    <w:p w:rsidR="00E7133A" w:rsidRPr="00943946" w:rsidRDefault="00E7133A" w:rsidP="00943946">
      <w:pPr>
        <w:spacing w:before="100" w:beforeAutospacing="1" w:after="100" w:afterAutospacing="1" w:line="276" w:lineRule="auto"/>
      </w:pPr>
      <w:r w:rsidRPr="00E7133A">
        <w:rPr>
          <w:b/>
          <w:i/>
          <w:iCs/>
        </w:rPr>
        <w:t>Учащиеся рисуют</w:t>
      </w:r>
      <w:r w:rsidRPr="00E7133A">
        <w:rPr>
          <w:b/>
          <w:iCs/>
        </w:rPr>
        <w:t xml:space="preserve"> </w:t>
      </w:r>
      <w:r w:rsidRPr="00E7133A">
        <w:rPr>
          <w:b/>
          <w:i/>
          <w:iCs/>
        </w:rPr>
        <w:t>таблицу</w:t>
      </w:r>
      <w:r>
        <w:rPr>
          <w:b/>
          <w:i/>
          <w:iCs/>
        </w:rPr>
        <w:t>,</w:t>
      </w:r>
      <w:r w:rsidRPr="00E7133A">
        <w:rPr>
          <w:b/>
          <w:i/>
          <w:iCs/>
        </w:rPr>
        <w:t xml:space="preserve"> которую будут заполнять на уроке</w:t>
      </w:r>
      <w:r w:rsidRPr="00E7133A">
        <w:rPr>
          <w:i/>
          <w:iCs/>
        </w:rPr>
        <w:t>: (Слайд №5)</w:t>
      </w:r>
    </w:p>
    <w:p w:rsidR="00253637" w:rsidRPr="00E7133A" w:rsidRDefault="00E7133A" w:rsidP="00943946">
      <w:pPr>
        <w:spacing w:line="276" w:lineRule="auto"/>
        <w:rPr>
          <w:b/>
          <w:i/>
        </w:rPr>
      </w:pPr>
      <w:r>
        <w:rPr>
          <w:b/>
          <w:i/>
        </w:rPr>
        <w:t>1)</w:t>
      </w:r>
      <w:r w:rsidR="00253637" w:rsidRPr="00E7133A">
        <w:rPr>
          <w:b/>
          <w:i/>
        </w:rPr>
        <w:t xml:space="preserve">Ознакомление с устройством и правилами пользования лабораторным штативом. </w:t>
      </w:r>
    </w:p>
    <w:p w:rsidR="00253637" w:rsidRDefault="00E7133A" w:rsidP="00943946">
      <w:pPr>
        <w:spacing w:line="276" w:lineRule="auto"/>
      </w:pPr>
      <w:r>
        <w:rPr>
          <w:i/>
          <w:iCs/>
        </w:rPr>
        <w:t>(Слайды №6-9)</w:t>
      </w:r>
    </w:p>
    <w:p w:rsidR="00253637" w:rsidRDefault="00E1662A" w:rsidP="00943946">
      <w:pPr>
        <w:spacing w:line="276" w:lineRule="auto"/>
      </w:pPr>
      <w:r>
        <w:t>В процессе изучения предмета и при выполнении практических и лабораторных работ мы будем пользоваться лабораторным оборудованием и химической посудой.</w:t>
      </w:r>
      <w:r w:rsidR="00253637">
        <w:t xml:space="preserve">   </w:t>
      </w:r>
    </w:p>
    <w:p w:rsidR="00253637" w:rsidRDefault="00253637" w:rsidP="00943946">
      <w:pPr>
        <w:spacing w:line="276" w:lineRule="auto"/>
      </w:pPr>
      <w:r>
        <w:t>Лабораторные штативы находятся у учащихся на столах, а один у учителя. Учитель демонстрирует, а учащиеся изучают устройство и способы использования штатива. После этого зарисовывают схематично штатив и подписывают его составные части (таблица), кратко указывая их назначение. (рис.28, стр.106 учебника)</w:t>
      </w:r>
    </w:p>
    <w:p w:rsidR="00253637" w:rsidRDefault="00253637" w:rsidP="00943946">
      <w:pPr>
        <w:spacing w:line="276" w:lineRule="auto"/>
      </w:pPr>
    </w:p>
    <w:p w:rsidR="00253637" w:rsidRPr="00E7133A" w:rsidRDefault="00E7133A" w:rsidP="00943946">
      <w:pPr>
        <w:spacing w:line="276" w:lineRule="auto"/>
        <w:rPr>
          <w:b/>
          <w:i/>
        </w:rPr>
      </w:pPr>
      <w:r w:rsidRPr="00E7133A">
        <w:rPr>
          <w:b/>
          <w:i/>
        </w:rPr>
        <w:t>2)</w:t>
      </w:r>
      <w:r w:rsidR="00253637" w:rsidRPr="00E7133A">
        <w:rPr>
          <w:b/>
          <w:i/>
        </w:rPr>
        <w:t>Ознакомление с приемами работы и устройством спиртовки</w:t>
      </w:r>
      <w:r>
        <w:rPr>
          <w:i/>
          <w:iCs/>
        </w:rPr>
        <w:t>:</w:t>
      </w:r>
      <w:r w:rsidRPr="00A42FBC">
        <w:rPr>
          <w:i/>
          <w:iCs/>
        </w:rPr>
        <w:t xml:space="preserve"> </w:t>
      </w:r>
      <w:r>
        <w:rPr>
          <w:i/>
          <w:iCs/>
        </w:rPr>
        <w:t>(Слайд №10-12)</w:t>
      </w:r>
      <w:r w:rsidR="00253637" w:rsidRPr="00E7133A">
        <w:rPr>
          <w:b/>
          <w:i/>
        </w:rPr>
        <w:t>.</w:t>
      </w:r>
    </w:p>
    <w:p w:rsidR="00253637" w:rsidRDefault="00253637" w:rsidP="00943946">
      <w:pPr>
        <w:spacing w:line="276" w:lineRule="auto"/>
      </w:pPr>
      <w:r>
        <w:t xml:space="preserve">   Спиртовки находятся у учащихся на столах, а одна у учителя. Учитель демонстрирует, а учащиеся изучают приемы работы со спиртовкой. </w:t>
      </w:r>
      <w:r>
        <w:rPr>
          <w:i/>
          <w:u w:val="single"/>
        </w:rPr>
        <w:t>Нельзя зажигать одну спиртовку от другой, горящей спиртовки! Это может вызвать пожар!!!</w:t>
      </w:r>
      <w:r>
        <w:t xml:space="preserve"> После этого учащиеся зарисовывают схематично спиртовку, указывая ее строение(таблица). (рис.29, стр.107 учебника)</w:t>
      </w:r>
    </w:p>
    <w:p w:rsidR="00253637" w:rsidRDefault="00253637" w:rsidP="00943946">
      <w:pPr>
        <w:spacing w:line="276" w:lineRule="auto"/>
        <w:rPr>
          <w:b/>
          <w:i/>
        </w:rPr>
      </w:pPr>
    </w:p>
    <w:p w:rsidR="00253637" w:rsidRPr="00E7133A" w:rsidRDefault="00E7133A" w:rsidP="00943946">
      <w:pPr>
        <w:spacing w:line="276" w:lineRule="auto"/>
        <w:rPr>
          <w:b/>
          <w:i/>
        </w:rPr>
      </w:pPr>
      <w:r w:rsidRPr="00E7133A">
        <w:rPr>
          <w:b/>
          <w:i/>
        </w:rPr>
        <w:t>3)</w:t>
      </w:r>
      <w:r w:rsidR="00253637" w:rsidRPr="00E7133A">
        <w:rPr>
          <w:b/>
          <w:i/>
        </w:rPr>
        <w:t>Изучение строения пламени.</w:t>
      </w:r>
      <w:r w:rsidRPr="00E7133A">
        <w:rPr>
          <w:i/>
          <w:iCs/>
        </w:rPr>
        <w:t xml:space="preserve"> </w:t>
      </w:r>
      <w:r>
        <w:rPr>
          <w:i/>
          <w:iCs/>
        </w:rPr>
        <w:t>(Слайд №13-1</w:t>
      </w:r>
      <w:r w:rsidR="004E3418">
        <w:rPr>
          <w:i/>
          <w:iCs/>
        </w:rPr>
        <w:t>5</w:t>
      </w:r>
      <w:r>
        <w:rPr>
          <w:i/>
          <w:iCs/>
        </w:rPr>
        <w:t>)</w:t>
      </w:r>
    </w:p>
    <w:p w:rsidR="00253637" w:rsidRPr="00253637" w:rsidRDefault="00253637" w:rsidP="00943946">
      <w:pPr>
        <w:spacing w:line="276" w:lineRule="auto"/>
        <w:rPr>
          <w:b/>
        </w:rPr>
      </w:pPr>
    </w:p>
    <w:p w:rsidR="00253637" w:rsidRDefault="00253637" w:rsidP="00943946">
      <w:pPr>
        <w:spacing w:line="276" w:lineRule="auto"/>
      </w:pPr>
      <w:r>
        <w:rPr>
          <w:b/>
          <w:i/>
        </w:rPr>
        <w:t xml:space="preserve">   </w:t>
      </w:r>
      <w:r>
        <w:t>Учащиеся поджигают спиртовку и наблюдают и исследуют пламя. После этого рисуют схему пламени и характеризуют температурный режим в различных зонах на основании проведенного эксперимента. (рис.30, стр.107 учебника).</w:t>
      </w:r>
    </w:p>
    <w:p w:rsidR="00450FD0" w:rsidRDefault="00450FD0" w:rsidP="00943946">
      <w:pPr>
        <w:spacing w:line="276" w:lineRule="auto"/>
      </w:pPr>
    </w:p>
    <w:p w:rsidR="00450FD0" w:rsidRPr="00E7133A" w:rsidRDefault="00E7133A" w:rsidP="00943946">
      <w:pPr>
        <w:spacing w:line="276" w:lineRule="auto"/>
        <w:rPr>
          <w:b/>
          <w:i/>
        </w:rPr>
      </w:pPr>
      <w:r w:rsidRPr="00E7133A">
        <w:rPr>
          <w:b/>
          <w:i/>
        </w:rPr>
        <w:t>4)</w:t>
      </w:r>
      <w:r w:rsidR="00450FD0" w:rsidRPr="00E7133A">
        <w:rPr>
          <w:b/>
          <w:i/>
        </w:rPr>
        <w:t>Знакомство с химической посудой.</w:t>
      </w:r>
      <w:r w:rsidRPr="00E7133A">
        <w:rPr>
          <w:i/>
          <w:iCs/>
        </w:rPr>
        <w:t xml:space="preserve"> </w:t>
      </w:r>
      <w:r>
        <w:rPr>
          <w:i/>
          <w:iCs/>
        </w:rPr>
        <w:t>(Слайд №1</w:t>
      </w:r>
      <w:r w:rsidR="004E3418">
        <w:rPr>
          <w:i/>
          <w:iCs/>
        </w:rPr>
        <w:t>6</w:t>
      </w:r>
      <w:r>
        <w:rPr>
          <w:i/>
          <w:iCs/>
        </w:rPr>
        <w:t>-</w:t>
      </w:r>
      <w:r w:rsidR="004E3418">
        <w:rPr>
          <w:i/>
          <w:iCs/>
        </w:rPr>
        <w:t>26</w:t>
      </w:r>
      <w:r>
        <w:rPr>
          <w:i/>
          <w:iCs/>
        </w:rPr>
        <w:t>)</w:t>
      </w:r>
    </w:p>
    <w:p w:rsidR="00450FD0" w:rsidRPr="00450FD0" w:rsidRDefault="00450FD0" w:rsidP="00943946">
      <w:pPr>
        <w:pStyle w:val="a3"/>
        <w:spacing w:before="0" w:beforeAutospacing="0" w:after="0" w:afterAutospacing="0" w:line="276" w:lineRule="auto"/>
      </w:pPr>
      <w:r>
        <w:t>Посуда изготовлена из стекла и фарфора. Применение стекла в химическом эксперименте основано на его свойствах: твёрдость, прозрачность, химическая устойчивость, гладкая поверхность. Недостаток – хрупкость</w:t>
      </w:r>
    </w:p>
    <w:p w:rsidR="00450FD0" w:rsidRDefault="00450FD0" w:rsidP="00943946">
      <w:pPr>
        <w:spacing w:line="276" w:lineRule="auto"/>
      </w:pPr>
      <w:r>
        <w:t xml:space="preserve">   Учитель демонстрирует различную стеклянную, керамическую и металлическую посуду указывая ее особенности в использовании, правильном применении, и вероятные опасности, в случае нарушения техники безопасности. </w:t>
      </w:r>
      <w:r>
        <w:rPr>
          <w:i/>
          <w:u w:val="single"/>
        </w:rPr>
        <w:t>Запрещается встряхивать пробирку, закрывая отверстие пальцем!!!</w:t>
      </w:r>
      <w:r>
        <w:t xml:space="preserve"> </w:t>
      </w:r>
    </w:p>
    <w:p w:rsidR="00450FD0" w:rsidRDefault="00450FD0" w:rsidP="00943946">
      <w:pPr>
        <w:pStyle w:val="a3"/>
        <w:spacing w:line="276" w:lineRule="auto"/>
        <w:rPr>
          <w:i/>
          <w:iCs/>
        </w:rPr>
      </w:pPr>
      <w:r>
        <w:rPr>
          <w:i/>
          <w:iCs/>
        </w:rPr>
        <w:lastRenderedPageBreak/>
        <w:t>Учащиеся делают рисунки предметов.(задание в таблице)</w:t>
      </w:r>
    </w:p>
    <w:p w:rsidR="004E3418" w:rsidRPr="00BE2BFF" w:rsidRDefault="004E3418" w:rsidP="00943946">
      <w:pPr>
        <w:spacing w:line="276" w:lineRule="auto"/>
        <w:rPr>
          <w:i/>
          <w:iCs/>
        </w:rPr>
      </w:pPr>
      <w:r>
        <w:t>Учащиеся изготавливают бумажный фильтр по размерам воронки и учатся правильно применять его в работе.</w:t>
      </w:r>
      <w:r w:rsidRPr="004E3418">
        <w:rPr>
          <w:i/>
          <w:iCs/>
        </w:rPr>
        <w:t xml:space="preserve"> </w:t>
      </w:r>
      <w:r>
        <w:rPr>
          <w:i/>
          <w:iCs/>
        </w:rPr>
        <w:t>(Слайд №27-29)</w:t>
      </w:r>
    </w:p>
    <w:p w:rsidR="00E1662A" w:rsidRDefault="004E3418" w:rsidP="00943946">
      <w:pPr>
        <w:pStyle w:val="a3"/>
        <w:spacing w:line="276" w:lineRule="auto"/>
      </w:pPr>
      <w:r>
        <w:t>Проверка заполнения таблицы(отчет о проделанной работе)</w:t>
      </w:r>
      <w:r w:rsidRPr="004E3418">
        <w:rPr>
          <w:i/>
          <w:iCs/>
        </w:rPr>
        <w:t xml:space="preserve"> </w:t>
      </w:r>
      <w:r>
        <w:rPr>
          <w:i/>
          <w:iCs/>
        </w:rPr>
        <w:t>(Слайд №30)</w:t>
      </w:r>
    </w:p>
    <w:p w:rsidR="00E1662A" w:rsidRDefault="00E1662A" w:rsidP="00943946">
      <w:pPr>
        <w:pStyle w:val="a3"/>
        <w:spacing w:line="276" w:lineRule="auto"/>
      </w:pPr>
      <w:r>
        <w:rPr>
          <w:rStyle w:val="a4"/>
        </w:rPr>
        <w:t>III. Закрепление изученного материала.</w:t>
      </w:r>
    </w:p>
    <w:p w:rsidR="004E3418" w:rsidRDefault="00E1662A" w:rsidP="00943946">
      <w:pPr>
        <w:pStyle w:val="a3"/>
        <w:spacing w:line="276" w:lineRule="auto"/>
      </w:pPr>
      <w:r>
        <w:rPr>
          <w:i/>
          <w:iCs/>
        </w:rPr>
        <w:t>Учащимся показываем химические знаки и оборудование, они объясняют значения знаков и характеризуют назначение различного оборудования.</w:t>
      </w:r>
      <w:r w:rsidR="004E3418" w:rsidRPr="004E3418">
        <w:t xml:space="preserve"> </w:t>
      </w:r>
      <w:r w:rsidR="004E3418">
        <w:t>Проверка заполнения таблицы(отчет о проделанной работе)</w:t>
      </w:r>
      <w:r w:rsidR="004E3418" w:rsidRPr="004E3418">
        <w:rPr>
          <w:i/>
          <w:iCs/>
        </w:rPr>
        <w:t xml:space="preserve"> </w:t>
      </w:r>
      <w:r w:rsidR="004E3418">
        <w:rPr>
          <w:i/>
          <w:iCs/>
        </w:rPr>
        <w:t>(Слайд №30)</w:t>
      </w:r>
    </w:p>
    <w:p w:rsidR="00E1662A" w:rsidRDefault="00E1662A" w:rsidP="00943946">
      <w:pPr>
        <w:pStyle w:val="a3"/>
        <w:spacing w:line="276" w:lineRule="auto"/>
      </w:pPr>
      <w:r>
        <w:rPr>
          <w:i/>
          <w:iCs/>
        </w:rPr>
        <w:t xml:space="preserve"> </w:t>
      </w:r>
      <w:r>
        <w:rPr>
          <w:rStyle w:val="a4"/>
        </w:rPr>
        <w:t>IV. Д/З.</w:t>
      </w:r>
    </w:p>
    <w:p w:rsidR="00E1662A" w:rsidRDefault="00E1662A" w:rsidP="00943946">
      <w:pPr>
        <w:pStyle w:val="a3"/>
        <w:spacing w:line="276" w:lineRule="auto"/>
      </w:pPr>
      <w:r>
        <w:rPr>
          <w:rStyle w:val="a4"/>
        </w:rPr>
        <w:t>V. Итоги урока</w:t>
      </w:r>
      <w:r>
        <w:t>.</w:t>
      </w:r>
      <w:r w:rsidR="00BD18C5">
        <w:t xml:space="preserve"> Повторение  правил работы в кабинете химии.</w:t>
      </w:r>
    </w:p>
    <w:p w:rsidR="00BD18C5" w:rsidRDefault="00BD18C5" w:rsidP="00943946">
      <w:pPr>
        <w:pStyle w:val="a3"/>
        <w:spacing w:line="276" w:lineRule="auto"/>
      </w:pPr>
    </w:p>
    <w:p w:rsidR="00BD18C5" w:rsidRDefault="00BD18C5" w:rsidP="00943946">
      <w:pPr>
        <w:pStyle w:val="a3"/>
        <w:spacing w:line="276" w:lineRule="auto"/>
      </w:pPr>
    </w:p>
    <w:p w:rsidR="003E3B24" w:rsidRPr="003E3B24" w:rsidRDefault="003E3B24" w:rsidP="00943946">
      <w:pPr>
        <w:tabs>
          <w:tab w:val="num" w:pos="0"/>
        </w:tabs>
        <w:spacing w:line="276" w:lineRule="auto"/>
        <w:rPr>
          <w:b/>
          <w:caps/>
        </w:rPr>
      </w:pPr>
      <w:r w:rsidRPr="003E3B24">
        <w:rPr>
          <w:b/>
          <w:caps/>
        </w:rPr>
        <w:t>Литература</w:t>
      </w:r>
    </w:p>
    <w:p w:rsidR="00BE2BFF" w:rsidRPr="00837419" w:rsidRDefault="00BE2BFF" w:rsidP="00943946">
      <w:pPr>
        <w:pStyle w:val="a5"/>
        <w:numPr>
          <w:ilvl w:val="0"/>
          <w:numId w:val="9"/>
        </w:numPr>
        <w:spacing w:line="276" w:lineRule="auto"/>
        <w:ind w:left="0"/>
      </w:pPr>
      <w:r w:rsidRPr="00837419">
        <w:t xml:space="preserve">О.С. Габриелян, </w:t>
      </w:r>
      <w:r>
        <w:t>Х</w:t>
      </w:r>
      <w:r w:rsidRPr="00837419">
        <w:t>имия, 8 класс, иэд. «Дрофа», Москва, 20</w:t>
      </w:r>
      <w:r>
        <w:t>10</w:t>
      </w:r>
      <w:r w:rsidRPr="00837419">
        <w:t xml:space="preserve"> год.</w:t>
      </w:r>
    </w:p>
    <w:p w:rsidR="00BE2BFF" w:rsidRDefault="00BE2BFF" w:rsidP="00943946">
      <w:pPr>
        <w:pStyle w:val="a5"/>
        <w:numPr>
          <w:ilvl w:val="0"/>
          <w:numId w:val="9"/>
        </w:numPr>
        <w:spacing w:line="276" w:lineRule="auto"/>
        <w:ind w:left="0"/>
      </w:pPr>
      <w:r w:rsidRPr="00837419">
        <w:t>А.А. Журин, Лабораторные опыты и практические работы по химии, учебное пособие, изд. «Аквариум», Москва, 1997 год.</w:t>
      </w:r>
    </w:p>
    <w:p w:rsidR="003E3B24" w:rsidRDefault="00504336" w:rsidP="00943946">
      <w:pPr>
        <w:pStyle w:val="a5"/>
        <w:numPr>
          <w:ilvl w:val="0"/>
          <w:numId w:val="9"/>
        </w:numPr>
        <w:spacing w:line="276" w:lineRule="auto"/>
        <w:ind w:left="0"/>
      </w:pPr>
      <w:hyperlink r:id="rId6" w:history="1">
        <w:r w:rsidR="00BE2BFF" w:rsidRPr="00943946">
          <w:rPr>
            <w:rStyle w:val="a6"/>
            <w:color w:val="000000" w:themeColor="text1"/>
            <w:u w:val="none"/>
            <w:lang w:val="en-US"/>
          </w:rPr>
          <w:t>WWW</w:t>
        </w:r>
        <w:r w:rsidR="00BE2BFF" w:rsidRPr="00943946">
          <w:rPr>
            <w:rStyle w:val="a6"/>
            <w:color w:val="000000" w:themeColor="text1"/>
            <w:u w:val="none"/>
          </w:rPr>
          <w:t>.</w:t>
        </w:r>
        <w:r w:rsidR="00BE2BFF" w:rsidRPr="00943946">
          <w:rPr>
            <w:rStyle w:val="a6"/>
            <w:color w:val="000000" w:themeColor="text1"/>
            <w:u w:val="none"/>
            <w:lang w:val="en-US"/>
          </w:rPr>
          <w:t>lib</w:t>
        </w:r>
        <w:r w:rsidR="00BE2BFF" w:rsidRPr="00943946">
          <w:rPr>
            <w:rStyle w:val="a6"/>
            <w:color w:val="000000" w:themeColor="text1"/>
            <w:u w:val="none"/>
          </w:rPr>
          <w:t>.</w:t>
        </w:r>
        <w:r w:rsidR="00BE2BFF" w:rsidRPr="00943946">
          <w:rPr>
            <w:rStyle w:val="a6"/>
            <w:color w:val="000000" w:themeColor="text1"/>
            <w:u w:val="none"/>
            <w:lang w:val="en-US"/>
          </w:rPr>
          <w:t>ru</w:t>
        </w:r>
      </w:hyperlink>
      <w:r w:rsidR="00BE2BFF" w:rsidRPr="00837419">
        <w:t xml:space="preserve"> всемирная сеть интернет.</w:t>
      </w:r>
    </w:p>
    <w:p w:rsidR="00BE2BFF" w:rsidRDefault="00BE2BFF" w:rsidP="00943946">
      <w:pPr>
        <w:pStyle w:val="a5"/>
        <w:numPr>
          <w:ilvl w:val="0"/>
          <w:numId w:val="9"/>
        </w:numPr>
        <w:spacing w:line="276" w:lineRule="auto"/>
        <w:ind w:left="0"/>
      </w:pPr>
      <w:r w:rsidRPr="00837419">
        <w:t>О.С. Габриелян</w:t>
      </w:r>
      <w:r>
        <w:t>, А.В.Яшукова..Химия 8-9 классы. Методическое пособие – М.Дрофа.2004г.</w:t>
      </w:r>
    </w:p>
    <w:p w:rsidR="00BD18C5" w:rsidRDefault="00BE2BFF" w:rsidP="00943946">
      <w:pPr>
        <w:pStyle w:val="a5"/>
        <w:numPr>
          <w:ilvl w:val="0"/>
          <w:numId w:val="9"/>
        </w:numPr>
        <w:spacing w:line="276" w:lineRule="auto"/>
        <w:ind w:left="0"/>
      </w:pPr>
      <w:r w:rsidRPr="00837419">
        <w:t>О.С. Габриелян</w:t>
      </w:r>
      <w:r>
        <w:t xml:space="preserve"> Химический эксперимент в школе. 8 класс.</w:t>
      </w:r>
      <w:r w:rsidRPr="00BE2BFF">
        <w:t xml:space="preserve"> </w:t>
      </w:r>
      <w:r>
        <w:t>. Методическое пособие – М.Дрофа.2005г.</w:t>
      </w:r>
    </w:p>
    <w:p w:rsidR="00BD18C5" w:rsidRPr="00BD18C5" w:rsidRDefault="00BD18C5" w:rsidP="00943946">
      <w:pPr>
        <w:pStyle w:val="a5"/>
        <w:numPr>
          <w:ilvl w:val="0"/>
          <w:numId w:val="9"/>
        </w:numPr>
        <w:spacing w:line="276" w:lineRule="auto"/>
        <w:ind w:left="0"/>
      </w:pPr>
      <w:r w:rsidRPr="00BD18C5">
        <w:rPr>
          <w:sz w:val="28"/>
          <w:szCs w:val="28"/>
        </w:rPr>
        <w:t>Химия (8 – 11 класс) Виртуальная лаборатория. Учебное электронное издание, МарГТУ, 2004</w:t>
      </w:r>
    </w:p>
    <w:p w:rsidR="00BD18C5" w:rsidRDefault="00BD18C5" w:rsidP="00943946">
      <w:pPr>
        <w:pStyle w:val="a5"/>
        <w:spacing w:line="276" w:lineRule="auto"/>
        <w:ind w:left="0"/>
      </w:pPr>
    </w:p>
    <w:p w:rsidR="00BE2BFF" w:rsidRPr="00BE2BFF" w:rsidRDefault="00BE2BFF" w:rsidP="00943946">
      <w:pPr>
        <w:pStyle w:val="a5"/>
        <w:spacing w:line="276" w:lineRule="auto"/>
        <w:ind w:left="0"/>
      </w:pPr>
    </w:p>
    <w:p w:rsidR="00E1662A" w:rsidRDefault="00E1662A" w:rsidP="00943946">
      <w:pPr>
        <w:spacing w:line="276" w:lineRule="auto"/>
      </w:pPr>
    </w:p>
    <w:p w:rsidR="009E0E92" w:rsidRDefault="009E0E92" w:rsidP="00943946">
      <w:pPr>
        <w:spacing w:line="276" w:lineRule="auto"/>
      </w:pPr>
    </w:p>
    <w:p w:rsidR="00E1662A" w:rsidRDefault="00E1662A" w:rsidP="00943946">
      <w:pPr>
        <w:spacing w:line="276" w:lineRule="auto"/>
      </w:pPr>
    </w:p>
    <w:p w:rsidR="00E1662A" w:rsidRDefault="00E1662A" w:rsidP="00943946">
      <w:pPr>
        <w:spacing w:line="276" w:lineRule="auto"/>
      </w:pPr>
    </w:p>
    <w:p w:rsidR="002C4DE0" w:rsidRDefault="002C4DE0">
      <w:r>
        <w:t xml:space="preserve">          </w:t>
      </w:r>
    </w:p>
    <w:p w:rsidR="002C4DE0" w:rsidRDefault="002C4DE0"/>
    <w:p w:rsidR="002C4DE0" w:rsidRDefault="002C4DE0">
      <w:r>
        <w:t xml:space="preserve">                        </w:t>
      </w:r>
    </w:p>
    <w:p w:rsidR="002C4DE0" w:rsidRDefault="002C4DE0"/>
    <w:p w:rsidR="002C4DE0" w:rsidRDefault="002C4DE0">
      <w:r>
        <w:t xml:space="preserve">                         </w:t>
      </w:r>
    </w:p>
    <w:p w:rsidR="002C4DE0" w:rsidRDefault="002C4DE0"/>
    <w:p w:rsidR="002C4DE0" w:rsidRDefault="002C4DE0"/>
    <w:p w:rsidR="002C4DE0" w:rsidRDefault="002C4DE0"/>
    <w:p w:rsidR="002C4DE0" w:rsidRDefault="002C4DE0">
      <w:r>
        <w:t xml:space="preserve">                        </w:t>
      </w:r>
    </w:p>
    <w:p w:rsidR="002C4DE0" w:rsidRDefault="002C4DE0"/>
    <w:p w:rsidR="002C4DE0" w:rsidRDefault="00680A6A">
      <w:r>
        <w:t xml:space="preserve">                           </w:t>
      </w:r>
    </w:p>
    <w:p w:rsidR="002C4DE0" w:rsidRDefault="002C4DE0"/>
    <w:p w:rsidR="002C4DE0" w:rsidRDefault="00680A6A">
      <w:r>
        <w:t xml:space="preserve">                           </w:t>
      </w:r>
    </w:p>
    <w:p w:rsidR="002C4DE0" w:rsidRDefault="002C4DE0"/>
    <w:p w:rsidR="002C4DE0" w:rsidRDefault="00680A6A">
      <w:r>
        <w:t xml:space="preserve">                            </w:t>
      </w:r>
    </w:p>
    <w:p w:rsidR="002C4DE0" w:rsidRDefault="002C4DE0"/>
    <w:p w:rsidR="002C4DE0" w:rsidRDefault="00680A6A">
      <w:r>
        <w:t xml:space="preserve">                            </w:t>
      </w:r>
    </w:p>
    <w:p w:rsidR="00680A6A" w:rsidRDefault="00680A6A"/>
    <w:p w:rsidR="00680A6A" w:rsidRDefault="00680A6A"/>
    <w:p w:rsidR="00042F8F" w:rsidRDefault="00042F8F">
      <w:r>
        <w:t xml:space="preserve">                          </w:t>
      </w:r>
    </w:p>
    <w:p w:rsidR="00680A6A" w:rsidRDefault="00680A6A"/>
    <w:p w:rsidR="00680A6A" w:rsidRDefault="00042F8F">
      <w:r>
        <w:t xml:space="preserve">                          </w:t>
      </w:r>
    </w:p>
    <w:p w:rsidR="00680A6A" w:rsidRDefault="00680A6A"/>
    <w:p w:rsidR="00680A6A" w:rsidRDefault="00042F8F">
      <w:r>
        <w:t xml:space="preserve">                       </w:t>
      </w:r>
      <w:r w:rsidR="00A2076C">
        <w:t xml:space="preserve"> </w:t>
      </w:r>
      <w:r>
        <w:t xml:space="preserve">  </w:t>
      </w:r>
    </w:p>
    <w:p w:rsidR="00042F8F" w:rsidRDefault="00042F8F"/>
    <w:p w:rsidR="00042F8F" w:rsidRDefault="00042F8F">
      <w:r>
        <w:t xml:space="preserve">                        </w:t>
      </w:r>
      <w:r w:rsidR="00A2076C">
        <w:t xml:space="preserve"> </w:t>
      </w:r>
      <w:r>
        <w:t xml:space="preserve"> </w:t>
      </w:r>
    </w:p>
    <w:p w:rsidR="00042F8F" w:rsidRDefault="00042F8F"/>
    <w:p w:rsidR="00042F8F" w:rsidRDefault="00042F8F">
      <w:r>
        <w:t xml:space="preserve">               </w:t>
      </w:r>
    </w:p>
    <w:p w:rsidR="00680A6A" w:rsidRDefault="00680A6A"/>
    <w:p w:rsidR="00680A6A" w:rsidRDefault="00680A6A"/>
    <w:sectPr w:rsidR="00680A6A" w:rsidSect="0097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E87"/>
    <w:multiLevelType w:val="hybridMultilevel"/>
    <w:tmpl w:val="C8C83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A198D"/>
    <w:multiLevelType w:val="hybridMultilevel"/>
    <w:tmpl w:val="6C4AC46C"/>
    <w:lvl w:ilvl="0" w:tplc="FFFFFFFF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  <w:rPr>
        <w:b/>
        <w:i/>
      </w:rPr>
    </w:lvl>
    <w:lvl w:ilvl="1" w:tplc="FFFFFFFF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2E8B3611"/>
    <w:multiLevelType w:val="multilevel"/>
    <w:tmpl w:val="EAC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05208"/>
    <w:multiLevelType w:val="hybridMultilevel"/>
    <w:tmpl w:val="537A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927E0"/>
    <w:multiLevelType w:val="hybridMultilevel"/>
    <w:tmpl w:val="131C7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965748"/>
    <w:multiLevelType w:val="multilevel"/>
    <w:tmpl w:val="411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F1CD2"/>
    <w:multiLevelType w:val="hybridMultilevel"/>
    <w:tmpl w:val="904A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F3765"/>
    <w:multiLevelType w:val="multilevel"/>
    <w:tmpl w:val="B2D4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006D4"/>
    <w:multiLevelType w:val="multilevel"/>
    <w:tmpl w:val="40A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75147"/>
    <w:multiLevelType w:val="hybridMultilevel"/>
    <w:tmpl w:val="CFCAF3F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1662A"/>
    <w:rsid w:val="00042F8F"/>
    <w:rsid w:val="00076CC8"/>
    <w:rsid w:val="0013621A"/>
    <w:rsid w:val="00253637"/>
    <w:rsid w:val="002C4DE0"/>
    <w:rsid w:val="003E3B24"/>
    <w:rsid w:val="00423BCB"/>
    <w:rsid w:val="00450FD0"/>
    <w:rsid w:val="004E3418"/>
    <w:rsid w:val="00504336"/>
    <w:rsid w:val="00507CEC"/>
    <w:rsid w:val="00680A6A"/>
    <w:rsid w:val="0091117A"/>
    <w:rsid w:val="00943946"/>
    <w:rsid w:val="00977A54"/>
    <w:rsid w:val="009E0E92"/>
    <w:rsid w:val="00A2076C"/>
    <w:rsid w:val="00A42FBC"/>
    <w:rsid w:val="00BD18C5"/>
    <w:rsid w:val="00BE2BFF"/>
    <w:rsid w:val="00E1662A"/>
    <w:rsid w:val="00E62686"/>
    <w:rsid w:val="00E7133A"/>
    <w:rsid w:val="00EF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66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1662A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662A"/>
    <w:rPr>
      <w:b/>
      <w:bCs/>
    </w:rPr>
  </w:style>
  <w:style w:type="paragraph" w:styleId="a5">
    <w:name w:val="List Paragraph"/>
    <w:basedOn w:val="a"/>
    <w:qFormat/>
    <w:rsid w:val="0013621A"/>
    <w:pPr>
      <w:ind w:left="720"/>
      <w:contextualSpacing/>
    </w:pPr>
  </w:style>
  <w:style w:type="character" w:styleId="a6">
    <w:name w:val="Hyperlink"/>
    <w:basedOn w:val="a0"/>
    <w:rsid w:val="00BE2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025D-5495-4D1A-A545-BFBC27C3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11</cp:revision>
  <cp:lastPrinted>2013-11-04T22:16:00Z</cp:lastPrinted>
  <dcterms:created xsi:type="dcterms:W3CDTF">2013-10-27T12:20:00Z</dcterms:created>
  <dcterms:modified xsi:type="dcterms:W3CDTF">2013-11-06T21:05:00Z</dcterms:modified>
</cp:coreProperties>
</file>