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3B" w:rsidRDefault="00495B9D" w:rsidP="0049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D">
        <w:rPr>
          <w:rFonts w:ascii="Times New Roman" w:hAnsi="Times New Roman" w:cs="Times New Roman"/>
          <w:b/>
          <w:sz w:val="28"/>
          <w:szCs w:val="28"/>
        </w:rPr>
        <w:t>Научно - исследовательская работа по химии искусствоведческой направленности.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Химическую науку достаточно часто рассматривают как источник зла, причиняемого природе,  как виновницу нарушения экологического равновесия. Злободневность и серьезность экологических проблем не вызывает сомнений. В то же время представляется полезным показать в школьном курсе роль химии в становлении развитии материальной культуры, в частности таких ее проявлений, как живопись</w:t>
      </w:r>
      <w:r w:rsidR="00053FEE" w:rsidRPr="00053FEE">
        <w:rPr>
          <w:rFonts w:ascii="Times New Roman" w:hAnsi="Times New Roman" w:cs="Times New Roman"/>
          <w:sz w:val="28"/>
          <w:szCs w:val="28"/>
        </w:rPr>
        <w:t>, скульптура, архитектура</w:t>
      </w:r>
      <w:r w:rsidRPr="00053FEE">
        <w:rPr>
          <w:rFonts w:ascii="Times New Roman" w:hAnsi="Times New Roman" w:cs="Times New Roman"/>
          <w:sz w:val="28"/>
          <w:szCs w:val="28"/>
        </w:rPr>
        <w:t>,</w:t>
      </w:r>
      <w:r w:rsidR="00053FEE" w:rsidRPr="00053FEE">
        <w:rPr>
          <w:rFonts w:ascii="Times New Roman" w:hAnsi="Times New Roman" w:cs="Times New Roman"/>
          <w:sz w:val="28"/>
          <w:szCs w:val="28"/>
        </w:rPr>
        <w:t xml:space="preserve"> </w:t>
      </w:r>
      <w:r w:rsidRPr="00053FEE">
        <w:rPr>
          <w:rFonts w:ascii="Times New Roman" w:hAnsi="Times New Roman" w:cs="Times New Roman"/>
          <w:sz w:val="28"/>
          <w:szCs w:val="28"/>
        </w:rPr>
        <w:t>декоративно прикладное искусство.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Научно- исследовательская работа, которую можно использовать в учебном процессе, опираясь на знания о материалах и веществах, из которых с глубокой древности и до наших дней создаются произведения искусства, способствует расширению кругозора учащихся, пониманию ими связей между знаниями, получаемыми при изучении</w:t>
      </w:r>
      <w:r w:rsidR="00053FEE" w:rsidRPr="00053FEE">
        <w:rPr>
          <w:rFonts w:ascii="Times New Roman" w:hAnsi="Times New Roman" w:cs="Times New Roman"/>
          <w:sz w:val="28"/>
          <w:szCs w:val="28"/>
        </w:rPr>
        <w:t>,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казалось бы, совершенно разных предметов, </w:t>
      </w:r>
      <w:proofErr w:type="gramStart"/>
      <w:r w:rsidRPr="00053F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3FEE">
        <w:rPr>
          <w:rFonts w:ascii="Times New Roman" w:hAnsi="Times New Roman" w:cs="Times New Roman"/>
          <w:sz w:val="28"/>
          <w:szCs w:val="28"/>
        </w:rPr>
        <w:t xml:space="preserve"> следовательно, обозначению глубокой взаимности различных аспектов окружающего на мира. Историко-искусствоведческие сведения, используемые при ведении научно- исследовательской работы являются надежным средством создания положительного эмоционального фона, психологической разрядки, соприкосновения с атмосферой творчества, заинтересованности в изучении химии.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Практика работы показала наличие у учащихся большого интереса не только к произведениям высокого искусства, но и к обычным, окружающим человека в повседневной жизни вещам.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 xml:space="preserve">Освободить детей от готовности участвовать в актах вандализма, привить нетерпимость к ним, точнее, понимание их бессмысленности и вредности – очень важная задача школьного воспитания. Таким </w:t>
      </w:r>
      <w:proofErr w:type="gramStart"/>
      <w:r w:rsidRPr="00053FE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53FEE">
        <w:rPr>
          <w:rFonts w:ascii="Times New Roman" w:hAnsi="Times New Roman" w:cs="Times New Roman"/>
          <w:sz w:val="28"/>
          <w:szCs w:val="28"/>
        </w:rPr>
        <w:t xml:space="preserve"> в числе важнейших функций историко-искусствоведческих акцентов в научно- исследовательской работе следует назвать активизацию познавательной деятельности и содействие возникновению и развитию интереса учащихся к традициям культуры, быта, научным знаниям и в целом к познанию.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Научно</w:t>
      </w:r>
      <w:r w:rsidR="00053FEE" w:rsidRPr="00053FEE">
        <w:rPr>
          <w:rFonts w:ascii="Times New Roman" w:hAnsi="Times New Roman" w:cs="Times New Roman"/>
          <w:sz w:val="28"/>
          <w:szCs w:val="28"/>
        </w:rPr>
        <w:t xml:space="preserve"> </w:t>
      </w:r>
      <w:r w:rsidRPr="00053FEE">
        <w:rPr>
          <w:rFonts w:ascii="Times New Roman" w:hAnsi="Times New Roman" w:cs="Times New Roman"/>
          <w:sz w:val="28"/>
          <w:szCs w:val="28"/>
        </w:rPr>
        <w:t>- исследовательские работы можно представить при изучении, например следующих тем</w:t>
      </w:r>
      <w:r w:rsidR="00053FEE" w:rsidRPr="00053F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53FEE" w:rsidRPr="00053FEE">
        <w:rPr>
          <w:rFonts w:ascii="Times New Roman" w:hAnsi="Times New Roman" w:cs="Times New Roman"/>
          <w:sz w:val="28"/>
          <w:szCs w:val="28"/>
        </w:rPr>
        <w:t>«Кальций и его соединения»</w:t>
      </w:r>
      <w:r w:rsidRPr="00053FEE">
        <w:rPr>
          <w:rFonts w:ascii="Times New Roman" w:hAnsi="Times New Roman" w:cs="Times New Roman"/>
          <w:sz w:val="28"/>
          <w:szCs w:val="28"/>
        </w:rPr>
        <w:t>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F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3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FEE">
        <w:rPr>
          <w:rFonts w:ascii="Times New Roman" w:hAnsi="Times New Roman" w:cs="Times New Roman"/>
          <w:sz w:val="28"/>
          <w:szCs w:val="28"/>
        </w:rPr>
        <w:t xml:space="preserve">Металлы главных подгрупп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3FEE">
        <w:rPr>
          <w:rFonts w:ascii="Times New Roman" w:hAnsi="Times New Roman" w:cs="Times New Roman"/>
          <w:sz w:val="28"/>
          <w:szCs w:val="28"/>
        </w:rPr>
        <w:t>-</w:t>
      </w:r>
      <w:r w:rsidR="00053FEE" w:rsidRPr="00053FEE">
        <w:rPr>
          <w:rFonts w:ascii="Times New Roman" w:hAnsi="Times New Roman" w:cs="Times New Roman"/>
          <w:sz w:val="28"/>
          <w:szCs w:val="28"/>
        </w:rPr>
        <w:t xml:space="preserve">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групп).</w:t>
      </w:r>
      <w:proofErr w:type="gramEnd"/>
      <w:r w:rsidRPr="00053FEE">
        <w:rPr>
          <w:rFonts w:ascii="Times New Roman" w:hAnsi="Times New Roman" w:cs="Times New Roman"/>
          <w:sz w:val="28"/>
          <w:szCs w:val="28"/>
        </w:rPr>
        <w:t xml:space="preserve"> Тема работы «Использование гипса в искусстве».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Учащиеся с интересом относятся к знакомству с технологией живописи и ролью отдельных химических соединений в создании материалов, необходимых художникам.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lastRenderedPageBreak/>
        <w:t>Историко-искусствоведческий материал может быть использован в большой научно</w:t>
      </w:r>
      <w:r w:rsidR="00053FEE" w:rsidRPr="00053FEE">
        <w:rPr>
          <w:rFonts w:ascii="Times New Roman" w:hAnsi="Times New Roman" w:cs="Times New Roman"/>
          <w:sz w:val="28"/>
          <w:szCs w:val="28"/>
        </w:rPr>
        <w:t xml:space="preserve"> </w:t>
      </w:r>
      <w:r w:rsidRPr="00053FEE">
        <w:rPr>
          <w:rFonts w:ascii="Times New Roman" w:hAnsi="Times New Roman" w:cs="Times New Roman"/>
          <w:sz w:val="28"/>
          <w:szCs w:val="28"/>
        </w:rPr>
        <w:t>- исследовательской работе «Краски разных времен» при изучении следующих тем: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«Аллотропия, распространение в природе, химические свойства углерода и его применение»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«Применение карбоновых кислот»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«Развитие химической промышленности. Вклад ученых химиков в развитие материальной культуры»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3FEE">
        <w:rPr>
          <w:rFonts w:ascii="Times New Roman" w:hAnsi="Times New Roman" w:cs="Times New Roman"/>
          <w:sz w:val="28"/>
          <w:szCs w:val="28"/>
        </w:rPr>
        <w:t xml:space="preserve"> - Х</w:t>
      </w:r>
      <w:proofErr w:type="gramStart"/>
      <w:r w:rsidRPr="00053F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«Оксиды, их свойства и применение»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«Вода в природе»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«Кристаллогидраты»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«Распространение металлов в природе, физические и химические свойства»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53FEE">
        <w:rPr>
          <w:rFonts w:ascii="Times New Roman" w:hAnsi="Times New Roman" w:cs="Times New Roman"/>
          <w:sz w:val="28"/>
          <w:szCs w:val="28"/>
        </w:rPr>
        <w:t xml:space="preserve">-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 xml:space="preserve"> «Окислительно-восстановительные реакции»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-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«Реакц</w:t>
      </w:r>
      <w:proofErr w:type="gramStart"/>
      <w:r w:rsidRPr="00053FEE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053FEE">
        <w:rPr>
          <w:rFonts w:ascii="Times New Roman" w:hAnsi="Times New Roman" w:cs="Times New Roman"/>
          <w:sz w:val="28"/>
          <w:szCs w:val="28"/>
        </w:rPr>
        <w:t>нного обмена»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«Химические свойства серы»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«Химические свойства соединений хрома»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«Карбонаты и их свойства»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«Соли уксусной кислоты»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«Различные классы неорганических соединений»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Историко-искусствоведческий материал может быть использован в большой научно- исследовательской работе «Металлы как материал создания произведений искусства» при изучении следующих тем: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«Сплавы»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«История развития металлургии»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«Свойства меди и бронзы»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«Физико-химические свойства металлов»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«Металлы и неметаллы»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«Химические свойства альдегидов и глюкозы»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«Окислительно-восстановительные реакции»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lastRenderedPageBreak/>
        <w:t>«Стекло и керамика»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«Состав свойства и применение чугуна»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«Применение неметаллов»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«Состав и получение стали»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«Комплексные соединения»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«Коррозия металлов»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«Химические свойства солей»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«Карбоновые кислоты»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«Электролиз»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53FEE">
        <w:rPr>
          <w:rFonts w:ascii="Times New Roman" w:hAnsi="Times New Roman" w:cs="Times New Roman"/>
          <w:sz w:val="28"/>
          <w:szCs w:val="28"/>
        </w:rPr>
        <w:t xml:space="preserve">, 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«Сложные эфиры»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«Реакции полимеризации» (</w:t>
      </w:r>
      <w:r w:rsidRPr="00053F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3FE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95B9D" w:rsidRPr="00053FEE" w:rsidRDefault="00495B9D" w:rsidP="0049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Научно- исследовательская работа «Металлы как материал создания произведений искусства» может состоять из нескольких частей, например:</w:t>
      </w:r>
    </w:p>
    <w:p w:rsidR="00495B9D" w:rsidRPr="00053FEE" w:rsidRDefault="00495B9D" w:rsidP="0049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«Зеркала в архитектуре»</w:t>
      </w:r>
    </w:p>
    <w:p w:rsidR="00495B9D" w:rsidRPr="00053FEE" w:rsidRDefault="00495B9D" w:rsidP="0049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«Искусство позолоты»</w:t>
      </w:r>
    </w:p>
    <w:p w:rsidR="00495B9D" w:rsidRPr="00053FEE" w:rsidRDefault="00495B9D" w:rsidP="0049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«Чудо востока - булат»</w:t>
      </w:r>
    </w:p>
    <w:p w:rsidR="00495B9D" w:rsidRPr="00053FEE" w:rsidRDefault="00495B9D" w:rsidP="0049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«Из жизни бронзовых статуй»</w:t>
      </w:r>
    </w:p>
    <w:p w:rsidR="00495B9D" w:rsidRPr="00053FEE" w:rsidRDefault="00495B9D" w:rsidP="0049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«Чугунное кружево городов»</w:t>
      </w:r>
    </w:p>
    <w:p w:rsidR="00495B9D" w:rsidRPr="00053FEE" w:rsidRDefault="00495B9D" w:rsidP="0049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FEE">
        <w:rPr>
          <w:rFonts w:ascii="Times New Roman" w:hAnsi="Times New Roman" w:cs="Times New Roman"/>
          <w:sz w:val="28"/>
          <w:szCs w:val="28"/>
        </w:rPr>
        <w:t>«Декоративное окрашивание металлов»</w:t>
      </w:r>
    </w:p>
    <w:p w:rsidR="00495B9D" w:rsidRPr="00053FEE" w:rsidRDefault="00495B9D" w:rsidP="00495B9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495B9D" w:rsidRPr="00053FEE" w:rsidSect="00EA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08A"/>
    <w:multiLevelType w:val="hybridMultilevel"/>
    <w:tmpl w:val="C81087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B9D"/>
    <w:rsid w:val="00053FEE"/>
    <w:rsid w:val="000F03EF"/>
    <w:rsid w:val="00495B9D"/>
    <w:rsid w:val="00EA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70" w:right="85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D"/>
    <w:pPr>
      <w:spacing w:line="276" w:lineRule="auto"/>
      <w:ind w:left="720" w:right="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2013-11-03T14:44:00Z</dcterms:created>
  <dcterms:modified xsi:type="dcterms:W3CDTF">2013-11-03T15:00:00Z</dcterms:modified>
</cp:coreProperties>
</file>