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78" w:rsidRPr="0042759F" w:rsidRDefault="00602078" w:rsidP="00602078"/>
    <w:p w:rsidR="00602078" w:rsidRPr="004750F7" w:rsidRDefault="00602078" w:rsidP="00602078">
      <w:pPr>
        <w:pStyle w:val="a5"/>
        <w:jc w:val="center"/>
        <w:rPr>
          <w:rFonts w:ascii="Times New Roman" w:eastAsia="MS Mincho" w:hAnsi="Times New Roman" w:cs="Times New Roman"/>
          <w:bCs/>
          <w:sz w:val="24"/>
          <w:szCs w:val="24"/>
        </w:rPr>
      </w:pPr>
      <w:r w:rsidRPr="004750F7">
        <w:rPr>
          <w:rFonts w:ascii="Times New Roman" w:eastAsia="MS Mincho" w:hAnsi="Times New Roman" w:cs="Times New Roman"/>
          <w:bCs/>
          <w:sz w:val="24"/>
          <w:szCs w:val="24"/>
        </w:rPr>
        <w:t>Муниципальное  автономное образовательное учреждение</w:t>
      </w:r>
    </w:p>
    <w:p w:rsidR="00602078" w:rsidRPr="004750F7" w:rsidRDefault="00602078" w:rsidP="00602078">
      <w:pPr>
        <w:pStyle w:val="a5"/>
        <w:jc w:val="center"/>
        <w:rPr>
          <w:rFonts w:ascii="Times New Roman" w:eastAsia="MS Mincho" w:hAnsi="Times New Roman" w:cs="Times New Roman"/>
          <w:bCs/>
          <w:sz w:val="24"/>
          <w:szCs w:val="24"/>
        </w:rPr>
      </w:pPr>
      <w:r w:rsidRPr="004750F7">
        <w:rPr>
          <w:rFonts w:ascii="Times New Roman" w:eastAsia="MS Mincho" w:hAnsi="Times New Roman" w:cs="Times New Roman"/>
          <w:bCs/>
          <w:sz w:val="24"/>
          <w:szCs w:val="24"/>
        </w:rPr>
        <w:t xml:space="preserve">средняя общеобразовательная школа №12 ст. Михайловской </w:t>
      </w:r>
      <w:proofErr w:type="spellStart"/>
      <w:r w:rsidRPr="004750F7">
        <w:rPr>
          <w:rFonts w:ascii="Times New Roman" w:eastAsia="MS Mincho" w:hAnsi="Times New Roman" w:cs="Times New Roman"/>
          <w:bCs/>
          <w:sz w:val="24"/>
          <w:szCs w:val="24"/>
        </w:rPr>
        <w:t>Курганинского</w:t>
      </w:r>
      <w:proofErr w:type="spellEnd"/>
      <w:r w:rsidRPr="004750F7">
        <w:rPr>
          <w:rFonts w:ascii="Times New Roman" w:eastAsia="MS Mincho" w:hAnsi="Times New Roman" w:cs="Times New Roman"/>
          <w:bCs/>
          <w:sz w:val="24"/>
          <w:szCs w:val="24"/>
        </w:rPr>
        <w:t xml:space="preserve"> района Краснодарского края</w:t>
      </w:r>
    </w:p>
    <w:p w:rsidR="00602078" w:rsidRPr="004750F7" w:rsidRDefault="00602078" w:rsidP="00602078">
      <w:pPr>
        <w:pStyle w:val="a5"/>
        <w:jc w:val="center"/>
        <w:rPr>
          <w:rFonts w:ascii="Times New Roman" w:eastAsia="MS Mincho" w:hAnsi="Times New Roman" w:cs="Times New Roman"/>
          <w:b/>
          <w:bCs/>
          <w:sz w:val="24"/>
          <w:szCs w:val="24"/>
        </w:rPr>
      </w:pPr>
    </w:p>
    <w:p w:rsidR="00602078" w:rsidRPr="004750F7" w:rsidRDefault="00602078" w:rsidP="00602078">
      <w:pPr>
        <w:jc w:val="center"/>
      </w:pPr>
    </w:p>
    <w:p w:rsidR="00602078" w:rsidRPr="004750F7" w:rsidRDefault="00602078" w:rsidP="00602078">
      <w:pPr>
        <w:jc w:val="center"/>
      </w:pPr>
    </w:p>
    <w:p w:rsidR="00602078" w:rsidRPr="004750F7" w:rsidRDefault="00602078" w:rsidP="00602078">
      <w:r w:rsidRPr="004750F7">
        <w:t xml:space="preserve">                                                                                         Утверждено</w:t>
      </w:r>
    </w:p>
    <w:p w:rsidR="00602078" w:rsidRPr="004750F7" w:rsidRDefault="00602078" w:rsidP="00602078">
      <w:r w:rsidRPr="004750F7">
        <w:t xml:space="preserve">                                                                                          решением педсовета</w:t>
      </w:r>
    </w:p>
    <w:p w:rsidR="00602078" w:rsidRPr="004750F7" w:rsidRDefault="00602078" w:rsidP="00602078">
      <w:r w:rsidRPr="004750F7">
        <w:t xml:space="preserve">                                                                                          протокол №1</w:t>
      </w:r>
    </w:p>
    <w:p w:rsidR="00602078" w:rsidRPr="004750F7" w:rsidRDefault="00602078" w:rsidP="00602078">
      <w:r w:rsidRPr="004750F7">
        <w:t xml:space="preserve">                                                                                          от «</w:t>
      </w:r>
      <w:r w:rsidR="00FD33D8" w:rsidRPr="00D6556D">
        <w:t>30</w:t>
      </w:r>
      <w:r w:rsidRPr="004750F7">
        <w:t xml:space="preserve">» августа </w:t>
      </w:r>
      <w:r>
        <w:t>201</w:t>
      </w:r>
      <w:r w:rsidR="00DF5BAB">
        <w:t>3</w:t>
      </w:r>
      <w:r w:rsidRPr="004750F7">
        <w:t xml:space="preserve"> г.</w:t>
      </w:r>
    </w:p>
    <w:p w:rsidR="00602078" w:rsidRPr="004750F7" w:rsidRDefault="00602078" w:rsidP="00602078">
      <w:r w:rsidRPr="004750F7">
        <w:t xml:space="preserve">                                                                                          Председатель</w:t>
      </w:r>
      <w:r>
        <w:t xml:space="preserve"> </w:t>
      </w:r>
      <w:r w:rsidRPr="004750F7">
        <w:t>педсовета</w:t>
      </w:r>
    </w:p>
    <w:p w:rsidR="00602078" w:rsidRPr="004750F7" w:rsidRDefault="00602078" w:rsidP="00602078">
      <w:r w:rsidRPr="004750F7">
        <w:t xml:space="preserve">                                                                                         _____________</w:t>
      </w:r>
      <w:r>
        <w:t xml:space="preserve"> </w:t>
      </w:r>
      <w:proofErr w:type="spellStart"/>
      <w:r w:rsidRPr="004750F7">
        <w:t>Ополева</w:t>
      </w:r>
      <w:proofErr w:type="spellEnd"/>
      <w:r w:rsidRPr="004750F7">
        <w:t xml:space="preserve"> Н. П.</w:t>
      </w:r>
    </w:p>
    <w:p w:rsidR="00602078" w:rsidRPr="004750F7" w:rsidRDefault="00602078" w:rsidP="00602078">
      <w:r w:rsidRPr="004750F7">
        <w:t xml:space="preserve">                                                        </w:t>
      </w:r>
      <w:r>
        <w:t xml:space="preserve">                               </w:t>
      </w:r>
      <w:r w:rsidRPr="004750F7">
        <w:t xml:space="preserve">      подпись директора  ОУ           </w:t>
      </w:r>
    </w:p>
    <w:p w:rsidR="00602078" w:rsidRPr="004750F7" w:rsidRDefault="00602078" w:rsidP="00602078">
      <w:pPr>
        <w:jc w:val="center"/>
      </w:pPr>
    </w:p>
    <w:p w:rsidR="00602078" w:rsidRPr="004750F7" w:rsidRDefault="00602078" w:rsidP="00602078">
      <w:pPr>
        <w:jc w:val="center"/>
      </w:pPr>
    </w:p>
    <w:p w:rsidR="00602078" w:rsidRDefault="00602078" w:rsidP="00602078">
      <w:pPr>
        <w:jc w:val="center"/>
        <w:rPr>
          <w:sz w:val="18"/>
          <w:szCs w:val="18"/>
        </w:rPr>
      </w:pPr>
    </w:p>
    <w:p w:rsidR="00602078" w:rsidRDefault="00602078" w:rsidP="00602078">
      <w:pPr>
        <w:jc w:val="center"/>
        <w:rPr>
          <w:sz w:val="18"/>
          <w:szCs w:val="18"/>
        </w:rPr>
      </w:pPr>
    </w:p>
    <w:p w:rsidR="00602078" w:rsidRDefault="00602078" w:rsidP="00602078">
      <w:pPr>
        <w:jc w:val="center"/>
        <w:rPr>
          <w:sz w:val="18"/>
          <w:szCs w:val="18"/>
        </w:rPr>
      </w:pPr>
    </w:p>
    <w:p w:rsidR="00602078" w:rsidRDefault="00602078" w:rsidP="00602078">
      <w:pPr>
        <w:jc w:val="center"/>
        <w:rPr>
          <w:sz w:val="18"/>
          <w:szCs w:val="18"/>
        </w:rPr>
      </w:pPr>
    </w:p>
    <w:p w:rsidR="00602078" w:rsidRDefault="00602078" w:rsidP="00602078">
      <w:pPr>
        <w:jc w:val="center"/>
        <w:rPr>
          <w:sz w:val="18"/>
          <w:szCs w:val="18"/>
        </w:rPr>
      </w:pPr>
    </w:p>
    <w:p w:rsidR="00602078" w:rsidRDefault="00602078" w:rsidP="00602078">
      <w:pPr>
        <w:jc w:val="center"/>
        <w:rPr>
          <w:b/>
          <w:sz w:val="28"/>
          <w:szCs w:val="28"/>
        </w:rPr>
      </w:pPr>
      <w:r w:rsidRPr="006B7774">
        <w:rPr>
          <w:b/>
          <w:sz w:val="28"/>
          <w:szCs w:val="28"/>
        </w:rPr>
        <w:t>Рабочая программа</w:t>
      </w:r>
    </w:p>
    <w:p w:rsidR="00602078" w:rsidRPr="006B7774" w:rsidRDefault="00602078" w:rsidP="00602078">
      <w:pPr>
        <w:jc w:val="center"/>
        <w:rPr>
          <w:b/>
          <w:sz w:val="28"/>
          <w:szCs w:val="28"/>
        </w:rPr>
      </w:pPr>
    </w:p>
    <w:p w:rsidR="00602078" w:rsidRDefault="00602078" w:rsidP="00602078">
      <w:pPr>
        <w:rPr>
          <w:rFonts w:eastAsia="MS Mincho"/>
          <w:sz w:val="28"/>
          <w:szCs w:val="28"/>
        </w:rPr>
      </w:pPr>
      <w:r>
        <w:rPr>
          <w:b/>
          <w:sz w:val="28"/>
          <w:szCs w:val="28"/>
        </w:rPr>
        <w:t xml:space="preserve">  </w:t>
      </w:r>
      <w:r w:rsidRPr="006B7774">
        <w:rPr>
          <w:b/>
          <w:sz w:val="28"/>
          <w:szCs w:val="28"/>
        </w:rPr>
        <w:t>По предмету</w:t>
      </w:r>
      <w:r w:rsidRPr="006B7774">
        <w:rPr>
          <w:sz w:val="28"/>
          <w:szCs w:val="28"/>
        </w:rPr>
        <w:t xml:space="preserve">  </w:t>
      </w:r>
      <w:r w:rsidRPr="0042759F">
        <w:rPr>
          <w:b/>
          <w:sz w:val="28"/>
          <w:szCs w:val="28"/>
        </w:rPr>
        <w:t>«</w:t>
      </w:r>
      <w:r w:rsidR="00B27ACA">
        <w:rPr>
          <w:b/>
          <w:sz w:val="28"/>
          <w:szCs w:val="28"/>
        </w:rPr>
        <w:t>Решение задач по химии</w:t>
      </w:r>
      <w:r w:rsidRPr="0042759F">
        <w:rPr>
          <w:b/>
          <w:sz w:val="28"/>
          <w:szCs w:val="28"/>
        </w:rPr>
        <w:t>»</w:t>
      </w:r>
      <w:r>
        <w:rPr>
          <w:rFonts w:eastAsia="MS Mincho"/>
          <w:b/>
          <w:i/>
          <w:sz w:val="28"/>
          <w:szCs w:val="28"/>
        </w:rPr>
        <w:t xml:space="preserve"> </w:t>
      </w:r>
    </w:p>
    <w:p w:rsidR="00602078" w:rsidRPr="00602078" w:rsidRDefault="00602078" w:rsidP="00602078">
      <w:pPr>
        <w:rPr>
          <w:rFonts w:eastAsia="MS Mincho"/>
          <w:sz w:val="28"/>
          <w:szCs w:val="28"/>
        </w:rPr>
      </w:pPr>
    </w:p>
    <w:p w:rsidR="00602078" w:rsidRPr="00602078" w:rsidRDefault="00602078" w:rsidP="00602078">
      <w:pPr>
        <w:rPr>
          <w:rFonts w:eastAsia="MS Mincho"/>
          <w:b/>
          <w:i/>
          <w:sz w:val="28"/>
          <w:szCs w:val="28"/>
        </w:rPr>
      </w:pPr>
      <w:r w:rsidRPr="006B7774">
        <w:rPr>
          <w:sz w:val="28"/>
          <w:szCs w:val="28"/>
        </w:rPr>
        <w:t xml:space="preserve">  </w:t>
      </w:r>
      <w:r w:rsidRPr="006B7774">
        <w:rPr>
          <w:b/>
          <w:sz w:val="28"/>
          <w:szCs w:val="28"/>
        </w:rPr>
        <w:t xml:space="preserve">Класс  </w:t>
      </w:r>
      <w:r w:rsidRPr="006B7774">
        <w:rPr>
          <w:sz w:val="28"/>
          <w:szCs w:val="28"/>
        </w:rPr>
        <w:t xml:space="preserve">              10</w:t>
      </w:r>
    </w:p>
    <w:p w:rsidR="00602078" w:rsidRDefault="00602078" w:rsidP="00602078">
      <w:pPr>
        <w:rPr>
          <w:sz w:val="28"/>
          <w:szCs w:val="28"/>
        </w:rPr>
      </w:pPr>
    </w:p>
    <w:p w:rsidR="00602078" w:rsidRPr="006B7774" w:rsidRDefault="00602078" w:rsidP="00602078">
      <w:pPr>
        <w:rPr>
          <w:sz w:val="28"/>
          <w:szCs w:val="28"/>
        </w:rPr>
      </w:pPr>
      <w:r>
        <w:rPr>
          <w:b/>
          <w:sz w:val="28"/>
          <w:szCs w:val="28"/>
        </w:rPr>
        <w:t xml:space="preserve"> </w:t>
      </w:r>
      <w:r w:rsidRPr="006B7774">
        <w:rPr>
          <w:b/>
          <w:sz w:val="28"/>
          <w:szCs w:val="28"/>
        </w:rPr>
        <w:t xml:space="preserve">Уровень </w:t>
      </w:r>
      <w:r w:rsidRPr="006B7774">
        <w:rPr>
          <w:sz w:val="28"/>
          <w:szCs w:val="28"/>
        </w:rPr>
        <w:t xml:space="preserve">          базовый</w:t>
      </w:r>
    </w:p>
    <w:p w:rsidR="00602078" w:rsidRPr="006B7774" w:rsidRDefault="00602078" w:rsidP="00602078">
      <w:pPr>
        <w:spacing w:before="240"/>
        <w:rPr>
          <w:sz w:val="28"/>
          <w:szCs w:val="28"/>
        </w:rPr>
      </w:pPr>
      <w:r>
        <w:rPr>
          <w:b/>
          <w:sz w:val="28"/>
          <w:szCs w:val="28"/>
        </w:rPr>
        <w:t xml:space="preserve"> </w:t>
      </w:r>
      <w:r w:rsidRPr="006B7774">
        <w:rPr>
          <w:b/>
          <w:sz w:val="28"/>
          <w:szCs w:val="28"/>
        </w:rPr>
        <w:t xml:space="preserve">Учитель   </w:t>
      </w:r>
      <w:r w:rsidRPr="006B7774">
        <w:rPr>
          <w:sz w:val="28"/>
          <w:szCs w:val="28"/>
        </w:rPr>
        <w:t xml:space="preserve">      </w:t>
      </w:r>
      <w:proofErr w:type="spellStart"/>
      <w:r w:rsidR="00DF5BAB">
        <w:rPr>
          <w:sz w:val="28"/>
          <w:szCs w:val="28"/>
        </w:rPr>
        <w:t>Кулабухова</w:t>
      </w:r>
      <w:proofErr w:type="spellEnd"/>
      <w:r w:rsidR="00DF5BAB">
        <w:rPr>
          <w:sz w:val="28"/>
          <w:szCs w:val="28"/>
        </w:rPr>
        <w:t xml:space="preserve"> Е.А.</w:t>
      </w:r>
    </w:p>
    <w:p w:rsidR="00602078" w:rsidRPr="006B7774" w:rsidRDefault="00602078" w:rsidP="00602078">
      <w:pPr>
        <w:spacing w:before="240"/>
        <w:rPr>
          <w:sz w:val="28"/>
          <w:szCs w:val="28"/>
        </w:rPr>
      </w:pPr>
    </w:p>
    <w:p w:rsidR="00C43A5E" w:rsidRPr="00C43A5E" w:rsidRDefault="00602078" w:rsidP="00E57608">
      <w:pPr>
        <w:tabs>
          <w:tab w:val="left" w:pos="5777"/>
        </w:tabs>
        <w:jc w:val="both"/>
        <w:rPr>
          <w:sz w:val="28"/>
          <w:szCs w:val="28"/>
        </w:rPr>
      </w:pPr>
      <w:r w:rsidRPr="006B7774">
        <w:rPr>
          <w:b/>
          <w:sz w:val="28"/>
          <w:szCs w:val="28"/>
        </w:rPr>
        <w:t>Программа разработана на основе</w:t>
      </w:r>
      <w:r w:rsidRPr="006B7774">
        <w:rPr>
          <w:sz w:val="28"/>
          <w:szCs w:val="28"/>
        </w:rPr>
        <w:t xml:space="preserve">  </w:t>
      </w:r>
      <w:r w:rsidR="00DF5BAB">
        <w:rPr>
          <w:sz w:val="28"/>
          <w:szCs w:val="28"/>
          <w:lang w:eastAsia="ar-SA"/>
        </w:rPr>
        <w:t xml:space="preserve"> </w:t>
      </w:r>
      <w:r w:rsidR="006C6804">
        <w:rPr>
          <w:rFonts w:eastAsia="MS Mincho"/>
          <w:sz w:val="28"/>
          <w:szCs w:val="28"/>
        </w:rPr>
        <w:t xml:space="preserve">учебного пособия «Химия. </w:t>
      </w:r>
      <w:r w:rsidR="006C6804" w:rsidRPr="00C43A5E">
        <w:rPr>
          <w:sz w:val="28"/>
          <w:szCs w:val="28"/>
        </w:rPr>
        <w:t>Основ</w:t>
      </w:r>
      <w:r w:rsidR="006C6804">
        <w:rPr>
          <w:sz w:val="28"/>
          <w:szCs w:val="28"/>
        </w:rPr>
        <w:t>н</w:t>
      </w:r>
      <w:r w:rsidR="006C6804" w:rsidRPr="00C43A5E">
        <w:rPr>
          <w:sz w:val="28"/>
          <w:szCs w:val="28"/>
        </w:rPr>
        <w:t>ы</w:t>
      </w:r>
      <w:r w:rsidR="006C6804">
        <w:rPr>
          <w:sz w:val="28"/>
          <w:szCs w:val="28"/>
        </w:rPr>
        <w:t>е</w:t>
      </w:r>
      <w:r w:rsidR="006C6804" w:rsidRPr="00C43A5E">
        <w:rPr>
          <w:sz w:val="28"/>
          <w:szCs w:val="28"/>
        </w:rPr>
        <w:t xml:space="preserve"> </w:t>
      </w:r>
      <w:r w:rsidR="006C6804">
        <w:rPr>
          <w:sz w:val="28"/>
          <w:szCs w:val="28"/>
        </w:rPr>
        <w:t xml:space="preserve"> алгоритмы решения задач»</w:t>
      </w:r>
      <w:r w:rsidR="00E57608">
        <w:rPr>
          <w:sz w:val="28"/>
          <w:szCs w:val="28"/>
        </w:rPr>
        <w:t>.</w:t>
      </w:r>
      <w:r w:rsidR="006C6804">
        <w:rPr>
          <w:sz w:val="28"/>
          <w:szCs w:val="28"/>
        </w:rPr>
        <w:t xml:space="preserve"> </w:t>
      </w:r>
      <w:r w:rsidR="00E57608">
        <w:rPr>
          <w:sz w:val="28"/>
          <w:szCs w:val="28"/>
        </w:rPr>
        <w:t>А</w:t>
      </w:r>
      <w:r w:rsidR="006C6804">
        <w:rPr>
          <w:sz w:val="28"/>
          <w:szCs w:val="28"/>
        </w:rPr>
        <w:t>вторы Н.Н.</w:t>
      </w:r>
      <w:r w:rsidR="00E57608">
        <w:rPr>
          <w:sz w:val="28"/>
          <w:szCs w:val="28"/>
        </w:rPr>
        <w:t xml:space="preserve"> </w:t>
      </w:r>
      <w:r w:rsidR="006C6804">
        <w:rPr>
          <w:sz w:val="28"/>
          <w:szCs w:val="28"/>
        </w:rPr>
        <w:t>Олейников, Г.П.</w:t>
      </w:r>
      <w:r w:rsidR="00E57608">
        <w:rPr>
          <w:sz w:val="28"/>
          <w:szCs w:val="28"/>
        </w:rPr>
        <w:t xml:space="preserve"> </w:t>
      </w:r>
      <w:proofErr w:type="spellStart"/>
      <w:r w:rsidR="006C6804">
        <w:rPr>
          <w:sz w:val="28"/>
          <w:szCs w:val="28"/>
        </w:rPr>
        <w:t>Муравьёва</w:t>
      </w:r>
      <w:proofErr w:type="spellEnd"/>
      <w:r w:rsidR="006C6804">
        <w:rPr>
          <w:sz w:val="28"/>
          <w:szCs w:val="28"/>
        </w:rPr>
        <w:t xml:space="preserve">, </w:t>
      </w:r>
      <w:r w:rsidR="006C6804">
        <w:rPr>
          <w:rFonts w:eastAsia="MS Mincho"/>
          <w:sz w:val="28"/>
          <w:szCs w:val="28"/>
        </w:rPr>
        <w:t>под редакцией академика Ю.Д. Третьякова.- М.: Издательский отдел УНЦДО, ФИЗМАТЛИТ,2003</w:t>
      </w:r>
      <w:r w:rsidR="00E57608">
        <w:rPr>
          <w:rFonts w:eastAsia="MS Mincho"/>
          <w:sz w:val="28"/>
          <w:szCs w:val="28"/>
        </w:rPr>
        <w:t>.</w:t>
      </w:r>
      <w:r w:rsidR="006C6804">
        <w:rPr>
          <w:rFonts w:eastAsia="MS Mincho"/>
          <w:sz w:val="28"/>
          <w:szCs w:val="28"/>
        </w:rPr>
        <w:t xml:space="preserve"> </w:t>
      </w:r>
      <w:r w:rsidR="00C43A5E">
        <w:rPr>
          <w:rFonts w:eastAsia="MS Mincho"/>
          <w:sz w:val="28"/>
          <w:szCs w:val="28"/>
        </w:rPr>
        <w:t xml:space="preserve"> </w:t>
      </w:r>
      <w:r w:rsidR="00C43A5E" w:rsidRPr="00C43A5E">
        <w:rPr>
          <w:rFonts w:eastAsia="MS Mincho"/>
          <w:sz w:val="28"/>
          <w:szCs w:val="28"/>
        </w:rPr>
        <w:t xml:space="preserve"> </w:t>
      </w:r>
      <w:r w:rsidR="006C6804">
        <w:rPr>
          <w:sz w:val="28"/>
          <w:szCs w:val="28"/>
        </w:rPr>
        <w:t xml:space="preserve"> </w:t>
      </w:r>
    </w:p>
    <w:p w:rsidR="00DF5BAB" w:rsidRPr="00C773B7" w:rsidRDefault="00DF5BAB" w:rsidP="00DF5BAB">
      <w:pPr>
        <w:tabs>
          <w:tab w:val="left" w:pos="5777"/>
        </w:tabs>
        <w:rPr>
          <w:sz w:val="28"/>
          <w:szCs w:val="28"/>
        </w:rPr>
      </w:pPr>
    </w:p>
    <w:p w:rsidR="00602078" w:rsidRDefault="00602078" w:rsidP="00602078">
      <w:r w:rsidRPr="006B7774">
        <w:rPr>
          <w:sz w:val="28"/>
          <w:szCs w:val="28"/>
        </w:rPr>
        <w:t xml:space="preserve"> </w:t>
      </w:r>
      <w:r w:rsidRPr="0042759F">
        <w:t xml:space="preserve"> </w:t>
      </w:r>
    </w:p>
    <w:p w:rsidR="00602078" w:rsidRDefault="00602078" w:rsidP="00602078"/>
    <w:p w:rsidR="00602078" w:rsidRDefault="00602078" w:rsidP="00602078"/>
    <w:p w:rsidR="00602078" w:rsidRDefault="00602078" w:rsidP="00602078"/>
    <w:p w:rsidR="00602078" w:rsidRDefault="00602078" w:rsidP="00602078"/>
    <w:p w:rsidR="00602078" w:rsidRDefault="00602078" w:rsidP="00602078"/>
    <w:p w:rsidR="00602078" w:rsidRDefault="00602078" w:rsidP="00602078"/>
    <w:p w:rsidR="00602078" w:rsidRDefault="00602078" w:rsidP="00602078"/>
    <w:p w:rsidR="00602078" w:rsidRDefault="00602078" w:rsidP="00602078"/>
    <w:p w:rsidR="00602078" w:rsidRPr="0042759F" w:rsidRDefault="00602078" w:rsidP="00602078"/>
    <w:p w:rsidR="00602078" w:rsidRDefault="00602078" w:rsidP="00602078"/>
    <w:p w:rsidR="00282569" w:rsidRDefault="00282569" w:rsidP="00602078"/>
    <w:p w:rsidR="00282569" w:rsidRPr="00F1235A" w:rsidRDefault="00282569" w:rsidP="00602078"/>
    <w:p w:rsidR="00602078" w:rsidRPr="00F1235A" w:rsidRDefault="00602078" w:rsidP="002B4610">
      <w:pPr>
        <w:rPr>
          <w:b/>
          <w:bCs/>
          <w:sz w:val="36"/>
        </w:rPr>
      </w:pPr>
    </w:p>
    <w:p w:rsidR="00602078" w:rsidRPr="00F1235A" w:rsidRDefault="00602078" w:rsidP="00602078">
      <w:pPr>
        <w:jc w:val="center"/>
        <w:rPr>
          <w:b/>
          <w:bCs/>
          <w:sz w:val="36"/>
        </w:rPr>
      </w:pPr>
      <w:r w:rsidRPr="00F1235A">
        <w:rPr>
          <w:b/>
          <w:bCs/>
          <w:sz w:val="36"/>
        </w:rPr>
        <w:t xml:space="preserve"> </w:t>
      </w:r>
    </w:p>
    <w:p w:rsidR="00DC4186" w:rsidRDefault="002B4610" w:rsidP="00602078">
      <w:pPr>
        <w:pStyle w:val="2"/>
        <w:jc w:val="left"/>
        <w:rPr>
          <w:sz w:val="24"/>
        </w:rPr>
      </w:pPr>
      <w:r>
        <w:rPr>
          <w:sz w:val="24"/>
        </w:rPr>
        <w:lastRenderedPageBreak/>
        <w:t xml:space="preserve">                           </w:t>
      </w:r>
    </w:p>
    <w:p w:rsidR="00602078" w:rsidRDefault="002B4610" w:rsidP="00602078">
      <w:pPr>
        <w:pStyle w:val="2"/>
        <w:jc w:val="left"/>
        <w:rPr>
          <w:sz w:val="24"/>
          <w:lang w:val="en-US"/>
        </w:rPr>
      </w:pPr>
      <w:r>
        <w:rPr>
          <w:sz w:val="24"/>
        </w:rPr>
        <w:t xml:space="preserve"> </w:t>
      </w:r>
      <w:r w:rsidR="00602078" w:rsidRPr="0068781B">
        <w:rPr>
          <w:sz w:val="24"/>
        </w:rPr>
        <w:t>Пояснительная записка</w:t>
      </w:r>
    </w:p>
    <w:p w:rsidR="002C4A5C" w:rsidRDefault="006A4718" w:rsidP="00282569">
      <w:pPr>
        <w:ind w:firstLine="708"/>
        <w:jc w:val="both"/>
      </w:pPr>
      <w:r>
        <w:t xml:space="preserve">Программа </w:t>
      </w:r>
      <w:r w:rsidRPr="006A4718">
        <w:t xml:space="preserve"> предназначен для учащихся 10 класса и носит предметно ориентированный характер.</w:t>
      </w:r>
      <w:r>
        <w:t xml:space="preserve"> </w:t>
      </w:r>
      <w:proofErr w:type="gramStart"/>
      <w:r>
        <w:t>Р</w:t>
      </w:r>
      <w:r w:rsidRPr="006A4718">
        <w:t>ассчитан</w:t>
      </w:r>
      <w:r>
        <w:t>а</w:t>
      </w:r>
      <w:proofErr w:type="gramEnd"/>
      <w:r w:rsidRPr="006A4718">
        <w:t xml:space="preserve"> на </w:t>
      </w:r>
      <w:r>
        <w:t>17</w:t>
      </w:r>
      <w:r w:rsidRPr="006A4718">
        <w:t xml:space="preserve"> часов учебного времени.</w:t>
      </w:r>
      <w:r>
        <w:br/>
      </w:r>
      <w:r w:rsidRPr="006A4718">
        <w:t xml:space="preserve">Изучение данного курса способствует </w:t>
      </w:r>
      <w:r w:rsidR="00DC4186">
        <w:t xml:space="preserve">закреплению </w:t>
      </w:r>
      <w:r w:rsidRPr="006A4718">
        <w:t xml:space="preserve">знаний </w:t>
      </w:r>
      <w:r w:rsidR="00DC4186">
        <w:t xml:space="preserve"> </w:t>
      </w:r>
      <w:r>
        <w:t xml:space="preserve"> по химии</w:t>
      </w:r>
      <w:r w:rsidR="00DC4186">
        <w:t xml:space="preserve"> и </w:t>
      </w:r>
      <w:r>
        <w:t xml:space="preserve">подготовке учащихся </w:t>
      </w:r>
      <w:r w:rsidRPr="006A4718">
        <w:t>к итоговой аттестации.</w:t>
      </w:r>
      <w:r w:rsidR="00062BD8">
        <w:t xml:space="preserve"> </w:t>
      </w:r>
      <w:r w:rsidR="00602078" w:rsidRPr="0068781B">
        <w:t xml:space="preserve">Решение различных задач является важным элементом изучения курса химии, поскольку позволяет лучше усвоить систематизировать теоретический материал. Без практики решения задач знания учащихся  бывают сильно формализованы, поэтому данному элементу обучения следует уделить особое внимание.        </w:t>
      </w:r>
    </w:p>
    <w:p w:rsidR="00062BD8" w:rsidRPr="00062BD8" w:rsidRDefault="00062BD8" w:rsidP="002C4A5C">
      <w:pPr>
        <w:ind w:firstLine="708"/>
        <w:jc w:val="both"/>
      </w:pPr>
      <w:r w:rsidRPr="006A4718">
        <w:t xml:space="preserve">При разработке программы </w:t>
      </w:r>
      <w:r w:rsidR="002C4A5C">
        <w:t xml:space="preserve"> </w:t>
      </w:r>
      <w:r w:rsidRPr="006A4718">
        <w:t xml:space="preserve"> акцент делался </w:t>
      </w:r>
      <w:proofErr w:type="gramStart"/>
      <w:r w:rsidRPr="006A4718">
        <w:t>на те</w:t>
      </w:r>
      <w:proofErr w:type="gramEnd"/>
      <w:r w:rsidRPr="006A4718">
        <w:t xml:space="preserve"> вопросы, которые в базовом курсе химии основной и средней школы рас</w:t>
      </w:r>
      <w:r w:rsidR="002C4A5C">
        <w:t>сматриваются недостаточно полно</w:t>
      </w:r>
      <w:r w:rsidRPr="006A4718">
        <w:t xml:space="preserve">, но входят в программы вступительных экзаменов в вузы. Формы </w:t>
      </w:r>
      <w:proofErr w:type="gramStart"/>
      <w:r w:rsidRPr="006A4718">
        <w:t>контроля</w:t>
      </w:r>
      <w:r w:rsidR="002C4A5C">
        <w:t xml:space="preserve"> за</w:t>
      </w:r>
      <w:proofErr w:type="gramEnd"/>
      <w:r w:rsidR="002C4A5C">
        <w:t xml:space="preserve"> уровнем достижений учащихся - текущие </w:t>
      </w:r>
      <w:r w:rsidRPr="006A4718">
        <w:t>и итоговые контрольные работы.</w:t>
      </w:r>
      <w:r w:rsidRPr="006A4718">
        <w:br/>
      </w:r>
      <w:r w:rsidR="002C4A5C">
        <w:rPr>
          <w:b/>
          <w:bCs/>
        </w:rPr>
        <w:t xml:space="preserve">         </w:t>
      </w:r>
      <w:r w:rsidR="00602078" w:rsidRPr="0068781B">
        <w:rPr>
          <w:b/>
          <w:bCs/>
        </w:rPr>
        <w:t xml:space="preserve"> </w:t>
      </w:r>
      <w:r w:rsidR="00602078" w:rsidRPr="0068781B">
        <w:rPr>
          <w:b/>
          <w:bCs/>
          <w:i/>
          <w:iCs/>
        </w:rPr>
        <w:t>Цель курса</w:t>
      </w:r>
      <w:r w:rsidR="00602078" w:rsidRPr="0068781B">
        <w:rPr>
          <w:b/>
          <w:bCs/>
        </w:rPr>
        <w:t xml:space="preserve">: </w:t>
      </w:r>
      <w:r w:rsidR="00602078" w:rsidRPr="0068781B">
        <w:t xml:space="preserve">закрепить умения учащихся в решении стехиометрических задач по химии с  использованием математических методов при вычислении </w:t>
      </w:r>
      <w:r>
        <w:t>различных физических  величин,</w:t>
      </w:r>
      <w:r w:rsidRPr="00062BD8">
        <w:t xml:space="preserve"> научить использовать теоретические знания</w:t>
      </w:r>
      <w:r>
        <w:t xml:space="preserve"> для решения практических задач, </w:t>
      </w:r>
      <w:r w:rsidRPr="00062BD8">
        <w:t>способствовать целенаправленной предпрофессиональ</w:t>
      </w:r>
      <w:r>
        <w:t xml:space="preserve">ной ориентации старшеклассников, </w:t>
      </w:r>
      <w:r w:rsidRPr="00062BD8">
        <w:t>подготовить учащихся к итоговой аттестации;</w:t>
      </w:r>
    </w:p>
    <w:p w:rsidR="00062BD8" w:rsidRDefault="00B27ACA" w:rsidP="00062BD8">
      <w:pPr>
        <w:ind w:firstLine="360"/>
        <w:rPr>
          <w:b/>
          <w:i/>
        </w:rPr>
      </w:pPr>
      <w:r>
        <w:rPr>
          <w:b/>
          <w:i/>
        </w:rPr>
        <w:t xml:space="preserve"> </w:t>
      </w:r>
      <w:r w:rsidR="002C4A5C">
        <w:rPr>
          <w:b/>
          <w:i/>
        </w:rPr>
        <w:t xml:space="preserve">  </w:t>
      </w:r>
      <w:r w:rsidRPr="00B27ACA">
        <w:rPr>
          <w:b/>
          <w:i/>
        </w:rPr>
        <w:t>Задачи</w:t>
      </w:r>
      <w:r w:rsidR="00062BD8">
        <w:rPr>
          <w:b/>
          <w:i/>
        </w:rPr>
        <w:t>:</w:t>
      </w:r>
    </w:p>
    <w:p w:rsidR="00062BD8" w:rsidRDefault="00062BD8" w:rsidP="00062BD8">
      <w:pPr>
        <w:ind w:left="360"/>
      </w:pPr>
      <w:r>
        <w:rPr>
          <w:b/>
          <w:i/>
        </w:rPr>
        <w:t>-</w:t>
      </w:r>
      <w:r w:rsidR="00B27ACA" w:rsidRPr="00B27ACA">
        <w:rPr>
          <w:b/>
          <w:i/>
        </w:rPr>
        <w:t xml:space="preserve"> </w:t>
      </w:r>
      <w:r>
        <w:rPr>
          <w:b/>
          <w:i/>
        </w:rPr>
        <w:t xml:space="preserve"> </w:t>
      </w:r>
      <w:r w:rsidRPr="006A4718">
        <w:t>закрепить и углубить знания учащихся по предмету;</w:t>
      </w:r>
    </w:p>
    <w:p w:rsidR="00062BD8" w:rsidRPr="006A4718" w:rsidRDefault="00062BD8" w:rsidP="00062BD8">
      <w:pPr>
        <w:ind w:left="360"/>
      </w:pPr>
      <w:r>
        <w:t xml:space="preserve">-  </w:t>
      </w:r>
      <w:r w:rsidRPr="006A4718">
        <w:t>познакомить с различными типами расчетных задач;</w:t>
      </w:r>
    </w:p>
    <w:p w:rsidR="00062BD8" w:rsidRPr="006A4718" w:rsidRDefault="00062BD8" w:rsidP="00062BD8">
      <w:pPr>
        <w:ind w:firstLine="360"/>
      </w:pPr>
      <w:r>
        <w:t xml:space="preserve">-  </w:t>
      </w:r>
      <w:r w:rsidRPr="006A4718">
        <w:t>развивать интерес к углубленному изучению химии;</w:t>
      </w:r>
    </w:p>
    <w:p w:rsidR="00602078" w:rsidRPr="002B4610" w:rsidRDefault="00062BD8" w:rsidP="002B4610">
      <w:r>
        <w:t xml:space="preserve">      - </w:t>
      </w:r>
      <w:r w:rsidR="002B4610">
        <w:t xml:space="preserve"> </w:t>
      </w:r>
      <w:r w:rsidR="00B27ACA" w:rsidRPr="00D6556D">
        <w:t xml:space="preserve">выработать навыки  решения задач различного типа, в том числе  комбинированные и </w:t>
      </w:r>
      <w:r>
        <w:t xml:space="preserve">    </w:t>
      </w:r>
      <w:r w:rsidR="00B27ACA" w:rsidRPr="00D6556D">
        <w:t xml:space="preserve">повышенной сложности. </w:t>
      </w:r>
      <w:r w:rsidR="006A4718" w:rsidRPr="006A4718">
        <w:br/>
      </w:r>
      <w:r w:rsidR="00602078" w:rsidRPr="002C4A5C">
        <w:rPr>
          <w:b/>
        </w:rPr>
        <w:t xml:space="preserve">  Содержание</w:t>
      </w:r>
    </w:p>
    <w:p w:rsidR="002B4610" w:rsidRPr="002C4A5C" w:rsidRDefault="00602078" w:rsidP="002B4610">
      <w:pPr>
        <w:jc w:val="both"/>
        <w:rPr>
          <w:b/>
        </w:rPr>
      </w:pPr>
      <w:r w:rsidRPr="002C4A5C">
        <w:rPr>
          <w:b/>
          <w:bCs/>
        </w:rPr>
        <w:t xml:space="preserve">      1 Раздел:</w:t>
      </w:r>
      <w:r w:rsidR="002B4610" w:rsidRPr="002B4610">
        <w:rPr>
          <w:b/>
        </w:rPr>
        <w:t xml:space="preserve"> </w:t>
      </w:r>
      <w:r w:rsidR="002B4610" w:rsidRPr="002C4A5C">
        <w:rPr>
          <w:b/>
        </w:rPr>
        <w:t>Разделы с использованием понятия « мол</w:t>
      </w:r>
      <w:r w:rsidR="00E82C58">
        <w:rPr>
          <w:b/>
        </w:rPr>
        <w:t>ь</w:t>
      </w:r>
      <w:r w:rsidR="00E82C58" w:rsidRPr="002C4A5C">
        <w:rPr>
          <w:b/>
        </w:rPr>
        <w:t>»</w:t>
      </w:r>
      <w:r w:rsidR="002B4610" w:rsidRPr="002C4A5C">
        <w:rPr>
          <w:b/>
        </w:rPr>
        <w:t xml:space="preserve"> – </w:t>
      </w:r>
      <w:r w:rsidR="00E82C58">
        <w:rPr>
          <w:b/>
        </w:rPr>
        <w:t>1 час</w:t>
      </w:r>
    </w:p>
    <w:p w:rsidR="002B4610" w:rsidRPr="0068781B" w:rsidRDefault="002B4610" w:rsidP="002B4610">
      <w:pPr>
        <w:jc w:val="both"/>
      </w:pPr>
      <w:r w:rsidRPr="0068781B">
        <w:t>Вычисление количества вещества по известной массе или объёма</w:t>
      </w:r>
    </w:p>
    <w:p w:rsidR="002B4610" w:rsidRPr="0068781B" w:rsidRDefault="002B4610" w:rsidP="002B4610">
      <w:pPr>
        <w:jc w:val="both"/>
      </w:pPr>
      <w:r w:rsidRPr="0068781B">
        <w:t xml:space="preserve">газа (при </w:t>
      </w:r>
      <w:proofErr w:type="spellStart"/>
      <w:r w:rsidR="00E82C58">
        <w:t>н</w:t>
      </w:r>
      <w:r w:rsidRPr="0068781B">
        <w:t>.</w:t>
      </w:r>
      <w:proofErr w:type="gramStart"/>
      <w:r w:rsidRPr="0068781B">
        <w:t>у</w:t>
      </w:r>
      <w:proofErr w:type="spellEnd"/>
      <w:proofErr w:type="gramEnd"/>
      <w:r w:rsidRPr="0068781B">
        <w:t xml:space="preserve">.) и наоборот, </w:t>
      </w:r>
      <w:proofErr w:type="gramStart"/>
      <w:r w:rsidRPr="0068781B">
        <w:t>нахождение</w:t>
      </w:r>
      <w:proofErr w:type="gramEnd"/>
      <w:r w:rsidRPr="0068781B">
        <w:t xml:space="preserve"> числа частиц, содержащихся в определенной массе вещества.</w:t>
      </w:r>
      <w:r>
        <w:t xml:space="preserve"> </w:t>
      </w:r>
    </w:p>
    <w:p w:rsidR="00602078" w:rsidRPr="002C4A5C" w:rsidRDefault="002B4610" w:rsidP="00602078">
      <w:pPr>
        <w:rPr>
          <w:b/>
        </w:rPr>
      </w:pPr>
      <w:r>
        <w:rPr>
          <w:b/>
        </w:rPr>
        <w:t xml:space="preserve">       </w:t>
      </w:r>
      <w:r w:rsidRPr="002C4A5C">
        <w:rPr>
          <w:b/>
        </w:rPr>
        <w:t>2 Раздел</w:t>
      </w:r>
      <w:r>
        <w:rPr>
          <w:b/>
        </w:rPr>
        <w:t>:</w:t>
      </w:r>
      <w:r w:rsidR="00602078" w:rsidRPr="002C4A5C">
        <w:rPr>
          <w:b/>
          <w:bCs/>
        </w:rPr>
        <w:t xml:space="preserve"> </w:t>
      </w:r>
      <w:r w:rsidR="00602078" w:rsidRPr="002C4A5C">
        <w:rPr>
          <w:b/>
        </w:rPr>
        <w:t>Расчеты по химическим формулам –</w:t>
      </w:r>
      <w:r w:rsidR="00E82C58">
        <w:rPr>
          <w:b/>
        </w:rPr>
        <w:t>2</w:t>
      </w:r>
      <w:r w:rsidR="00602078" w:rsidRPr="002C4A5C">
        <w:rPr>
          <w:b/>
        </w:rPr>
        <w:t xml:space="preserve"> часа.</w:t>
      </w:r>
    </w:p>
    <w:p w:rsidR="00602078" w:rsidRPr="0068781B" w:rsidRDefault="00602078" w:rsidP="002B4610">
      <w:pPr>
        <w:pStyle w:val="a3"/>
        <w:jc w:val="both"/>
        <w:rPr>
          <w:sz w:val="24"/>
        </w:rPr>
      </w:pPr>
      <w:r w:rsidRPr="0068781B">
        <w:rPr>
          <w:sz w:val="24"/>
        </w:rPr>
        <w:t>Вычисление относительной молекулярной массы, массовых долей химических элементов в сложном веществе, отношения масс элементов по формуле вещества, нахождение массы элемента по известной массе вещества и наоборот.</w:t>
      </w:r>
    </w:p>
    <w:p w:rsidR="00602078" w:rsidRPr="002C4A5C" w:rsidRDefault="00602078" w:rsidP="002B4610">
      <w:pPr>
        <w:jc w:val="both"/>
        <w:rPr>
          <w:b/>
        </w:rPr>
      </w:pPr>
      <w:r w:rsidRPr="0068781B">
        <w:rPr>
          <w:b/>
        </w:rPr>
        <w:t xml:space="preserve">   </w:t>
      </w:r>
      <w:r w:rsidR="002B4610" w:rsidRPr="002C4A5C">
        <w:rPr>
          <w:b/>
        </w:rPr>
        <w:t>3 Раздел</w:t>
      </w:r>
      <w:proofErr w:type="gramStart"/>
      <w:r w:rsidRPr="0068781B">
        <w:rPr>
          <w:b/>
        </w:rPr>
        <w:t xml:space="preserve">  </w:t>
      </w:r>
      <w:r w:rsidRPr="002C4A5C">
        <w:rPr>
          <w:b/>
        </w:rPr>
        <w:t>:</w:t>
      </w:r>
      <w:proofErr w:type="gramEnd"/>
      <w:r w:rsidRPr="002C4A5C">
        <w:rPr>
          <w:b/>
        </w:rPr>
        <w:t xml:space="preserve"> Вывод химических формул –</w:t>
      </w:r>
      <w:r w:rsidR="00E82C58">
        <w:rPr>
          <w:b/>
        </w:rPr>
        <w:t>4</w:t>
      </w:r>
      <w:r w:rsidRPr="002C4A5C">
        <w:rPr>
          <w:b/>
        </w:rPr>
        <w:t xml:space="preserve"> часа.</w:t>
      </w:r>
    </w:p>
    <w:p w:rsidR="00602078" w:rsidRPr="00D6556D" w:rsidRDefault="00602078" w:rsidP="002B4610">
      <w:pPr>
        <w:pStyle w:val="a3"/>
        <w:jc w:val="both"/>
        <w:rPr>
          <w:sz w:val="24"/>
        </w:rPr>
      </w:pPr>
      <w:r w:rsidRPr="0068781B">
        <w:rPr>
          <w:sz w:val="24"/>
        </w:rPr>
        <w:t>Нахождение химической формулы по массовым долям химических элементов, по отношению масс элементов, вхо</w:t>
      </w:r>
      <w:r w:rsidR="00D6556D">
        <w:rPr>
          <w:sz w:val="24"/>
        </w:rPr>
        <w:t>дящих в состав данного вещества, по продуктам сгорания</w:t>
      </w:r>
    </w:p>
    <w:p w:rsidR="002B4610" w:rsidRPr="0068781B" w:rsidRDefault="00602078" w:rsidP="002B4610">
      <w:pPr>
        <w:jc w:val="both"/>
      </w:pPr>
      <w:r w:rsidRPr="002C4A5C">
        <w:rPr>
          <w:b/>
        </w:rPr>
        <w:t xml:space="preserve"> </w:t>
      </w:r>
      <w:r w:rsidR="002B4610">
        <w:t xml:space="preserve">Контрольно-обобщающее занятие по темам 1,2,3. </w:t>
      </w:r>
    </w:p>
    <w:p w:rsidR="00602078" w:rsidRPr="002B4610" w:rsidRDefault="00602078" w:rsidP="002B4610">
      <w:pPr>
        <w:jc w:val="both"/>
      </w:pPr>
      <w:r w:rsidRPr="002C4A5C">
        <w:rPr>
          <w:b/>
        </w:rPr>
        <w:t xml:space="preserve">  </w:t>
      </w:r>
      <w:r w:rsidR="002B4610">
        <w:rPr>
          <w:b/>
        </w:rPr>
        <w:t xml:space="preserve"> </w:t>
      </w:r>
      <w:r w:rsidRPr="002C4A5C">
        <w:rPr>
          <w:b/>
        </w:rPr>
        <w:t xml:space="preserve"> </w:t>
      </w:r>
      <w:r w:rsidR="002B4610">
        <w:rPr>
          <w:b/>
        </w:rPr>
        <w:t>4</w:t>
      </w:r>
      <w:r w:rsidRPr="002C4A5C">
        <w:rPr>
          <w:b/>
        </w:rPr>
        <w:t>Раздел: Расчеты, связанные с использованием плотности, относительной плотности</w:t>
      </w:r>
      <w:r w:rsidRPr="0068781B">
        <w:t xml:space="preserve"> </w:t>
      </w:r>
      <w:r w:rsidRPr="002C4A5C">
        <w:rPr>
          <w:b/>
        </w:rPr>
        <w:t>газов, молярного объёма газа. Закон Авогадро- 2 часа.</w:t>
      </w:r>
    </w:p>
    <w:p w:rsidR="00602078" w:rsidRPr="0068781B" w:rsidRDefault="00602078" w:rsidP="002B4610">
      <w:pPr>
        <w:jc w:val="both"/>
      </w:pPr>
      <w:r w:rsidRPr="0068781B">
        <w:t xml:space="preserve">Нахождение плотности, относительной плотности газа </w:t>
      </w:r>
    </w:p>
    <w:p w:rsidR="00602078" w:rsidRPr="0068781B" w:rsidRDefault="00602078" w:rsidP="002B4610">
      <w:pPr>
        <w:jc w:val="both"/>
      </w:pPr>
      <w:r w:rsidRPr="0068781B">
        <w:t>По химической формуле газа, вычисление объёма газа определённой массы при нормальных условиях.</w:t>
      </w:r>
    </w:p>
    <w:p w:rsidR="00602078" w:rsidRPr="002C4A5C" w:rsidRDefault="00602078" w:rsidP="002B4610">
      <w:pPr>
        <w:jc w:val="both"/>
        <w:rPr>
          <w:b/>
          <w:iCs/>
        </w:rPr>
      </w:pPr>
      <w:r w:rsidRPr="002C4A5C">
        <w:rPr>
          <w:b/>
          <w:iCs/>
        </w:rPr>
        <w:t xml:space="preserve">   5 Раздел:</w:t>
      </w:r>
      <w:r w:rsidRPr="002C4A5C">
        <w:rPr>
          <w:rFonts w:ascii="Bookman Old Style" w:hAnsi="Bookman Old Style"/>
          <w:b/>
          <w:iCs/>
        </w:rPr>
        <w:t xml:space="preserve"> </w:t>
      </w:r>
      <w:r w:rsidR="00D6556D" w:rsidRPr="002C4A5C">
        <w:rPr>
          <w:b/>
          <w:iCs/>
        </w:rPr>
        <w:t>Р</w:t>
      </w:r>
      <w:r w:rsidRPr="002C4A5C">
        <w:rPr>
          <w:b/>
          <w:iCs/>
        </w:rPr>
        <w:t>асчёты по химическим уравнениям реакций – 4 часа.</w:t>
      </w:r>
    </w:p>
    <w:p w:rsidR="00602078" w:rsidRPr="0068781B" w:rsidRDefault="00602078" w:rsidP="002B4610">
      <w:pPr>
        <w:jc w:val="both"/>
        <w:rPr>
          <w:iCs/>
        </w:rPr>
      </w:pPr>
      <w:r w:rsidRPr="0068781B">
        <w:rPr>
          <w:iCs/>
        </w:rPr>
        <w:t>Вычисление массы вещества, объёма газа (при н.</w:t>
      </w:r>
      <w:proofErr w:type="gramStart"/>
      <w:r w:rsidRPr="0068781B">
        <w:rPr>
          <w:iCs/>
        </w:rPr>
        <w:t>у</w:t>
      </w:r>
      <w:proofErr w:type="gramEnd"/>
      <w:r w:rsidRPr="0068781B">
        <w:rPr>
          <w:iCs/>
        </w:rPr>
        <w:t>.)</w:t>
      </w:r>
    </w:p>
    <w:p w:rsidR="00602078" w:rsidRPr="0068781B" w:rsidRDefault="00602078" w:rsidP="002B4610">
      <w:pPr>
        <w:jc w:val="both"/>
        <w:rPr>
          <w:iCs/>
        </w:rPr>
      </w:pPr>
      <w:r w:rsidRPr="0068781B">
        <w:rPr>
          <w:iCs/>
        </w:rPr>
        <w:t>По уравнению</w:t>
      </w:r>
      <w:r w:rsidR="00D6556D">
        <w:rPr>
          <w:iCs/>
        </w:rPr>
        <w:t xml:space="preserve"> реакции, если известна масса (</w:t>
      </w:r>
      <w:r w:rsidRPr="0068781B">
        <w:rPr>
          <w:iCs/>
        </w:rPr>
        <w:t>объём) одного из веществ: нахожд</w:t>
      </w:r>
      <w:r w:rsidR="00D6556D">
        <w:rPr>
          <w:iCs/>
        </w:rPr>
        <w:t>ение массы (</w:t>
      </w:r>
      <w:r w:rsidRPr="0068781B">
        <w:rPr>
          <w:iCs/>
        </w:rPr>
        <w:t>объёма) вещества, если одно из ис</w:t>
      </w:r>
      <w:r w:rsidR="00D6556D">
        <w:rPr>
          <w:iCs/>
        </w:rPr>
        <w:t>ходных веще</w:t>
      </w:r>
      <w:proofErr w:type="gramStart"/>
      <w:r w:rsidR="00D6556D">
        <w:rPr>
          <w:iCs/>
        </w:rPr>
        <w:t>ств вз</w:t>
      </w:r>
      <w:proofErr w:type="gramEnd"/>
      <w:r w:rsidR="00D6556D">
        <w:rPr>
          <w:iCs/>
        </w:rPr>
        <w:t>ято в избытке. В</w:t>
      </w:r>
      <w:r w:rsidRPr="0068781B">
        <w:rPr>
          <w:iCs/>
        </w:rPr>
        <w:t>ычисление по уравнениям реакций, если исходные вещества содержали примеси.</w:t>
      </w:r>
    </w:p>
    <w:p w:rsidR="00602078" w:rsidRPr="002C4A5C" w:rsidRDefault="00602078" w:rsidP="002B4610">
      <w:pPr>
        <w:tabs>
          <w:tab w:val="left" w:pos="7560"/>
        </w:tabs>
        <w:jc w:val="both"/>
        <w:rPr>
          <w:b/>
          <w:iCs/>
        </w:rPr>
      </w:pPr>
      <w:r w:rsidRPr="0068781B">
        <w:rPr>
          <w:b/>
          <w:iCs/>
        </w:rPr>
        <w:t xml:space="preserve">    </w:t>
      </w:r>
      <w:r w:rsidRPr="002C4A5C">
        <w:rPr>
          <w:b/>
          <w:iCs/>
        </w:rPr>
        <w:t xml:space="preserve">6 Раздел: Расчеты по термохимическим уравнениям – </w:t>
      </w:r>
      <w:r w:rsidR="00D6556D" w:rsidRPr="002C4A5C">
        <w:rPr>
          <w:b/>
          <w:iCs/>
        </w:rPr>
        <w:t>1</w:t>
      </w:r>
      <w:r w:rsidRPr="002C4A5C">
        <w:rPr>
          <w:b/>
          <w:iCs/>
        </w:rPr>
        <w:t xml:space="preserve"> час.</w:t>
      </w:r>
    </w:p>
    <w:p w:rsidR="00602078" w:rsidRPr="0068781B" w:rsidRDefault="00602078" w:rsidP="002B4610">
      <w:pPr>
        <w:jc w:val="both"/>
        <w:rPr>
          <w:iCs/>
        </w:rPr>
      </w:pPr>
      <w:r w:rsidRPr="0068781B">
        <w:rPr>
          <w:iCs/>
        </w:rPr>
        <w:t>Нахождение количества теплоты, выделившейся или поглощенной в хо</w:t>
      </w:r>
      <w:r w:rsidR="00D6556D">
        <w:rPr>
          <w:iCs/>
        </w:rPr>
        <w:t>де реакции по известной массе (</w:t>
      </w:r>
      <w:r w:rsidRPr="0068781B">
        <w:rPr>
          <w:iCs/>
        </w:rPr>
        <w:t>объёма) вещества; составление термохимического уравнений реакции.</w:t>
      </w:r>
    </w:p>
    <w:p w:rsidR="00282569" w:rsidRDefault="00602078" w:rsidP="002B4610">
      <w:pPr>
        <w:jc w:val="both"/>
        <w:rPr>
          <w:b/>
          <w:iCs/>
        </w:rPr>
      </w:pPr>
      <w:r w:rsidRPr="002C4A5C">
        <w:rPr>
          <w:b/>
          <w:iCs/>
        </w:rPr>
        <w:t xml:space="preserve">    7 Раздел: Расчеты, связанные с использованием понятия массовой доли растворённого вещества в растворе – </w:t>
      </w:r>
      <w:r w:rsidR="00D6556D" w:rsidRPr="002C4A5C">
        <w:rPr>
          <w:b/>
          <w:iCs/>
        </w:rPr>
        <w:t>3</w:t>
      </w:r>
      <w:r w:rsidRPr="002C4A5C">
        <w:rPr>
          <w:b/>
          <w:iCs/>
        </w:rPr>
        <w:t xml:space="preserve"> часа.</w:t>
      </w:r>
    </w:p>
    <w:p w:rsidR="00602078" w:rsidRPr="00DC4186" w:rsidRDefault="00602078" w:rsidP="002B4610">
      <w:pPr>
        <w:jc w:val="both"/>
        <w:rPr>
          <w:b/>
          <w:iCs/>
        </w:rPr>
      </w:pPr>
      <w:r w:rsidRPr="0068781B">
        <w:rPr>
          <w:iCs/>
        </w:rPr>
        <w:t>Определение массовой доли вещества в растворе; проведение расчетов по уравнениям реакций, протекающих в растворе</w:t>
      </w:r>
      <w:r w:rsidR="00D6556D">
        <w:rPr>
          <w:iCs/>
        </w:rPr>
        <w:t>.</w:t>
      </w:r>
      <w:r w:rsidR="00D6556D" w:rsidRPr="00D6556D">
        <w:t xml:space="preserve"> </w:t>
      </w:r>
      <w:r w:rsidR="00D6556D">
        <w:t>Контрольно-обобщающее занятие по темам 4-7</w:t>
      </w:r>
    </w:p>
    <w:p w:rsidR="00602078" w:rsidRPr="0068781B" w:rsidRDefault="00602078" w:rsidP="00602078"/>
    <w:p w:rsidR="00602078" w:rsidRDefault="00602078" w:rsidP="00602078"/>
    <w:p w:rsidR="00282569" w:rsidRPr="0068781B" w:rsidRDefault="00282569" w:rsidP="00602078"/>
    <w:p w:rsidR="00602078" w:rsidRPr="0068781B" w:rsidRDefault="002C4A5C" w:rsidP="00602078">
      <w:r>
        <w:rPr>
          <w:b/>
          <w:bCs/>
          <w:color w:val="000000"/>
          <w:sz w:val="27"/>
          <w:szCs w:val="27"/>
          <w:shd w:val="clear" w:color="auto" w:fill="FFFFFF"/>
        </w:rPr>
        <w:lastRenderedPageBreak/>
        <w:t>Требования к уровню подготовки учащихся</w:t>
      </w:r>
      <w:r>
        <w:rPr>
          <w:color w:val="000000"/>
          <w:sz w:val="27"/>
          <w:szCs w:val="27"/>
          <w:shd w:val="clear" w:color="auto" w:fill="FFFFFF"/>
        </w:rPr>
        <w:t>:</w:t>
      </w:r>
    </w:p>
    <w:p w:rsidR="00602078" w:rsidRPr="00E8180B" w:rsidRDefault="00602078" w:rsidP="00602078"/>
    <w:p w:rsidR="00C5764A" w:rsidRPr="00E07167" w:rsidRDefault="00E07167" w:rsidP="00C5764A">
      <w:pPr>
        <w:rPr>
          <w:b/>
          <w:i/>
        </w:rPr>
      </w:pPr>
      <w:r>
        <w:rPr>
          <w:b/>
          <w:i/>
        </w:rPr>
        <w:t>У</w:t>
      </w:r>
      <w:r w:rsidR="002C4A5C" w:rsidRPr="00E07167">
        <w:rPr>
          <w:b/>
          <w:i/>
        </w:rPr>
        <w:t>ченик должен знать/понимать:</w:t>
      </w:r>
    </w:p>
    <w:p w:rsidR="00E07167" w:rsidRPr="00E07167" w:rsidRDefault="00E07167" w:rsidP="00E07167">
      <w:pPr>
        <w:numPr>
          <w:ilvl w:val="0"/>
          <w:numId w:val="6"/>
        </w:numPr>
      </w:pPr>
      <w:r>
        <w:t xml:space="preserve"> </w:t>
      </w:r>
      <w:r w:rsidRPr="00E07167">
        <w:t xml:space="preserve"> все предложенные типы задач, а также способы их решения;</w:t>
      </w:r>
    </w:p>
    <w:p w:rsidR="00E07167" w:rsidRPr="00E07167" w:rsidRDefault="00E07167" w:rsidP="00C5764A">
      <w:pPr>
        <w:rPr>
          <w:b/>
          <w:i/>
        </w:rPr>
      </w:pPr>
      <w:r>
        <w:rPr>
          <w:b/>
          <w:i/>
        </w:rPr>
        <w:t>У</w:t>
      </w:r>
      <w:r w:rsidRPr="00E07167">
        <w:rPr>
          <w:b/>
          <w:i/>
        </w:rPr>
        <w:t>ченик должен </w:t>
      </w:r>
      <w:r w:rsidRPr="00E07167">
        <w:rPr>
          <w:b/>
          <w:i/>
        </w:rPr>
        <w:t>уметь</w:t>
      </w:r>
      <w:r>
        <w:rPr>
          <w:b/>
          <w:i/>
        </w:rPr>
        <w:t>:</w:t>
      </w:r>
      <w:r w:rsidRPr="00E07167">
        <w:rPr>
          <w:b/>
          <w:i/>
        </w:rPr>
        <w:t xml:space="preserve"> </w:t>
      </w:r>
    </w:p>
    <w:p w:rsidR="00C5764A" w:rsidRDefault="00E07167" w:rsidP="00DC4186">
      <w:pPr>
        <w:jc w:val="both"/>
      </w:pPr>
      <w:r>
        <w:t>Решать задачи следующих типов;</w:t>
      </w:r>
    </w:p>
    <w:p w:rsidR="00C5764A" w:rsidRDefault="00C5764A" w:rsidP="00DC4186">
      <w:pPr>
        <w:jc w:val="both"/>
      </w:pPr>
      <w:r>
        <w:t xml:space="preserve">- вычисление массы растворенного вещества, содержащегося в определенной массе </w:t>
      </w:r>
    </w:p>
    <w:p w:rsidR="00C5764A" w:rsidRDefault="00C5764A" w:rsidP="00DC4186">
      <w:pPr>
        <w:jc w:val="both"/>
      </w:pPr>
      <w:r>
        <w:t>раствора с известной массовой долей;</w:t>
      </w:r>
    </w:p>
    <w:p w:rsidR="00C5764A" w:rsidRDefault="00C5764A" w:rsidP="00DC4186">
      <w:pPr>
        <w:jc w:val="both"/>
      </w:pPr>
      <w:r>
        <w:t>- расчеты: объемных отношений газов при химических реакциях;</w:t>
      </w:r>
    </w:p>
    <w:p w:rsidR="00C5764A" w:rsidRDefault="00C5764A" w:rsidP="00DC4186">
      <w:pPr>
        <w:jc w:val="both"/>
      </w:pPr>
      <w:r>
        <w:t xml:space="preserve">- расчеты: массы вещества или объема газов по известному количеству вещества, массе </w:t>
      </w:r>
    </w:p>
    <w:p w:rsidR="00C5764A" w:rsidRDefault="00E07167" w:rsidP="00DC4186">
      <w:pPr>
        <w:jc w:val="both"/>
      </w:pPr>
      <w:r>
        <w:t xml:space="preserve">или </w:t>
      </w:r>
      <w:proofErr w:type="spellStart"/>
      <w:r>
        <w:t>объ</w:t>
      </w:r>
      <w:r w:rsidR="00C5764A">
        <w:t>ѐму</w:t>
      </w:r>
      <w:proofErr w:type="spellEnd"/>
      <w:r w:rsidR="00C5764A">
        <w:t xml:space="preserve"> одного из участвующих в реакции веществ;</w:t>
      </w:r>
    </w:p>
    <w:p w:rsidR="00C5764A" w:rsidRDefault="00C5764A" w:rsidP="00DC4186">
      <w:pPr>
        <w:jc w:val="both"/>
      </w:pPr>
      <w:r>
        <w:t>- расчеты: теплового эффекта реакции;</w:t>
      </w:r>
    </w:p>
    <w:p w:rsidR="00C5764A" w:rsidRDefault="00C5764A" w:rsidP="00DC4186">
      <w:pPr>
        <w:jc w:val="both"/>
      </w:pPr>
      <w:r>
        <w:t xml:space="preserve">- расчеты: массы (объема, количества вещества) продуктов реакции, если одно </w:t>
      </w:r>
      <w:proofErr w:type="gramStart"/>
      <w:r>
        <w:t>из</w:t>
      </w:r>
      <w:proofErr w:type="gramEnd"/>
      <w:r>
        <w:t xml:space="preserve"> </w:t>
      </w:r>
    </w:p>
    <w:p w:rsidR="00C5764A" w:rsidRDefault="00C5764A" w:rsidP="00DC4186">
      <w:pPr>
        <w:jc w:val="both"/>
      </w:pPr>
      <w:r>
        <w:t>веществ дано в избытке (имеет примеси);</w:t>
      </w:r>
    </w:p>
    <w:p w:rsidR="00C5764A" w:rsidRDefault="00C5764A" w:rsidP="00DC4186">
      <w:pPr>
        <w:jc w:val="both"/>
      </w:pPr>
      <w:r>
        <w:t xml:space="preserve">- расчеты: массы (объема, количества вещества) продукта реакции, если одно из веществ </w:t>
      </w:r>
    </w:p>
    <w:p w:rsidR="00C5764A" w:rsidRDefault="00C5764A" w:rsidP="00DC4186">
      <w:pPr>
        <w:jc w:val="both"/>
      </w:pPr>
      <w:r>
        <w:t>дано в виде раствора с определенной массовой долей растворенного вещества;</w:t>
      </w:r>
    </w:p>
    <w:p w:rsidR="00C5764A" w:rsidRDefault="00C5764A" w:rsidP="00DC4186">
      <w:pPr>
        <w:jc w:val="both"/>
      </w:pPr>
      <w:r>
        <w:t>- нахождение молекулярной формулы вещества;</w:t>
      </w:r>
    </w:p>
    <w:p w:rsidR="00C5764A" w:rsidRDefault="00C5764A" w:rsidP="00DC4186">
      <w:pPr>
        <w:jc w:val="both"/>
      </w:pPr>
      <w:r>
        <w:t>- расчеты: массовой доли (массы) химического соединения в смеси;</w:t>
      </w:r>
    </w:p>
    <w:p w:rsidR="00F1235A" w:rsidRPr="00E8180B" w:rsidRDefault="00C5764A" w:rsidP="00DC4186">
      <w:pPr>
        <w:jc w:val="both"/>
      </w:pPr>
      <w:proofErr w:type="gramStart"/>
      <w:r>
        <w:t>- составление цепочек генетической связи химических соединений (неорганическая</w:t>
      </w:r>
      <w:proofErr w:type="gramEnd"/>
    </w:p>
    <w:p w:rsidR="00602078" w:rsidRDefault="00602078" w:rsidP="00602078"/>
    <w:p w:rsidR="00DC4186" w:rsidRPr="0068781B" w:rsidRDefault="00DC4186" w:rsidP="00602078"/>
    <w:p w:rsidR="00F1235A" w:rsidRDefault="00E82C58" w:rsidP="00F1235A">
      <w:pPr>
        <w:jc w:val="center"/>
        <w:rPr>
          <w:b/>
          <w:bCs/>
        </w:rPr>
      </w:pPr>
      <w:r>
        <w:rPr>
          <w:b/>
          <w:bCs/>
        </w:rPr>
        <w:t xml:space="preserve"> Л</w:t>
      </w:r>
      <w:r w:rsidR="00F1235A" w:rsidRPr="00F1235A">
        <w:rPr>
          <w:b/>
          <w:bCs/>
        </w:rPr>
        <w:t>итература:</w:t>
      </w:r>
    </w:p>
    <w:p w:rsidR="00DC4186" w:rsidRPr="00DC4186" w:rsidRDefault="00DC4186" w:rsidP="00DC4186">
      <w:pPr>
        <w:tabs>
          <w:tab w:val="left" w:pos="5777"/>
        </w:tabs>
        <w:jc w:val="both"/>
        <w:rPr>
          <w:sz w:val="28"/>
          <w:szCs w:val="28"/>
        </w:rPr>
      </w:pPr>
      <w:r>
        <w:rPr>
          <w:sz w:val="28"/>
          <w:szCs w:val="28"/>
        </w:rPr>
        <w:t xml:space="preserve">     1.</w:t>
      </w:r>
      <w:r>
        <w:rPr>
          <w:sz w:val="28"/>
          <w:szCs w:val="28"/>
        </w:rPr>
        <w:t xml:space="preserve">Н.Н. Олейников, Г.П. </w:t>
      </w:r>
      <w:proofErr w:type="spellStart"/>
      <w:r>
        <w:rPr>
          <w:sz w:val="28"/>
          <w:szCs w:val="28"/>
        </w:rPr>
        <w:t>Муравьёва</w:t>
      </w:r>
      <w:proofErr w:type="spellEnd"/>
      <w:r>
        <w:rPr>
          <w:sz w:val="28"/>
          <w:szCs w:val="28"/>
        </w:rPr>
        <w:t xml:space="preserve"> </w:t>
      </w:r>
      <w:r>
        <w:rPr>
          <w:rFonts w:eastAsia="MS Mincho"/>
          <w:sz w:val="28"/>
          <w:szCs w:val="28"/>
        </w:rPr>
        <w:t xml:space="preserve">«Химия. </w:t>
      </w:r>
      <w:r w:rsidRPr="00C43A5E">
        <w:rPr>
          <w:sz w:val="28"/>
          <w:szCs w:val="28"/>
        </w:rPr>
        <w:t>Основ</w:t>
      </w:r>
      <w:r>
        <w:rPr>
          <w:sz w:val="28"/>
          <w:szCs w:val="28"/>
        </w:rPr>
        <w:t>н</w:t>
      </w:r>
      <w:r w:rsidRPr="00C43A5E">
        <w:rPr>
          <w:sz w:val="28"/>
          <w:szCs w:val="28"/>
        </w:rPr>
        <w:t>ы</w:t>
      </w:r>
      <w:r>
        <w:rPr>
          <w:sz w:val="28"/>
          <w:szCs w:val="28"/>
        </w:rPr>
        <w:t>е</w:t>
      </w:r>
      <w:r w:rsidRPr="00C43A5E">
        <w:rPr>
          <w:sz w:val="28"/>
          <w:szCs w:val="28"/>
        </w:rPr>
        <w:t xml:space="preserve"> </w:t>
      </w:r>
      <w:r>
        <w:rPr>
          <w:sz w:val="28"/>
          <w:szCs w:val="28"/>
        </w:rPr>
        <w:t xml:space="preserve"> алгоритмы </w:t>
      </w:r>
      <w:r>
        <w:rPr>
          <w:sz w:val="28"/>
          <w:szCs w:val="28"/>
        </w:rPr>
        <w:t xml:space="preserve">  </w:t>
      </w:r>
      <w:r>
        <w:rPr>
          <w:sz w:val="28"/>
          <w:szCs w:val="28"/>
        </w:rPr>
        <w:t>решения задач</w:t>
      </w:r>
      <w:r>
        <w:rPr>
          <w:sz w:val="28"/>
          <w:szCs w:val="28"/>
        </w:rPr>
        <w:t xml:space="preserve"> </w:t>
      </w:r>
      <w:r>
        <w:rPr>
          <w:sz w:val="28"/>
          <w:szCs w:val="28"/>
        </w:rPr>
        <w:t>»</w:t>
      </w:r>
      <w:r>
        <w:rPr>
          <w:rFonts w:eastAsia="MS Mincho"/>
          <w:sz w:val="28"/>
          <w:szCs w:val="28"/>
        </w:rPr>
        <w:t xml:space="preserve"> </w:t>
      </w:r>
      <w:r>
        <w:rPr>
          <w:rFonts w:eastAsia="MS Mincho"/>
          <w:sz w:val="28"/>
          <w:szCs w:val="28"/>
        </w:rPr>
        <w:t xml:space="preserve">- М.: Издательский отдел УНЦДО, ФИЗМАТЛИТ,2003.  </w:t>
      </w:r>
      <w:r w:rsidRPr="00C43A5E">
        <w:rPr>
          <w:rFonts w:eastAsia="MS Mincho"/>
          <w:sz w:val="28"/>
          <w:szCs w:val="28"/>
        </w:rPr>
        <w:t xml:space="preserve"> </w:t>
      </w:r>
      <w:r>
        <w:rPr>
          <w:sz w:val="28"/>
          <w:szCs w:val="28"/>
        </w:rPr>
        <w:t xml:space="preserve"> </w:t>
      </w:r>
    </w:p>
    <w:p w:rsidR="006A4718" w:rsidRDefault="00DC4186" w:rsidP="00DC4186">
      <w:pPr>
        <w:shd w:val="clear" w:color="auto" w:fill="FFFFFF"/>
        <w:ind w:left="360"/>
        <w:jc w:val="both"/>
        <w:rPr>
          <w:color w:val="000000"/>
          <w:sz w:val="27"/>
          <w:szCs w:val="27"/>
        </w:rPr>
      </w:pPr>
      <w:r>
        <w:rPr>
          <w:color w:val="000000"/>
          <w:sz w:val="27"/>
          <w:szCs w:val="27"/>
        </w:rPr>
        <w:t>2.</w:t>
      </w:r>
      <w:r w:rsidR="006A4718">
        <w:rPr>
          <w:color w:val="000000"/>
          <w:sz w:val="27"/>
          <w:szCs w:val="27"/>
        </w:rPr>
        <w:t>Лабий Ю. М. Решение задач по химии с помощью уравнений и неравенств. М.: Просвещение, 1987.</w:t>
      </w:r>
    </w:p>
    <w:p w:rsidR="006A4718" w:rsidRDefault="00DC4186" w:rsidP="00DC4186">
      <w:pPr>
        <w:shd w:val="clear" w:color="auto" w:fill="FFFFFF"/>
        <w:ind w:left="360"/>
        <w:jc w:val="both"/>
        <w:rPr>
          <w:color w:val="000000"/>
          <w:sz w:val="27"/>
          <w:szCs w:val="27"/>
        </w:rPr>
      </w:pPr>
      <w:r>
        <w:rPr>
          <w:color w:val="000000"/>
          <w:sz w:val="27"/>
          <w:szCs w:val="27"/>
        </w:rPr>
        <w:t>3.</w:t>
      </w:r>
      <w:r w:rsidR="006A4718">
        <w:rPr>
          <w:color w:val="000000"/>
          <w:sz w:val="27"/>
          <w:szCs w:val="27"/>
        </w:rPr>
        <w:t xml:space="preserve">Новошинский И. И., </w:t>
      </w:r>
      <w:proofErr w:type="spellStart"/>
      <w:r w:rsidR="006A4718">
        <w:rPr>
          <w:color w:val="000000"/>
          <w:sz w:val="27"/>
          <w:szCs w:val="27"/>
        </w:rPr>
        <w:t>Новошинская</w:t>
      </w:r>
      <w:proofErr w:type="spellEnd"/>
      <w:r w:rsidR="006A4718">
        <w:rPr>
          <w:color w:val="000000"/>
          <w:sz w:val="27"/>
          <w:szCs w:val="27"/>
        </w:rPr>
        <w:t xml:space="preserve"> Н. С. Типы химических за</w:t>
      </w:r>
      <w:r w:rsidR="006A4718">
        <w:rPr>
          <w:color w:val="000000"/>
          <w:sz w:val="27"/>
          <w:szCs w:val="27"/>
        </w:rPr>
        <w:softHyphen/>
        <w:t>дач и способы их решения. М.: ОНИКС 21 век, 2004.</w:t>
      </w:r>
    </w:p>
    <w:p w:rsidR="006A4718" w:rsidRDefault="00DC4186" w:rsidP="00DC4186">
      <w:pPr>
        <w:shd w:val="clear" w:color="auto" w:fill="FFFFFF"/>
        <w:ind w:left="284"/>
        <w:jc w:val="both"/>
        <w:rPr>
          <w:color w:val="000000"/>
          <w:sz w:val="27"/>
          <w:szCs w:val="27"/>
        </w:rPr>
      </w:pPr>
      <w:r>
        <w:rPr>
          <w:color w:val="000000"/>
          <w:sz w:val="27"/>
          <w:szCs w:val="27"/>
        </w:rPr>
        <w:t>4.</w:t>
      </w:r>
      <w:r w:rsidR="006A4718">
        <w:rPr>
          <w:color w:val="000000"/>
          <w:sz w:val="27"/>
          <w:szCs w:val="27"/>
        </w:rPr>
        <w:t>Свитанько И. В. Нестандартные задачи по химии. М., МИРОС,1994.</w:t>
      </w:r>
    </w:p>
    <w:p w:rsidR="006A4718" w:rsidRDefault="00DC4186" w:rsidP="00DC4186">
      <w:pPr>
        <w:shd w:val="clear" w:color="auto" w:fill="FFFFFF"/>
        <w:ind w:left="284"/>
        <w:jc w:val="both"/>
        <w:rPr>
          <w:color w:val="000000"/>
          <w:sz w:val="27"/>
          <w:szCs w:val="27"/>
        </w:rPr>
      </w:pPr>
      <w:r>
        <w:rPr>
          <w:color w:val="000000"/>
          <w:sz w:val="27"/>
          <w:szCs w:val="27"/>
        </w:rPr>
        <w:t>5.</w:t>
      </w:r>
      <w:r w:rsidR="006A4718">
        <w:rPr>
          <w:color w:val="000000"/>
          <w:sz w:val="27"/>
          <w:szCs w:val="27"/>
        </w:rPr>
        <w:t>Тарасова Л. Ю. Методическое пособие по химии для посту</w:t>
      </w:r>
      <w:r w:rsidR="006A4718">
        <w:rPr>
          <w:color w:val="000000"/>
          <w:sz w:val="27"/>
          <w:szCs w:val="27"/>
        </w:rPr>
        <w:softHyphen/>
        <w:t>пающих в вузы (способы решения основных типов задач). Волгоград,</w:t>
      </w:r>
      <w:r w:rsidR="006A4718">
        <w:rPr>
          <w:color w:val="000000"/>
          <w:sz w:val="27"/>
          <w:szCs w:val="27"/>
        </w:rPr>
        <w:br/>
        <w:t>1996.</w:t>
      </w:r>
    </w:p>
    <w:p w:rsidR="006A4718" w:rsidRDefault="00DC4186" w:rsidP="00DC4186">
      <w:pPr>
        <w:shd w:val="clear" w:color="auto" w:fill="FFFFFF"/>
        <w:ind w:left="284"/>
        <w:jc w:val="both"/>
        <w:rPr>
          <w:color w:val="000000"/>
          <w:sz w:val="27"/>
          <w:szCs w:val="27"/>
        </w:rPr>
      </w:pPr>
      <w:r>
        <w:rPr>
          <w:color w:val="000000"/>
          <w:sz w:val="27"/>
          <w:szCs w:val="27"/>
        </w:rPr>
        <w:t>6.</w:t>
      </w:r>
      <w:r w:rsidR="006A4718">
        <w:rPr>
          <w:color w:val="000000"/>
          <w:sz w:val="27"/>
          <w:szCs w:val="27"/>
        </w:rPr>
        <w:t>Хомченко Г. П., Хомченко И. Г. Задачи по химии. М.: Высшая школа, 1997.</w:t>
      </w:r>
    </w:p>
    <w:p w:rsidR="00E82C58" w:rsidRPr="00E82C58" w:rsidRDefault="00DC4186" w:rsidP="00DC4186">
      <w:pPr>
        <w:shd w:val="clear" w:color="auto" w:fill="FFFFFF"/>
        <w:ind w:left="284"/>
        <w:jc w:val="both"/>
        <w:rPr>
          <w:color w:val="000000"/>
          <w:sz w:val="27"/>
          <w:szCs w:val="27"/>
        </w:rPr>
      </w:pPr>
      <w:r>
        <w:rPr>
          <w:color w:val="000000"/>
          <w:sz w:val="27"/>
          <w:szCs w:val="27"/>
        </w:rPr>
        <w:t>7.</w:t>
      </w:r>
      <w:r w:rsidR="006A4718">
        <w:rPr>
          <w:color w:val="000000"/>
          <w:sz w:val="27"/>
          <w:szCs w:val="27"/>
        </w:rPr>
        <w:t xml:space="preserve">Хомченко Г. П., Хомченко И. Г. Сборник задач по химии </w:t>
      </w:r>
      <w:proofErr w:type="gramStart"/>
      <w:r w:rsidR="006A4718">
        <w:rPr>
          <w:color w:val="000000"/>
          <w:sz w:val="27"/>
          <w:szCs w:val="27"/>
        </w:rPr>
        <w:t>для</w:t>
      </w:r>
      <w:proofErr w:type="gramEnd"/>
      <w:r w:rsidR="006A4718">
        <w:rPr>
          <w:color w:val="000000"/>
          <w:sz w:val="27"/>
          <w:szCs w:val="27"/>
        </w:rPr>
        <w:t xml:space="preserve"> поступающи</w:t>
      </w:r>
      <w:r w:rsidR="00E82C58">
        <w:rPr>
          <w:color w:val="000000"/>
          <w:sz w:val="27"/>
          <w:szCs w:val="27"/>
        </w:rPr>
        <w:t>х в вузы. М.: Новая волна, 2002</w:t>
      </w:r>
    </w:p>
    <w:p w:rsidR="00E82C58" w:rsidRDefault="00E82C58" w:rsidP="00DC4186">
      <w:pPr>
        <w:jc w:val="both"/>
      </w:pPr>
    </w:p>
    <w:p w:rsidR="00E82C58" w:rsidRDefault="00E82C58" w:rsidP="00DC4186">
      <w:pPr>
        <w:jc w:val="both"/>
      </w:pPr>
    </w:p>
    <w:p w:rsidR="00E82C58" w:rsidRPr="00E82C58" w:rsidRDefault="00E82C58" w:rsidP="00E82C58"/>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DC4186" w:rsidRDefault="00DC4186" w:rsidP="00E82C58">
      <w:pPr>
        <w:pStyle w:val="1"/>
        <w:jc w:val="center"/>
        <w:rPr>
          <w:sz w:val="24"/>
        </w:rPr>
      </w:pPr>
    </w:p>
    <w:p w:rsidR="00282569" w:rsidRDefault="00282569" w:rsidP="00E82C58">
      <w:pPr>
        <w:pStyle w:val="1"/>
        <w:jc w:val="center"/>
        <w:rPr>
          <w:sz w:val="24"/>
        </w:rPr>
      </w:pPr>
    </w:p>
    <w:p w:rsidR="00282569" w:rsidRDefault="00282569" w:rsidP="00E82C58">
      <w:pPr>
        <w:pStyle w:val="1"/>
        <w:jc w:val="center"/>
        <w:rPr>
          <w:sz w:val="24"/>
        </w:rPr>
      </w:pPr>
    </w:p>
    <w:p w:rsidR="00282569" w:rsidRDefault="00282569" w:rsidP="00E82C58">
      <w:pPr>
        <w:pStyle w:val="1"/>
        <w:jc w:val="center"/>
        <w:rPr>
          <w:sz w:val="24"/>
        </w:rPr>
      </w:pPr>
    </w:p>
    <w:p w:rsidR="00282569" w:rsidRDefault="00282569" w:rsidP="00E82C58">
      <w:pPr>
        <w:pStyle w:val="1"/>
        <w:jc w:val="center"/>
        <w:rPr>
          <w:sz w:val="24"/>
        </w:rPr>
      </w:pPr>
    </w:p>
    <w:p w:rsidR="00282569" w:rsidRDefault="00282569" w:rsidP="00E82C58">
      <w:pPr>
        <w:pStyle w:val="1"/>
        <w:jc w:val="center"/>
        <w:rPr>
          <w:sz w:val="24"/>
        </w:rPr>
      </w:pPr>
    </w:p>
    <w:p w:rsidR="00282569" w:rsidRDefault="00282569" w:rsidP="00E82C58">
      <w:pPr>
        <w:pStyle w:val="1"/>
        <w:jc w:val="center"/>
        <w:rPr>
          <w:sz w:val="24"/>
        </w:rPr>
      </w:pPr>
    </w:p>
    <w:p w:rsidR="00282569" w:rsidRPr="00282569" w:rsidRDefault="00282569" w:rsidP="00282569">
      <w:bookmarkStart w:id="0" w:name="_GoBack"/>
      <w:bookmarkEnd w:id="0"/>
    </w:p>
    <w:p w:rsidR="00282569" w:rsidRPr="00282569" w:rsidRDefault="00282569" w:rsidP="00282569"/>
    <w:p w:rsidR="00282569" w:rsidRDefault="00282569" w:rsidP="00282569">
      <w:pPr>
        <w:pStyle w:val="1"/>
        <w:rPr>
          <w:sz w:val="24"/>
        </w:rPr>
      </w:pPr>
    </w:p>
    <w:p w:rsidR="00602078" w:rsidRPr="0068781B" w:rsidRDefault="00602078" w:rsidP="00282569">
      <w:pPr>
        <w:pStyle w:val="1"/>
        <w:jc w:val="center"/>
        <w:rPr>
          <w:sz w:val="24"/>
        </w:rPr>
      </w:pPr>
      <w:r w:rsidRPr="0068781B">
        <w:rPr>
          <w:sz w:val="24"/>
        </w:rPr>
        <w:t>Календарно-тематическое планирование</w:t>
      </w:r>
    </w:p>
    <w:p w:rsidR="00B27ACA" w:rsidRPr="0068781B" w:rsidRDefault="0068781B" w:rsidP="00B27ACA">
      <w:pPr>
        <w:jc w:val="center"/>
      </w:pPr>
      <w:r>
        <w:t xml:space="preserve"> </w:t>
      </w:r>
    </w:p>
    <w:tbl>
      <w:tblPr>
        <w:tblW w:w="11363"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851"/>
        <w:gridCol w:w="851"/>
        <w:gridCol w:w="7087"/>
        <w:gridCol w:w="1843"/>
      </w:tblGrid>
      <w:tr w:rsidR="00B27ACA" w:rsidRPr="0068781B" w:rsidTr="00E82C58">
        <w:tc>
          <w:tcPr>
            <w:tcW w:w="731" w:type="dxa"/>
            <w:tcBorders>
              <w:top w:val="single" w:sz="4" w:space="0" w:color="auto"/>
              <w:left w:val="single" w:sz="4" w:space="0" w:color="auto"/>
              <w:bottom w:val="single" w:sz="4" w:space="0" w:color="auto"/>
              <w:right w:val="single" w:sz="4" w:space="0" w:color="auto"/>
            </w:tcBorders>
            <w:hideMark/>
          </w:tcPr>
          <w:p w:rsidR="00B27ACA" w:rsidRPr="0068781B" w:rsidRDefault="00B27ACA" w:rsidP="0068781B">
            <w:pPr>
              <w:tabs>
                <w:tab w:val="right" w:pos="2159"/>
              </w:tabs>
              <w:jc w:val="center"/>
            </w:pPr>
            <w:r w:rsidRPr="0068781B">
              <w:t>№ п/п</w:t>
            </w:r>
            <w:r w:rsidRPr="0068781B">
              <w:tab/>
              <w:t xml:space="preserve">№ </w:t>
            </w:r>
            <w:proofErr w:type="gramStart"/>
            <w:r w:rsidRPr="0068781B">
              <w:t>п</w:t>
            </w:r>
            <w:proofErr w:type="gramEnd"/>
            <w:r w:rsidRPr="0068781B">
              <w:t>/п</w:t>
            </w:r>
          </w:p>
        </w:tc>
        <w:tc>
          <w:tcPr>
            <w:tcW w:w="1702" w:type="dxa"/>
            <w:gridSpan w:val="2"/>
            <w:tcBorders>
              <w:top w:val="single" w:sz="4" w:space="0" w:color="auto"/>
              <w:left w:val="single" w:sz="4" w:space="0" w:color="auto"/>
              <w:bottom w:val="single" w:sz="4" w:space="0" w:color="auto"/>
              <w:right w:val="single" w:sz="4" w:space="0" w:color="auto"/>
            </w:tcBorders>
          </w:tcPr>
          <w:p w:rsidR="00B27ACA" w:rsidRPr="0068781B" w:rsidRDefault="00B27ACA" w:rsidP="0068781B">
            <w:pPr>
              <w:jc w:val="center"/>
            </w:pPr>
            <w:r w:rsidRPr="0068781B">
              <w:t>Дата проведения</w:t>
            </w:r>
          </w:p>
        </w:tc>
        <w:tc>
          <w:tcPr>
            <w:tcW w:w="7087" w:type="dxa"/>
            <w:vMerge w:val="restart"/>
            <w:tcBorders>
              <w:top w:val="single" w:sz="4" w:space="0" w:color="auto"/>
              <w:left w:val="single" w:sz="4" w:space="0" w:color="auto"/>
              <w:right w:val="single" w:sz="4" w:space="0" w:color="auto"/>
            </w:tcBorders>
            <w:hideMark/>
          </w:tcPr>
          <w:p w:rsidR="00B27ACA" w:rsidRPr="0068781B" w:rsidRDefault="00B27ACA" w:rsidP="0068781B">
            <w:pPr>
              <w:pStyle w:val="2"/>
              <w:jc w:val="left"/>
              <w:rPr>
                <w:b w:val="0"/>
                <w:sz w:val="24"/>
              </w:rPr>
            </w:pPr>
            <w:r w:rsidRPr="0068781B">
              <w:rPr>
                <w:b w:val="0"/>
                <w:sz w:val="24"/>
              </w:rPr>
              <w:t xml:space="preserve">                               Тема</w:t>
            </w:r>
            <w:r>
              <w:rPr>
                <w:b w:val="0"/>
                <w:sz w:val="24"/>
              </w:rPr>
              <w:t xml:space="preserve"> раздела,</w:t>
            </w:r>
            <w:r w:rsidRPr="0068781B">
              <w:rPr>
                <w:b w:val="0"/>
                <w:sz w:val="24"/>
              </w:rPr>
              <w:t xml:space="preserve"> занятия</w:t>
            </w:r>
          </w:p>
        </w:tc>
        <w:tc>
          <w:tcPr>
            <w:tcW w:w="1843" w:type="dxa"/>
            <w:vMerge w:val="restart"/>
            <w:tcBorders>
              <w:top w:val="single" w:sz="4" w:space="0" w:color="auto"/>
              <w:left w:val="single" w:sz="4" w:space="0" w:color="auto"/>
              <w:right w:val="single" w:sz="4" w:space="0" w:color="auto"/>
            </w:tcBorders>
            <w:hideMark/>
          </w:tcPr>
          <w:p w:rsidR="00B27ACA" w:rsidRPr="0068781B" w:rsidRDefault="00B27ACA" w:rsidP="0068781B">
            <w:pPr>
              <w:jc w:val="center"/>
            </w:pPr>
            <w:r w:rsidRPr="0068781B">
              <w:t>Д/з</w:t>
            </w:r>
          </w:p>
        </w:tc>
      </w:tr>
      <w:tr w:rsidR="00B27ACA" w:rsidRPr="0068781B" w:rsidTr="00E82C58">
        <w:tc>
          <w:tcPr>
            <w:tcW w:w="731" w:type="dxa"/>
            <w:tcBorders>
              <w:top w:val="single" w:sz="4" w:space="0" w:color="auto"/>
              <w:left w:val="single" w:sz="4" w:space="0" w:color="auto"/>
              <w:bottom w:val="single" w:sz="4" w:space="0" w:color="auto"/>
              <w:right w:val="single" w:sz="4" w:space="0" w:color="auto"/>
            </w:tcBorders>
            <w:hideMark/>
          </w:tcPr>
          <w:p w:rsidR="00B27ACA" w:rsidRPr="0068781B" w:rsidRDefault="00B27ACA" w:rsidP="0068781B">
            <w:pPr>
              <w:tabs>
                <w:tab w:val="right" w:pos="2159"/>
              </w:tabs>
              <w:jc w:val="center"/>
            </w:pPr>
          </w:p>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rsidP="0068781B">
            <w:pPr>
              <w:jc w:val="center"/>
            </w:pPr>
            <w:r>
              <w:t>План</w:t>
            </w:r>
          </w:p>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rsidP="0068781B">
            <w:pPr>
              <w:jc w:val="center"/>
            </w:pPr>
            <w:r>
              <w:t>Факт</w:t>
            </w:r>
          </w:p>
        </w:tc>
        <w:tc>
          <w:tcPr>
            <w:tcW w:w="7087" w:type="dxa"/>
            <w:vMerge/>
            <w:tcBorders>
              <w:left w:val="single" w:sz="4" w:space="0" w:color="auto"/>
              <w:bottom w:val="single" w:sz="4" w:space="0" w:color="auto"/>
              <w:right w:val="single" w:sz="4" w:space="0" w:color="auto"/>
            </w:tcBorders>
            <w:hideMark/>
          </w:tcPr>
          <w:p w:rsidR="00B27ACA" w:rsidRPr="0068781B" w:rsidRDefault="00B27ACA" w:rsidP="00283E8B"/>
        </w:tc>
        <w:tc>
          <w:tcPr>
            <w:tcW w:w="1843" w:type="dxa"/>
            <w:vMerge/>
            <w:tcBorders>
              <w:left w:val="single" w:sz="4" w:space="0" w:color="auto"/>
              <w:bottom w:val="single" w:sz="4" w:space="0" w:color="auto"/>
              <w:right w:val="single" w:sz="4" w:space="0" w:color="auto"/>
            </w:tcBorders>
            <w:hideMark/>
          </w:tcPr>
          <w:p w:rsidR="00B27ACA" w:rsidRPr="0068781B" w:rsidRDefault="00B27ACA"/>
        </w:tc>
      </w:tr>
      <w:tr w:rsidR="00E07167" w:rsidRPr="0068781B" w:rsidTr="00E82C58">
        <w:trPr>
          <w:trHeight w:val="309"/>
        </w:trPr>
        <w:tc>
          <w:tcPr>
            <w:tcW w:w="11363" w:type="dxa"/>
            <w:gridSpan w:val="5"/>
            <w:tcBorders>
              <w:top w:val="single" w:sz="4" w:space="0" w:color="auto"/>
              <w:left w:val="single" w:sz="4" w:space="0" w:color="auto"/>
              <w:bottom w:val="single" w:sz="4" w:space="0" w:color="auto"/>
              <w:right w:val="single" w:sz="4" w:space="0" w:color="auto"/>
            </w:tcBorders>
          </w:tcPr>
          <w:p w:rsidR="00E07167" w:rsidRPr="00DC4186" w:rsidRDefault="00DC4186" w:rsidP="00DC4186">
            <w:pPr>
              <w:tabs>
                <w:tab w:val="right" w:pos="2159"/>
              </w:tabs>
              <w:rPr>
                <w:b/>
                <w:bCs/>
              </w:rPr>
            </w:pPr>
            <w:r>
              <w:rPr>
                <w:b/>
                <w:bCs/>
                <w:lang w:val="en-US"/>
              </w:rPr>
              <w:t>I</w:t>
            </w:r>
            <w:r>
              <w:rPr>
                <w:b/>
                <w:bCs/>
              </w:rPr>
              <w:t>.</w:t>
            </w:r>
            <w:r w:rsidR="002B4610" w:rsidRPr="00DC4186">
              <w:rPr>
                <w:b/>
                <w:bCs/>
              </w:rPr>
              <w:t>Расчеты с использованием понятия «моль» -</w:t>
            </w:r>
            <w:r w:rsidR="002B4610" w:rsidRPr="00DC4186">
              <w:rPr>
                <w:b/>
                <w:bCs/>
              </w:rPr>
              <w:t>1</w:t>
            </w:r>
            <w:r w:rsidR="002B4610" w:rsidRPr="00DC4186">
              <w:rPr>
                <w:b/>
                <w:bCs/>
              </w:rPr>
              <w:t xml:space="preserve"> час</w:t>
            </w:r>
            <w:r w:rsidR="002B4610" w:rsidRPr="00DC4186">
              <w:rPr>
                <w:b/>
                <w:bCs/>
              </w:rPr>
              <w:t xml:space="preserve"> </w:t>
            </w:r>
          </w:p>
          <w:p w:rsidR="00DC4186" w:rsidRPr="0068781B" w:rsidRDefault="00DC4186" w:rsidP="00DC4186">
            <w:pPr>
              <w:pStyle w:val="a9"/>
              <w:tabs>
                <w:tab w:val="right" w:pos="2159"/>
              </w:tabs>
              <w:ind w:left="1080"/>
            </w:pPr>
          </w:p>
        </w:tc>
      </w:tr>
      <w:tr w:rsidR="00B27ACA" w:rsidRPr="0068781B" w:rsidTr="00E82C58">
        <w:tc>
          <w:tcPr>
            <w:tcW w:w="731" w:type="dxa"/>
            <w:tcBorders>
              <w:top w:val="single" w:sz="4" w:space="0" w:color="auto"/>
              <w:left w:val="single" w:sz="4" w:space="0" w:color="auto"/>
              <w:bottom w:val="single" w:sz="4" w:space="0" w:color="auto"/>
              <w:right w:val="single" w:sz="4" w:space="0" w:color="auto"/>
            </w:tcBorders>
          </w:tcPr>
          <w:p w:rsidR="00B27ACA" w:rsidRPr="0068781B" w:rsidRDefault="00B27ACA">
            <w:r>
              <w:t>1</w:t>
            </w:r>
          </w:p>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tc>
        <w:tc>
          <w:tcPr>
            <w:tcW w:w="7087" w:type="dxa"/>
            <w:tcBorders>
              <w:top w:val="single" w:sz="4" w:space="0" w:color="auto"/>
              <w:left w:val="single" w:sz="4" w:space="0" w:color="auto"/>
              <w:bottom w:val="single" w:sz="4" w:space="0" w:color="auto"/>
              <w:right w:val="single" w:sz="4" w:space="0" w:color="auto"/>
            </w:tcBorders>
            <w:hideMark/>
          </w:tcPr>
          <w:p w:rsidR="00B27ACA" w:rsidRPr="0068781B" w:rsidRDefault="002B4610" w:rsidP="00D6556D">
            <w:r w:rsidRPr="0068781B">
              <w:t>Вычисление количества вещества</w:t>
            </w:r>
            <w:r>
              <w:t>,</w:t>
            </w:r>
            <w:r w:rsidRPr="0068781B">
              <w:t xml:space="preserve"> числа атомов, молекул </w:t>
            </w:r>
            <w:r>
              <w:t xml:space="preserve">  </w:t>
            </w:r>
          </w:p>
        </w:tc>
        <w:tc>
          <w:tcPr>
            <w:tcW w:w="1843" w:type="dxa"/>
            <w:tcBorders>
              <w:top w:val="single" w:sz="4" w:space="0" w:color="auto"/>
              <w:left w:val="single" w:sz="4" w:space="0" w:color="auto"/>
              <w:bottom w:val="single" w:sz="4" w:space="0" w:color="auto"/>
              <w:right w:val="single" w:sz="4" w:space="0" w:color="auto"/>
            </w:tcBorders>
          </w:tcPr>
          <w:p w:rsidR="00B27ACA" w:rsidRPr="0068781B" w:rsidRDefault="00E82C58">
            <w:r>
              <w:t>Задача данного типа</w:t>
            </w:r>
          </w:p>
        </w:tc>
      </w:tr>
      <w:tr w:rsidR="002B4610" w:rsidRPr="0068781B" w:rsidTr="00E82C58">
        <w:tc>
          <w:tcPr>
            <w:tcW w:w="11363" w:type="dxa"/>
            <w:gridSpan w:val="5"/>
            <w:tcBorders>
              <w:top w:val="single" w:sz="4" w:space="0" w:color="auto"/>
              <w:left w:val="single" w:sz="4" w:space="0" w:color="auto"/>
              <w:bottom w:val="single" w:sz="4" w:space="0" w:color="auto"/>
              <w:right w:val="single" w:sz="4" w:space="0" w:color="auto"/>
            </w:tcBorders>
          </w:tcPr>
          <w:p w:rsidR="002B4610" w:rsidRDefault="002B4610">
            <w:pPr>
              <w:rPr>
                <w:b/>
                <w:bCs/>
              </w:rPr>
            </w:pPr>
            <w:r>
              <w:rPr>
                <w:b/>
                <w:bCs/>
                <w:lang w:val="en-US"/>
              </w:rPr>
              <w:t>II</w:t>
            </w:r>
            <w:r w:rsidRPr="0068781B">
              <w:rPr>
                <w:b/>
                <w:bCs/>
              </w:rPr>
              <w:t xml:space="preserve">. </w:t>
            </w:r>
            <w:r w:rsidRPr="0068781B">
              <w:rPr>
                <w:b/>
                <w:bCs/>
              </w:rPr>
              <w:t xml:space="preserve">Расчеты по химическим </w:t>
            </w:r>
            <w:r>
              <w:rPr>
                <w:b/>
                <w:bCs/>
              </w:rPr>
              <w:t>формулам-2часа</w:t>
            </w:r>
          </w:p>
          <w:p w:rsidR="00DC4186" w:rsidRPr="0068781B" w:rsidRDefault="00DC4186"/>
        </w:tc>
      </w:tr>
      <w:tr w:rsidR="00B27ACA" w:rsidRPr="0068781B" w:rsidTr="00E82C58">
        <w:tc>
          <w:tcPr>
            <w:tcW w:w="731" w:type="dxa"/>
            <w:tcBorders>
              <w:top w:val="single" w:sz="4" w:space="0" w:color="auto"/>
              <w:left w:val="single" w:sz="4" w:space="0" w:color="auto"/>
              <w:bottom w:val="single" w:sz="4" w:space="0" w:color="auto"/>
              <w:right w:val="single" w:sz="4" w:space="0" w:color="auto"/>
            </w:tcBorders>
          </w:tcPr>
          <w:p w:rsidR="00B27ACA" w:rsidRPr="00E07167" w:rsidRDefault="002B4610">
            <w:pPr>
              <w:tabs>
                <w:tab w:val="right" w:pos="2159"/>
              </w:tabs>
            </w:pPr>
            <w:r>
              <w:t>2</w:t>
            </w:r>
          </w:p>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tc>
        <w:tc>
          <w:tcPr>
            <w:tcW w:w="7087" w:type="dxa"/>
            <w:tcBorders>
              <w:top w:val="single" w:sz="4" w:space="0" w:color="auto"/>
              <w:left w:val="single" w:sz="4" w:space="0" w:color="auto"/>
              <w:bottom w:val="single" w:sz="4" w:space="0" w:color="auto"/>
              <w:right w:val="single" w:sz="4" w:space="0" w:color="auto"/>
            </w:tcBorders>
          </w:tcPr>
          <w:p w:rsidR="00B27ACA" w:rsidRPr="0068781B" w:rsidRDefault="00E82C58" w:rsidP="002B4610">
            <w:r>
              <w:t xml:space="preserve"> </w:t>
            </w:r>
            <w:r w:rsidR="002B4610" w:rsidRPr="00D6556D">
              <w:t>Вычислени</w:t>
            </w:r>
            <w:r w:rsidR="002B4610">
              <w:t>я</w:t>
            </w:r>
            <w:r w:rsidR="002B4610" w:rsidRPr="00D6556D">
              <w:t xml:space="preserve"> </w:t>
            </w:r>
            <w:r w:rsidR="002B4610" w:rsidRPr="0068781B">
              <w:t>по химическим формулам</w:t>
            </w:r>
            <w:r w:rsidR="002B4610" w:rsidRPr="0068781B">
              <w:t xml:space="preserve"> </w:t>
            </w:r>
          </w:p>
        </w:tc>
        <w:tc>
          <w:tcPr>
            <w:tcW w:w="1843" w:type="dxa"/>
            <w:tcBorders>
              <w:top w:val="single" w:sz="4" w:space="0" w:color="auto"/>
              <w:left w:val="single" w:sz="4" w:space="0" w:color="auto"/>
              <w:bottom w:val="single" w:sz="4" w:space="0" w:color="auto"/>
              <w:right w:val="single" w:sz="4" w:space="0" w:color="auto"/>
            </w:tcBorders>
          </w:tcPr>
          <w:p w:rsidR="00B27ACA" w:rsidRPr="0068781B" w:rsidRDefault="00E82C58">
            <w:r>
              <w:t>Задача данного типа</w:t>
            </w:r>
          </w:p>
        </w:tc>
      </w:tr>
      <w:tr w:rsidR="00B27ACA" w:rsidRPr="0068781B" w:rsidTr="00E82C58">
        <w:tc>
          <w:tcPr>
            <w:tcW w:w="731" w:type="dxa"/>
            <w:tcBorders>
              <w:top w:val="single" w:sz="4" w:space="0" w:color="auto"/>
              <w:left w:val="single" w:sz="4" w:space="0" w:color="auto"/>
              <w:bottom w:val="single" w:sz="4" w:space="0" w:color="auto"/>
              <w:right w:val="single" w:sz="4" w:space="0" w:color="auto"/>
            </w:tcBorders>
          </w:tcPr>
          <w:p w:rsidR="00B27ACA" w:rsidRPr="002B4610" w:rsidRDefault="002B4610">
            <w:pPr>
              <w:tabs>
                <w:tab w:val="right" w:pos="2159"/>
              </w:tabs>
            </w:pPr>
            <w:r>
              <w:t>3</w:t>
            </w:r>
          </w:p>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tc>
        <w:tc>
          <w:tcPr>
            <w:tcW w:w="851" w:type="dxa"/>
            <w:tcBorders>
              <w:top w:val="single" w:sz="4" w:space="0" w:color="auto"/>
              <w:left w:val="single" w:sz="4" w:space="0" w:color="auto"/>
              <w:bottom w:val="single" w:sz="4" w:space="0" w:color="auto"/>
              <w:right w:val="single" w:sz="4" w:space="0" w:color="auto"/>
            </w:tcBorders>
          </w:tcPr>
          <w:p w:rsidR="00B27ACA" w:rsidRPr="0068781B" w:rsidRDefault="00B27ACA"/>
        </w:tc>
        <w:tc>
          <w:tcPr>
            <w:tcW w:w="7087" w:type="dxa"/>
            <w:tcBorders>
              <w:top w:val="single" w:sz="4" w:space="0" w:color="auto"/>
              <w:left w:val="single" w:sz="4" w:space="0" w:color="auto"/>
              <w:bottom w:val="single" w:sz="4" w:space="0" w:color="auto"/>
              <w:right w:val="single" w:sz="4" w:space="0" w:color="auto"/>
            </w:tcBorders>
          </w:tcPr>
          <w:p w:rsidR="00B27ACA" w:rsidRPr="0068781B" w:rsidRDefault="002B4610" w:rsidP="002B4610">
            <w:r w:rsidRPr="0068781B">
              <w:t>Нахождение массы элемента по известной массе сложного вещества</w:t>
            </w:r>
            <w:r>
              <w:t xml:space="preserve"> </w:t>
            </w:r>
          </w:p>
        </w:tc>
        <w:tc>
          <w:tcPr>
            <w:tcW w:w="1843" w:type="dxa"/>
            <w:tcBorders>
              <w:top w:val="single" w:sz="4" w:space="0" w:color="auto"/>
              <w:left w:val="single" w:sz="4" w:space="0" w:color="auto"/>
              <w:bottom w:val="single" w:sz="4" w:space="0" w:color="auto"/>
              <w:right w:val="single" w:sz="4" w:space="0" w:color="auto"/>
            </w:tcBorders>
          </w:tcPr>
          <w:p w:rsidR="00B27ACA" w:rsidRPr="0068781B" w:rsidRDefault="00E82C58">
            <w:r>
              <w:t>Задача данного типа</w:t>
            </w:r>
          </w:p>
        </w:tc>
      </w:tr>
      <w:tr w:rsidR="00E82C58" w:rsidRPr="0068781B" w:rsidTr="00E82C58">
        <w:tc>
          <w:tcPr>
            <w:tcW w:w="11363" w:type="dxa"/>
            <w:gridSpan w:val="5"/>
            <w:tcBorders>
              <w:top w:val="single" w:sz="4" w:space="0" w:color="auto"/>
              <w:left w:val="single" w:sz="4" w:space="0" w:color="auto"/>
              <w:bottom w:val="single" w:sz="4" w:space="0" w:color="auto"/>
              <w:right w:val="single" w:sz="4" w:space="0" w:color="auto"/>
            </w:tcBorders>
            <w:hideMark/>
          </w:tcPr>
          <w:p w:rsidR="00E82C58" w:rsidRPr="0068781B" w:rsidRDefault="00E82C58">
            <w:r>
              <w:rPr>
                <w:b/>
                <w:bCs/>
              </w:rPr>
              <w:t xml:space="preserve"> </w:t>
            </w:r>
            <w:r>
              <w:rPr>
                <w:b/>
                <w:bCs/>
                <w:lang w:val="en-US"/>
              </w:rPr>
              <w:t>I</w:t>
            </w:r>
            <w:r w:rsidRPr="0068781B">
              <w:rPr>
                <w:b/>
                <w:bCs/>
                <w:lang w:val="en-US"/>
              </w:rPr>
              <w:t>II</w:t>
            </w:r>
            <w:r w:rsidRPr="0068781B">
              <w:rPr>
                <w:b/>
                <w:bCs/>
              </w:rPr>
              <w:t>.Вывод химических формул-</w:t>
            </w:r>
            <w:r>
              <w:rPr>
                <w:b/>
                <w:bCs/>
              </w:rPr>
              <w:t>4</w:t>
            </w:r>
            <w:r w:rsidRPr="0068781B">
              <w:rPr>
                <w:b/>
                <w:bCs/>
              </w:rPr>
              <w:t xml:space="preserve"> часа</w:t>
            </w:r>
          </w:p>
        </w:tc>
      </w:tr>
      <w:tr w:rsidR="00E82C58" w:rsidRPr="0068781B" w:rsidTr="00E82C58">
        <w:trPr>
          <w:trHeight w:val="284"/>
        </w:trPr>
        <w:tc>
          <w:tcPr>
            <w:tcW w:w="731" w:type="dxa"/>
            <w:tcBorders>
              <w:top w:val="single" w:sz="4" w:space="0" w:color="auto"/>
              <w:left w:val="single" w:sz="4" w:space="0" w:color="auto"/>
              <w:bottom w:val="single" w:sz="4" w:space="0" w:color="auto"/>
              <w:right w:val="single" w:sz="4" w:space="0" w:color="auto"/>
            </w:tcBorders>
            <w:hideMark/>
          </w:tcPr>
          <w:p w:rsidR="00E82C58" w:rsidRPr="0068781B" w:rsidRDefault="00E82C58" w:rsidP="002B4610">
            <w:r w:rsidRPr="0068781B">
              <w:t>4</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Нахождение химической фор</w:t>
            </w:r>
            <w:r>
              <w:t>мулы по массовым долям элементов</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FF2645">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hideMark/>
          </w:tcPr>
          <w:p w:rsidR="00E82C58" w:rsidRPr="0068781B" w:rsidRDefault="00E82C58">
            <w:pPr>
              <w:tabs>
                <w:tab w:val="right" w:pos="2159"/>
              </w:tabs>
            </w:pPr>
            <w:r>
              <w:t>5</w:t>
            </w:r>
            <w:r w:rsidRPr="0068781B">
              <w:tab/>
              <w:t>5</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Нахождение химической формулы по отношению масс элементов, входящих в состав данного вещества</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FF2645">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2B4610" w:rsidRDefault="00E82C58">
            <w:pPr>
              <w:tabs>
                <w:tab w:val="right" w:pos="2159"/>
              </w:tabs>
            </w:pPr>
            <w:r>
              <w:t>6</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tcPr>
          <w:p w:rsidR="00E82C58" w:rsidRPr="0068781B" w:rsidRDefault="00E82C58" w:rsidP="00B27ACA">
            <w:r w:rsidRPr="00B27ACA">
              <w:t xml:space="preserve">Нахождение химической формулы по </w:t>
            </w:r>
            <w:r>
              <w:t>количеству продуктов сгорания</w:t>
            </w:r>
            <w:r w:rsidRPr="00B27ACA">
              <w:t xml:space="preserve">, </w:t>
            </w:r>
            <w:r>
              <w:t xml:space="preserve"> </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FF2645">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2B4610" w:rsidRDefault="00E82C58">
            <w:pPr>
              <w:tabs>
                <w:tab w:val="right" w:pos="2159"/>
              </w:tabs>
            </w:pPr>
            <w:r>
              <w:t>7</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tcPr>
          <w:p w:rsidR="00E82C58" w:rsidRPr="00B27ACA" w:rsidRDefault="00E82C58" w:rsidP="00B27ACA">
            <w:r>
              <w:t>Контрольно-обобщающее занятие по темам 1,2,3.</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FF2645">
              <w:t>Задача данного типа</w:t>
            </w:r>
          </w:p>
        </w:tc>
      </w:tr>
      <w:tr w:rsidR="00E07167" w:rsidRPr="0068781B" w:rsidTr="00E82C58">
        <w:tc>
          <w:tcPr>
            <w:tcW w:w="11363" w:type="dxa"/>
            <w:gridSpan w:val="5"/>
            <w:tcBorders>
              <w:top w:val="single" w:sz="4" w:space="0" w:color="auto"/>
              <w:left w:val="single" w:sz="4" w:space="0" w:color="auto"/>
              <w:bottom w:val="single" w:sz="4" w:space="0" w:color="auto"/>
              <w:right w:val="single" w:sz="4" w:space="0" w:color="auto"/>
            </w:tcBorders>
          </w:tcPr>
          <w:p w:rsidR="00E07167" w:rsidRPr="0068781B" w:rsidRDefault="00E07167">
            <w:r w:rsidRPr="0068781B">
              <w:rPr>
                <w:b/>
                <w:bCs/>
                <w:lang w:val="en-US"/>
              </w:rPr>
              <w:t>IV</w:t>
            </w:r>
            <w:r w:rsidRPr="0068781B">
              <w:rPr>
                <w:b/>
                <w:bCs/>
              </w:rPr>
              <w:t xml:space="preserve">.Расчеты, связанные с использованием плотностей, относительной плотности и молярного объема газа.  Закон </w:t>
            </w:r>
            <w:proofErr w:type="spellStart"/>
            <w:r w:rsidRPr="0068781B">
              <w:rPr>
                <w:b/>
                <w:bCs/>
              </w:rPr>
              <w:t>Авагадро</w:t>
            </w:r>
            <w:proofErr w:type="spellEnd"/>
            <w:r w:rsidRPr="0068781B">
              <w:rPr>
                <w:b/>
                <w:bCs/>
              </w:rPr>
              <w:t xml:space="preserve"> –2 часа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68781B" w:rsidRDefault="00E82C58">
            <w:pPr>
              <w:jc w:val="right"/>
            </w:pPr>
          </w:p>
          <w:p w:rsidR="00E82C58" w:rsidRPr="000B1392" w:rsidRDefault="00E82C58">
            <w:pPr>
              <w:rPr>
                <w:lang w:val="en-US"/>
              </w:rPr>
            </w:pPr>
            <w:r>
              <w:rPr>
                <w:lang w:val="en-US"/>
              </w:rPr>
              <w:t>8</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Нахождение плотности, относительной плотности газа по химической формуле данного газа</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2A2626">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hideMark/>
          </w:tcPr>
          <w:p w:rsidR="00E82C58" w:rsidRPr="0068781B" w:rsidRDefault="00E82C58">
            <w:pPr>
              <w:tabs>
                <w:tab w:val="right" w:pos="2159"/>
              </w:tabs>
            </w:pPr>
            <w:r>
              <w:t>9</w:t>
            </w:r>
            <w:r w:rsidRPr="0068781B">
              <w:tab/>
              <w:t>9</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Вычисление объема газа определенной массы при нормальных условиях.</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2A2626">
              <w:t>Задача данного типа</w:t>
            </w:r>
          </w:p>
        </w:tc>
      </w:tr>
      <w:tr w:rsidR="00E82C58" w:rsidRPr="0068781B" w:rsidTr="00E82C58">
        <w:tc>
          <w:tcPr>
            <w:tcW w:w="11363" w:type="dxa"/>
            <w:gridSpan w:val="5"/>
            <w:tcBorders>
              <w:top w:val="single" w:sz="4" w:space="0" w:color="auto"/>
              <w:left w:val="single" w:sz="4" w:space="0" w:color="auto"/>
              <w:bottom w:val="single" w:sz="4" w:space="0" w:color="auto"/>
              <w:right w:val="single" w:sz="4" w:space="0" w:color="auto"/>
            </w:tcBorders>
          </w:tcPr>
          <w:p w:rsidR="00E82C58" w:rsidRDefault="00E82C58">
            <w:pPr>
              <w:rPr>
                <w:b/>
                <w:bCs/>
              </w:rPr>
            </w:pPr>
            <w:r w:rsidRPr="0068781B">
              <w:rPr>
                <w:b/>
                <w:bCs/>
                <w:lang w:val="en-US"/>
              </w:rPr>
              <w:t>V</w:t>
            </w:r>
            <w:r w:rsidRPr="0068781B">
              <w:rPr>
                <w:b/>
                <w:bCs/>
              </w:rPr>
              <w:t>.Расчеты по уравнениям химических реакций-4 часа</w:t>
            </w:r>
          </w:p>
          <w:p w:rsidR="00DC4186" w:rsidRPr="0068781B" w:rsidRDefault="00DC4186"/>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68781B" w:rsidRDefault="00E82C58"/>
          <w:p w:rsidR="00E82C58" w:rsidRPr="0068781B" w:rsidRDefault="00E82C58">
            <w:pPr>
              <w:tabs>
                <w:tab w:val="right" w:pos="2159"/>
              </w:tabs>
            </w:pPr>
            <w:r>
              <w:t>10</w:t>
            </w:r>
            <w:r w:rsidRPr="0068781B">
              <w:tab/>
              <w:t>10</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 xml:space="preserve">Вычисление массы вещества по уравнению реакции, если известна масса другого вещества </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3E6D9D">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hideMark/>
          </w:tcPr>
          <w:p w:rsidR="00E82C58" w:rsidRPr="0068781B" w:rsidRDefault="00E82C58">
            <w:pPr>
              <w:tabs>
                <w:tab w:val="right" w:pos="2159"/>
              </w:tabs>
            </w:pPr>
            <w:r>
              <w:t>11</w:t>
            </w:r>
            <w:r w:rsidRPr="0068781B">
              <w:tab/>
              <w:t>11</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Вычисление объема газа при нормальных условиях по уравнению реакции, если известна масса или объем другого вещества</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3E6D9D">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hideMark/>
          </w:tcPr>
          <w:p w:rsidR="00E82C58" w:rsidRPr="0068781B" w:rsidRDefault="00E82C58">
            <w:pPr>
              <w:tabs>
                <w:tab w:val="right" w:pos="2159"/>
              </w:tabs>
            </w:pPr>
            <w:r>
              <w:t>12</w:t>
            </w:r>
            <w:r w:rsidRPr="0068781B">
              <w:tab/>
              <w:t>12</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sidP="00E07167">
            <w:r w:rsidRPr="0068781B">
              <w:t xml:space="preserve">Вычисление массы или объема газа при н. </w:t>
            </w:r>
            <w:proofErr w:type="gramStart"/>
            <w:r w:rsidRPr="0068781B">
              <w:t>у</w:t>
            </w:r>
            <w:proofErr w:type="gramEnd"/>
            <w:r w:rsidRPr="0068781B">
              <w:t xml:space="preserve">. </w:t>
            </w:r>
            <w:proofErr w:type="gramStart"/>
            <w:r>
              <w:t>п</w:t>
            </w:r>
            <w:r w:rsidRPr="0068781B">
              <w:t>о</w:t>
            </w:r>
            <w:proofErr w:type="gramEnd"/>
            <w:r w:rsidRPr="0068781B">
              <w:t xml:space="preserve"> уравнению реакции</w:t>
            </w:r>
            <w:r>
              <w:t>,</w:t>
            </w:r>
            <w:r w:rsidRPr="0068781B">
              <w:t xml:space="preserve"> если одно из исходных веществ  взято в избытке</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3E6D9D">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68781B" w:rsidRDefault="00E82C58">
            <w:pPr>
              <w:tabs>
                <w:tab w:val="right" w:pos="2159"/>
              </w:tabs>
            </w:pPr>
            <w:r>
              <w:t>13</w:t>
            </w:r>
            <w:r w:rsidRPr="0068781B">
              <w:tab/>
              <w:t>13</w:t>
            </w:r>
          </w:p>
          <w:p w:rsidR="00E82C58" w:rsidRPr="0068781B" w:rsidRDefault="00E82C58">
            <w:pPr>
              <w:jc w:val="right"/>
            </w:pP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Вычисление по уравнению реакций, если исходные вещества содержат примеси</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3E6D9D">
              <w:t>Задача данного типа</w:t>
            </w:r>
          </w:p>
        </w:tc>
      </w:tr>
      <w:tr w:rsidR="00E07167" w:rsidRPr="0068781B" w:rsidTr="00E82C58">
        <w:tc>
          <w:tcPr>
            <w:tcW w:w="11363" w:type="dxa"/>
            <w:gridSpan w:val="5"/>
            <w:tcBorders>
              <w:top w:val="single" w:sz="4" w:space="0" w:color="auto"/>
              <w:left w:val="single" w:sz="4" w:space="0" w:color="auto"/>
              <w:bottom w:val="single" w:sz="4" w:space="0" w:color="auto"/>
              <w:right w:val="single" w:sz="4" w:space="0" w:color="auto"/>
            </w:tcBorders>
          </w:tcPr>
          <w:p w:rsidR="00E07167" w:rsidRPr="0068781B" w:rsidRDefault="00E07167" w:rsidP="00E07167">
            <w:pPr>
              <w:rPr>
                <w:b/>
                <w:bCs/>
              </w:rPr>
            </w:pPr>
            <w:r w:rsidRPr="0068781B">
              <w:rPr>
                <w:b/>
                <w:bCs/>
                <w:lang w:val="en-US"/>
              </w:rPr>
              <w:t>VI</w:t>
            </w:r>
            <w:r w:rsidRPr="0068781B">
              <w:rPr>
                <w:b/>
                <w:bCs/>
              </w:rPr>
              <w:t>.Расчеты по термохимическим уравнениям-2 часа</w:t>
            </w:r>
          </w:p>
          <w:p w:rsidR="00E07167" w:rsidRPr="0068781B" w:rsidRDefault="00E07167"/>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68781B" w:rsidRDefault="00E82C58"/>
          <w:p w:rsidR="00E82C58" w:rsidRPr="0068781B" w:rsidRDefault="00E82C58" w:rsidP="00DC4186">
            <w:pPr>
              <w:tabs>
                <w:tab w:val="right" w:pos="2159"/>
              </w:tabs>
            </w:pPr>
            <w:r>
              <w:t>14</w:t>
            </w:r>
            <w:r w:rsidRPr="0068781B">
              <w:tab/>
              <w:t>14</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Нахождение количества теплоты выделившейся при сгорании определенной массе, объема, количества вещества</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780683">
              <w:t>Задача данного типа</w:t>
            </w:r>
          </w:p>
        </w:tc>
      </w:tr>
      <w:tr w:rsidR="00E82C58" w:rsidRPr="0068781B" w:rsidTr="00E82C58">
        <w:trPr>
          <w:trHeight w:val="90"/>
        </w:trPr>
        <w:tc>
          <w:tcPr>
            <w:tcW w:w="731" w:type="dxa"/>
            <w:tcBorders>
              <w:top w:val="single" w:sz="4" w:space="0" w:color="auto"/>
              <w:left w:val="single" w:sz="4" w:space="0" w:color="auto"/>
              <w:bottom w:val="single" w:sz="4" w:space="0" w:color="auto"/>
              <w:right w:val="single" w:sz="4" w:space="0" w:color="auto"/>
            </w:tcBorders>
          </w:tcPr>
          <w:p w:rsidR="00E82C58" w:rsidRPr="0068781B" w:rsidRDefault="00E82C58">
            <w:pPr>
              <w:tabs>
                <w:tab w:val="right" w:pos="2159"/>
              </w:tabs>
            </w:pPr>
            <w:r>
              <w:t>1</w:t>
            </w:r>
            <w:r>
              <w:rPr>
                <w:lang w:val="en-US"/>
              </w:rPr>
              <w:t>5</w:t>
            </w:r>
            <w:r w:rsidRPr="0068781B">
              <w:tab/>
              <w:t>15</w:t>
            </w:r>
          </w:p>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 w:rsidRPr="0068781B">
              <w:t>Составление термохимических уравнений, если известно количество теплоты образуемой или поглощаемой в ходе реакций</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780683">
              <w:t>Задача данного типа</w:t>
            </w:r>
          </w:p>
        </w:tc>
      </w:tr>
      <w:tr w:rsidR="00E07167" w:rsidRPr="0068781B" w:rsidTr="00E82C58">
        <w:trPr>
          <w:trHeight w:val="90"/>
        </w:trPr>
        <w:tc>
          <w:tcPr>
            <w:tcW w:w="11363" w:type="dxa"/>
            <w:gridSpan w:val="5"/>
            <w:tcBorders>
              <w:top w:val="single" w:sz="4" w:space="0" w:color="auto"/>
              <w:left w:val="single" w:sz="4" w:space="0" w:color="auto"/>
              <w:bottom w:val="single" w:sz="4" w:space="0" w:color="auto"/>
              <w:right w:val="single" w:sz="4" w:space="0" w:color="auto"/>
            </w:tcBorders>
          </w:tcPr>
          <w:p w:rsidR="00E07167" w:rsidRPr="0068781B" w:rsidRDefault="00E07167">
            <w:r w:rsidRPr="0068781B">
              <w:rPr>
                <w:b/>
                <w:bCs/>
                <w:lang w:val="en-US"/>
              </w:rPr>
              <w:t>VII</w:t>
            </w:r>
            <w:r w:rsidRPr="0068781B">
              <w:rPr>
                <w:b/>
                <w:bCs/>
              </w:rPr>
              <w:t>.Расчеты связанные с использованием понятия массовой доли растворенного вещества в растворе-          2 часа</w:t>
            </w:r>
          </w:p>
        </w:tc>
      </w:tr>
      <w:tr w:rsidR="00E82C58" w:rsidRPr="0068781B" w:rsidTr="00E82C58">
        <w:trPr>
          <w:trHeight w:val="415"/>
        </w:trPr>
        <w:tc>
          <w:tcPr>
            <w:tcW w:w="731" w:type="dxa"/>
            <w:tcBorders>
              <w:top w:val="single" w:sz="4" w:space="0" w:color="auto"/>
              <w:left w:val="single" w:sz="4" w:space="0" w:color="auto"/>
              <w:bottom w:val="single" w:sz="4" w:space="0" w:color="auto"/>
              <w:right w:val="single" w:sz="4" w:space="0" w:color="auto"/>
            </w:tcBorders>
          </w:tcPr>
          <w:p w:rsidR="00E82C58" w:rsidRPr="000B1392" w:rsidRDefault="00E82C58">
            <w:pPr>
              <w:rPr>
                <w:lang w:val="en-US"/>
              </w:rPr>
            </w:pPr>
            <w:r>
              <w:rPr>
                <w:lang w:val="en-US"/>
              </w:rPr>
              <w:t>16</w:t>
            </w:r>
          </w:p>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tcPr>
          <w:p w:rsidR="00E82C58" w:rsidRPr="000B1392" w:rsidRDefault="00E82C58">
            <w:r>
              <w:t>О</w:t>
            </w:r>
            <w:r w:rsidRPr="0068781B">
              <w:t>пределение м</w:t>
            </w:r>
            <w:r>
              <w:t>ассовой доли вещества в растворе</w:t>
            </w:r>
            <w:r w:rsidRPr="0068781B">
              <w:t xml:space="preserve"> </w:t>
            </w:r>
            <w:r w:rsidRPr="0068781B">
              <w:t>Расчеты по уравнениям реакций протекающих в растворе</w:t>
            </w:r>
          </w:p>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3A3B4D">
              <w:t>Задача данного типа</w:t>
            </w:r>
          </w:p>
        </w:tc>
      </w:tr>
      <w:tr w:rsidR="00E82C58" w:rsidRPr="0068781B" w:rsidTr="00E82C58">
        <w:tc>
          <w:tcPr>
            <w:tcW w:w="731" w:type="dxa"/>
            <w:tcBorders>
              <w:top w:val="single" w:sz="4" w:space="0" w:color="auto"/>
              <w:left w:val="single" w:sz="4" w:space="0" w:color="auto"/>
              <w:bottom w:val="single" w:sz="4" w:space="0" w:color="auto"/>
              <w:right w:val="single" w:sz="4" w:space="0" w:color="auto"/>
            </w:tcBorders>
          </w:tcPr>
          <w:p w:rsidR="00E82C58" w:rsidRPr="0068781B" w:rsidRDefault="00E82C58">
            <w:pPr>
              <w:tabs>
                <w:tab w:val="right" w:pos="2159"/>
              </w:tabs>
            </w:pPr>
            <w:r>
              <w:t>17</w:t>
            </w:r>
            <w:r w:rsidRPr="0068781B">
              <w:tab/>
              <w:t>17</w:t>
            </w:r>
          </w:p>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851" w:type="dxa"/>
            <w:tcBorders>
              <w:top w:val="single" w:sz="4" w:space="0" w:color="auto"/>
              <w:left w:val="single" w:sz="4" w:space="0" w:color="auto"/>
              <w:bottom w:val="single" w:sz="4" w:space="0" w:color="auto"/>
              <w:right w:val="single" w:sz="4" w:space="0" w:color="auto"/>
            </w:tcBorders>
          </w:tcPr>
          <w:p w:rsidR="00E82C58" w:rsidRPr="0068781B" w:rsidRDefault="00E82C58"/>
        </w:tc>
        <w:tc>
          <w:tcPr>
            <w:tcW w:w="7087" w:type="dxa"/>
            <w:tcBorders>
              <w:top w:val="single" w:sz="4" w:space="0" w:color="auto"/>
              <w:left w:val="single" w:sz="4" w:space="0" w:color="auto"/>
              <w:bottom w:val="single" w:sz="4" w:space="0" w:color="auto"/>
              <w:right w:val="single" w:sz="4" w:space="0" w:color="auto"/>
            </w:tcBorders>
            <w:hideMark/>
          </w:tcPr>
          <w:p w:rsidR="00E82C58" w:rsidRPr="0068781B" w:rsidRDefault="00E82C58" w:rsidP="00E82C58">
            <w:pPr>
              <w:jc w:val="both"/>
              <w:rPr>
                <w:iCs/>
              </w:rPr>
            </w:pPr>
            <w:r>
              <w:t>Контрольно-обобщающее занятие по темам 4-7</w:t>
            </w:r>
          </w:p>
          <w:p w:rsidR="00E82C58" w:rsidRPr="0068781B" w:rsidRDefault="00E82C58"/>
        </w:tc>
        <w:tc>
          <w:tcPr>
            <w:tcW w:w="1843" w:type="dxa"/>
            <w:tcBorders>
              <w:top w:val="single" w:sz="4" w:space="0" w:color="auto"/>
              <w:left w:val="single" w:sz="4" w:space="0" w:color="auto"/>
              <w:bottom w:val="single" w:sz="4" w:space="0" w:color="auto"/>
              <w:right w:val="single" w:sz="4" w:space="0" w:color="auto"/>
            </w:tcBorders>
          </w:tcPr>
          <w:p w:rsidR="00E82C58" w:rsidRDefault="00E82C58">
            <w:r w:rsidRPr="003A3B4D">
              <w:t>Задача данного типа</w:t>
            </w:r>
          </w:p>
        </w:tc>
      </w:tr>
    </w:tbl>
    <w:p w:rsidR="00602078" w:rsidRPr="00DC4186" w:rsidRDefault="00602078" w:rsidP="00602078"/>
    <w:sectPr w:rsidR="00602078" w:rsidRPr="00DC4186" w:rsidSect="0028256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9A0"/>
    <w:multiLevelType w:val="multilevel"/>
    <w:tmpl w:val="93C21C6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4AF4E9E"/>
    <w:multiLevelType w:val="multilevel"/>
    <w:tmpl w:val="898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80B74"/>
    <w:multiLevelType w:val="hybridMultilevel"/>
    <w:tmpl w:val="222EACBA"/>
    <w:lvl w:ilvl="0" w:tplc="B6263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C51DC"/>
    <w:multiLevelType w:val="multilevel"/>
    <w:tmpl w:val="7726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47403"/>
    <w:multiLevelType w:val="hybridMultilevel"/>
    <w:tmpl w:val="19E60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6E1F69"/>
    <w:multiLevelType w:val="multilevel"/>
    <w:tmpl w:val="65C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D5070"/>
    <w:multiLevelType w:val="hybridMultilevel"/>
    <w:tmpl w:val="F1062A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2078"/>
    <w:rsid w:val="00062BD8"/>
    <w:rsid w:val="000B1392"/>
    <w:rsid w:val="00282569"/>
    <w:rsid w:val="002B4610"/>
    <w:rsid w:val="002C4A5C"/>
    <w:rsid w:val="00500AFB"/>
    <w:rsid w:val="005F3A48"/>
    <w:rsid w:val="00602078"/>
    <w:rsid w:val="0068781B"/>
    <w:rsid w:val="0069367A"/>
    <w:rsid w:val="006A4718"/>
    <w:rsid w:val="006C6804"/>
    <w:rsid w:val="00B27ACA"/>
    <w:rsid w:val="00C43A5E"/>
    <w:rsid w:val="00C5764A"/>
    <w:rsid w:val="00D6556D"/>
    <w:rsid w:val="00D93D71"/>
    <w:rsid w:val="00DC4186"/>
    <w:rsid w:val="00DF5BAB"/>
    <w:rsid w:val="00E07167"/>
    <w:rsid w:val="00E35A97"/>
    <w:rsid w:val="00E57608"/>
    <w:rsid w:val="00E8180B"/>
    <w:rsid w:val="00E82C58"/>
    <w:rsid w:val="00F1235A"/>
    <w:rsid w:val="00FD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2078"/>
    <w:pPr>
      <w:keepNext/>
      <w:outlineLvl w:val="0"/>
    </w:pPr>
    <w:rPr>
      <w:b/>
      <w:bCs/>
      <w:sz w:val="36"/>
    </w:rPr>
  </w:style>
  <w:style w:type="paragraph" w:styleId="2">
    <w:name w:val="heading 2"/>
    <w:basedOn w:val="a"/>
    <w:next w:val="a"/>
    <w:link w:val="20"/>
    <w:unhideWhenUsed/>
    <w:qFormat/>
    <w:rsid w:val="00602078"/>
    <w:pPr>
      <w:keepNext/>
      <w:jc w:val="center"/>
      <w:outlineLvl w:val="1"/>
    </w:pPr>
    <w:rPr>
      <w:b/>
      <w:bCs/>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078"/>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602078"/>
    <w:rPr>
      <w:rFonts w:ascii="Times New Roman" w:eastAsia="Times New Roman" w:hAnsi="Times New Roman" w:cs="Times New Roman"/>
      <w:b/>
      <w:bCs/>
      <w:sz w:val="36"/>
      <w:szCs w:val="24"/>
      <w:lang w:eastAsia="ru-RU"/>
    </w:rPr>
  </w:style>
  <w:style w:type="paragraph" w:styleId="a3">
    <w:name w:val="Body Text"/>
    <w:basedOn w:val="a"/>
    <w:link w:val="a4"/>
    <w:semiHidden/>
    <w:unhideWhenUsed/>
    <w:rsid w:val="00602078"/>
    <w:rPr>
      <w:sz w:val="32"/>
    </w:rPr>
  </w:style>
  <w:style w:type="character" w:customStyle="1" w:styleId="a4">
    <w:name w:val="Основной текст Знак"/>
    <w:basedOn w:val="a0"/>
    <w:link w:val="a3"/>
    <w:semiHidden/>
    <w:rsid w:val="00602078"/>
    <w:rPr>
      <w:rFonts w:ascii="Times New Roman" w:eastAsia="Times New Roman" w:hAnsi="Times New Roman" w:cs="Times New Roman"/>
      <w:sz w:val="32"/>
      <w:szCs w:val="24"/>
      <w:lang w:eastAsia="ru-RU"/>
    </w:rPr>
  </w:style>
  <w:style w:type="paragraph" w:styleId="a5">
    <w:name w:val="Plain Text"/>
    <w:basedOn w:val="a"/>
    <w:link w:val="a6"/>
    <w:unhideWhenUsed/>
    <w:rsid w:val="00602078"/>
    <w:rPr>
      <w:rFonts w:ascii="Courier New" w:hAnsi="Courier New" w:cs="Courier New"/>
      <w:sz w:val="20"/>
      <w:szCs w:val="20"/>
    </w:rPr>
  </w:style>
  <w:style w:type="character" w:customStyle="1" w:styleId="a6">
    <w:name w:val="Текст Знак"/>
    <w:basedOn w:val="a0"/>
    <w:link w:val="a5"/>
    <w:rsid w:val="0060207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F5BAB"/>
    <w:rPr>
      <w:rFonts w:ascii="Tahoma" w:hAnsi="Tahoma" w:cs="Tahoma"/>
      <w:sz w:val="16"/>
      <w:szCs w:val="16"/>
    </w:rPr>
  </w:style>
  <w:style w:type="character" w:customStyle="1" w:styleId="a8">
    <w:name w:val="Текст выноски Знак"/>
    <w:basedOn w:val="a0"/>
    <w:link w:val="a7"/>
    <w:uiPriority w:val="99"/>
    <w:semiHidden/>
    <w:rsid w:val="00DF5BAB"/>
    <w:rPr>
      <w:rFonts w:ascii="Tahoma" w:eastAsia="Times New Roman" w:hAnsi="Tahoma" w:cs="Tahoma"/>
      <w:sz w:val="16"/>
      <w:szCs w:val="16"/>
      <w:lang w:eastAsia="ru-RU"/>
    </w:rPr>
  </w:style>
  <w:style w:type="paragraph" w:styleId="a9">
    <w:name w:val="List Paragraph"/>
    <w:basedOn w:val="a"/>
    <w:uiPriority w:val="34"/>
    <w:qFormat/>
    <w:rsid w:val="00DC4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2711">
      <w:bodyDiv w:val="1"/>
      <w:marLeft w:val="0"/>
      <w:marRight w:val="0"/>
      <w:marTop w:val="0"/>
      <w:marBottom w:val="0"/>
      <w:divBdr>
        <w:top w:val="none" w:sz="0" w:space="0" w:color="auto"/>
        <w:left w:val="none" w:sz="0" w:space="0" w:color="auto"/>
        <w:bottom w:val="none" w:sz="0" w:space="0" w:color="auto"/>
        <w:right w:val="none" w:sz="0" w:space="0" w:color="auto"/>
      </w:divBdr>
    </w:div>
    <w:div w:id="978460009">
      <w:bodyDiv w:val="1"/>
      <w:marLeft w:val="0"/>
      <w:marRight w:val="0"/>
      <w:marTop w:val="0"/>
      <w:marBottom w:val="0"/>
      <w:divBdr>
        <w:top w:val="none" w:sz="0" w:space="0" w:color="auto"/>
        <w:left w:val="none" w:sz="0" w:space="0" w:color="auto"/>
        <w:bottom w:val="none" w:sz="0" w:space="0" w:color="auto"/>
        <w:right w:val="none" w:sz="0" w:space="0" w:color="auto"/>
      </w:divBdr>
    </w:div>
    <w:div w:id="1636644569">
      <w:bodyDiv w:val="1"/>
      <w:marLeft w:val="0"/>
      <w:marRight w:val="0"/>
      <w:marTop w:val="0"/>
      <w:marBottom w:val="0"/>
      <w:divBdr>
        <w:top w:val="none" w:sz="0" w:space="0" w:color="auto"/>
        <w:left w:val="none" w:sz="0" w:space="0" w:color="auto"/>
        <w:bottom w:val="none" w:sz="0" w:space="0" w:color="auto"/>
        <w:right w:val="none" w:sz="0" w:space="0" w:color="auto"/>
      </w:divBdr>
    </w:div>
    <w:div w:id="2028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23rus</dc:creator>
  <cp:keywords/>
  <dc:description/>
  <cp:lastModifiedBy>sandro 23rus</cp:lastModifiedBy>
  <cp:revision>12</cp:revision>
  <cp:lastPrinted>2013-09-22T19:33:00Z</cp:lastPrinted>
  <dcterms:created xsi:type="dcterms:W3CDTF">2012-09-01T16:58:00Z</dcterms:created>
  <dcterms:modified xsi:type="dcterms:W3CDTF">2013-09-22T19:36:00Z</dcterms:modified>
</cp:coreProperties>
</file>