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52E" w:rsidRPr="001335BB" w:rsidRDefault="008F352E" w:rsidP="00DB255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335BB"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Тема урока «Правописание безударных личных окончаний глаголов. Закрепление</w:t>
      </w:r>
      <w:proofErr w:type="gramStart"/>
      <w:r w:rsidRPr="001335BB">
        <w:rPr>
          <w:rFonts w:ascii="Times New Roman" w:hAnsi="Times New Roman" w:cs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.»</w:t>
      </w:r>
      <w:proofErr w:type="gramEnd"/>
    </w:p>
    <w:p w:rsidR="002B2F88" w:rsidRDefault="008F352E" w:rsidP="00D23D5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закрепить знание о глаголе как части речи, повторить правописание </w:t>
      </w:r>
    </w:p>
    <w:p w:rsidR="008F352E" w:rsidRDefault="008F352E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окончаний глаголов.</w:t>
      </w:r>
    </w:p>
    <w:p w:rsidR="008F352E" w:rsidRDefault="008F352E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352E" w:rsidRDefault="008F352E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8F352E" w:rsidRPr="000931CD" w:rsidRDefault="008F352E" w:rsidP="00DB25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Предметные</w:t>
      </w:r>
      <w:proofErr w:type="gramStart"/>
      <w:r w:rsidRPr="000931C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F352E" w:rsidRPr="000931CD" w:rsidRDefault="008F352E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Правильно писать безударные личные окончания глаголов.</w:t>
      </w:r>
    </w:p>
    <w:p w:rsidR="008F352E" w:rsidRPr="000931CD" w:rsidRDefault="008F352E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Уметь определять спряжения глаголов.</w:t>
      </w:r>
    </w:p>
    <w:p w:rsidR="008F352E" w:rsidRPr="000931CD" w:rsidRDefault="008F352E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Уметь обосновывать правильное написание безударных личных окончаний глаголов.</w:t>
      </w:r>
    </w:p>
    <w:p w:rsidR="000931CD" w:rsidRPr="000931CD" w:rsidRDefault="000931CD" w:rsidP="00DB25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31C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931CD">
        <w:rPr>
          <w:rFonts w:ascii="Times New Roman" w:hAnsi="Times New Roman" w:cs="Times New Roman"/>
          <w:sz w:val="28"/>
          <w:szCs w:val="28"/>
        </w:rPr>
        <w:t>:</w:t>
      </w:r>
    </w:p>
    <w:p w:rsidR="000931CD" w:rsidRPr="000931CD" w:rsidRDefault="000931CD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Развивать орфографическую зоркость</w:t>
      </w:r>
    </w:p>
    <w:p w:rsidR="000931CD" w:rsidRPr="000931CD" w:rsidRDefault="000931CD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Выбирать действие в соответствии с поставленной задачей и условиями её реализации</w:t>
      </w:r>
    </w:p>
    <w:p w:rsidR="000931CD" w:rsidRPr="000931CD" w:rsidRDefault="000931CD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Уметь распознавать объекты,  выделяя существенные признаки.</w:t>
      </w:r>
    </w:p>
    <w:p w:rsidR="000931CD" w:rsidRPr="000931CD" w:rsidRDefault="000931CD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Ставить вопросы, обращаться за помощью.</w:t>
      </w:r>
    </w:p>
    <w:p w:rsidR="000931CD" w:rsidRPr="000931CD" w:rsidRDefault="000931CD" w:rsidP="00DB2555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Личностные:</w:t>
      </w:r>
    </w:p>
    <w:p w:rsidR="000931CD" w:rsidRPr="000931CD" w:rsidRDefault="000931CD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Мотивация учебной деятельности.</w:t>
      </w:r>
    </w:p>
    <w:p w:rsidR="000931CD" w:rsidRPr="000931CD" w:rsidRDefault="000931CD" w:rsidP="00DB2555">
      <w:pPr>
        <w:pStyle w:val="a3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1CD">
        <w:rPr>
          <w:rFonts w:ascii="Times New Roman" w:hAnsi="Times New Roman" w:cs="Times New Roman"/>
          <w:sz w:val="28"/>
          <w:szCs w:val="28"/>
        </w:rPr>
        <w:t>Самооценка на основе критериев успешной деятельности.</w:t>
      </w:r>
    </w:p>
    <w:p w:rsidR="000931CD" w:rsidRDefault="000931CD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35BB" w:rsidRDefault="001335BB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352E" w:rsidRDefault="000931CD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УРОКА:</w:t>
      </w:r>
    </w:p>
    <w:p w:rsidR="001335BB" w:rsidRPr="008327C2" w:rsidRDefault="006D58F4" w:rsidP="00D23D50">
      <w:pPr>
        <w:pStyle w:val="a3"/>
        <w:numPr>
          <w:ilvl w:val="0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327C2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Организационный момент. Запись  числа.</w:t>
      </w:r>
    </w:p>
    <w:p w:rsidR="006D58F4" w:rsidRPr="00731854" w:rsidRDefault="006D58F4" w:rsidP="00DB255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31854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Постановка цели урока</w:t>
      </w:r>
      <w:r w:rsidR="00731854" w:rsidRPr="00731854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31854" w:rsidRDefault="006D58F4" w:rsidP="00DB2555">
      <w:pPr>
        <w:pStyle w:val="a3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lastRenderedPageBreak/>
        <w:t>Прочитайте записанные на доске слова, исключите из цепочки слова по одному по какому-нибудь одному признаку так, чтобы в конце осталось только 2 слова</w:t>
      </w:r>
    </w:p>
    <w:p w:rsidR="006D58F4" w:rsidRPr="00123F6A" w:rsidRDefault="00731854" w:rsidP="00D23D50">
      <w:pPr>
        <w:pStyle w:val="a3"/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4F3861" wp14:editId="5932DF31">
            <wp:extent cx="3371850" cy="210753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5196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F4" w:rsidRPr="00123F6A" w:rsidRDefault="006D58F4" w:rsidP="00DB255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3F6A">
        <w:rPr>
          <w:rFonts w:ascii="Times New Roman" w:hAnsi="Times New Roman" w:cs="Times New Roman"/>
          <w:sz w:val="28"/>
          <w:szCs w:val="28"/>
        </w:rPr>
        <w:t>Душевный</w:t>
      </w:r>
      <w:proofErr w:type="gramEnd"/>
      <w:r w:rsidRPr="00123F6A">
        <w:rPr>
          <w:rFonts w:ascii="Times New Roman" w:hAnsi="Times New Roman" w:cs="Times New Roman"/>
          <w:sz w:val="28"/>
          <w:szCs w:val="28"/>
        </w:rPr>
        <w:t xml:space="preserve"> – прилагательное, остальные – глаголы,</w:t>
      </w:r>
    </w:p>
    <w:p w:rsidR="006D58F4" w:rsidRPr="00123F6A" w:rsidRDefault="00F92CB2" w:rsidP="00DB255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>Мыслим – множественное число</w:t>
      </w:r>
    </w:p>
    <w:p w:rsidR="00F92CB2" w:rsidRPr="00123F6A" w:rsidRDefault="00F92CB2" w:rsidP="00DB255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>Обижает – настоящее время</w:t>
      </w:r>
    </w:p>
    <w:p w:rsidR="00F92CB2" w:rsidRPr="00DB2555" w:rsidRDefault="00F92CB2" w:rsidP="00DB255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 xml:space="preserve">Наломает – приставка </w:t>
      </w:r>
      <w:proofErr w:type="gramStart"/>
      <w:r w:rsidRPr="00DB2555"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gramEnd"/>
    </w:p>
    <w:p w:rsidR="00F92CB2" w:rsidRPr="00123F6A" w:rsidRDefault="00F92CB2" w:rsidP="00DB255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>Запретит – 2 спряжение</w:t>
      </w:r>
    </w:p>
    <w:p w:rsidR="00F92CB2" w:rsidRDefault="00F92CB2" w:rsidP="00DB255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>Запоет -  окончание ударное</w:t>
      </w:r>
    </w:p>
    <w:p w:rsidR="00731854" w:rsidRPr="00123F6A" w:rsidRDefault="00731854" w:rsidP="00D23D50">
      <w:pPr>
        <w:pStyle w:val="a3"/>
        <w:spacing w:line="360" w:lineRule="auto"/>
        <w:ind w:left="1440" w:hanging="1440"/>
        <w:jc w:val="center"/>
        <w:rPr>
          <w:rFonts w:ascii="Times New Roman" w:hAnsi="Times New Roman" w:cs="Times New Roman"/>
          <w:sz w:val="28"/>
          <w:szCs w:val="28"/>
        </w:rPr>
      </w:pPr>
    </w:p>
    <w:p w:rsidR="00F92CB2" w:rsidRDefault="00F92CB2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 xml:space="preserve">Что общего у слов ЗАМЕЛЬКАЕТ И ЗАКОПАЕТ? </w:t>
      </w:r>
      <w:r w:rsidR="00DB2555">
        <w:rPr>
          <w:rFonts w:ascii="Times New Roman" w:hAnsi="Times New Roman" w:cs="Times New Roman"/>
          <w:sz w:val="28"/>
          <w:szCs w:val="28"/>
        </w:rPr>
        <w:t xml:space="preserve"> (Глаголы 1 спряжения, единственного числа, 3 лица, с безударными окончаниями).</w:t>
      </w:r>
      <w:r w:rsidR="005B38B7">
        <w:rPr>
          <w:rFonts w:ascii="Times New Roman" w:hAnsi="Times New Roman" w:cs="Times New Roman"/>
          <w:sz w:val="28"/>
          <w:szCs w:val="28"/>
        </w:rPr>
        <w:br/>
      </w:r>
      <w:r w:rsidRPr="00123F6A">
        <w:rPr>
          <w:rFonts w:ascii="Times New Roman" w:hAnsi="Times New Roman" w:cs="Times New Roman"/>
          <w:sz w:val="28"/>
          <w:szCs w:val="28"/>
        </w:rPr>
        <w:t xml:space="preserve">Что нужно делать для того чтобы правильно писать безударные личные окончания глаголов? </w:t>
      </w:r>
    </w:p>
    <w:p w:rsidR="00731854" w:rsidRPr="00123F6A" w:rsidRDefault="00731854" w:rsidP="00DB255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2CB2" w:rsidRDefault="006D58F4" w:rsidP="00DB255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854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Повторение алгоритма определения безударного личного окончания</w:t>
      </w:r>
      <w:r w:rsidR="00F92CB2" w:rsidRPr="00731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5BB" w:rsidRPr="00731854" w:rsidRDefault="001335BB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слайдом презентации.</w:t>
      </w:r>
    </w:p>
    <w:p w:rsidR="006D58F4" w:rsidRPr="00123F6A" w:rsidRDefault="00123F6A" w:rsidP="00D23D50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C3EE9D" wp14:editId="26A5E629">
            <wp:extent cx="4305300" cy="2690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3267" cy="268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F4" w:rsidRPr="00731854" w:rsidRDefault="006D58F4" w:rsidP="00DB255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31854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Работа по развитию речи</w:t>
      </w:r>
    </w:p>
    <w:p w:rsidR="00C34E5F" w:rsidRDefault="00F92CB2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 xml:space="preserve">Мы с вами сейчас вспомним и </w:t>
      </w:r>
      <w:r w:rsidR="00D71023" w:rsidRPr="00123F6A">
        <w:rPr>
          <w:rFonts w:ascii="Times New Roman" w:hAnsi="Times New Roman" w:cs="Times New Roman"/>
          <w:sz w:val="28"/>
          <w:szCs w:val="28"/>
        </w:rPr>
        <w:t>поговорим об одной из стран ближнего зарубежья</w:t>
      </w:r>
      <w:r w:rsidR="00731854">
        <w:rPr>
          <w:rFonts w:ascii="Times New Roman" w:hAnsi="Times New Roman" w:cs="Times New Roman"/>
          <w:sz w:val="28"/>
          <w:szCs w:val="28"/>
        </w:rPr>
        <w:t>. В последнее время мы с вами знакомились с историей и символами одной из стран Прибалтики - Эстонией</w:t>
      </w:r>
      <w:r w:rsidR="00D71023" w:rsidRPr="00123F6A">
        <w:rPr>
          <w:rFonts w:ascii="Times New Roman" w:hAnsi="Times New Roman" w:cs="Times New Roman"/>
          <w:sz w:val="28"/>
          <w:szCs w:val="28"/>
        </w:rPr>
        <w:t xml:space="preserve">. </w:t>
      </w:r>
      <w:r w:rsidR="005B38B7">
        <w:rPr>
          <w:rFonts w:ascii="Times New Roman" w:hAnsi="Times New Roman" w:cs="Times New Roman"/>
          <w:sz w:val="28"/>
          <w:szCs w:val="28"/>
        </w:rPr>
        <w:br/>
      </w:r>
      <w:r w:rsidR="00C34E5F" w:rsidRPr="00731854">
        <w:rPr>
          <w:rFonts w:ascii="Times New Roman" w:hAnsi="Times New Roman" w:cs="Times New Roman"/>
          <w:sz w:val="28"/>
          <w:szCs w:val="28"/>
        </w:rPr>
        <w:t>Прочитайте</w:t>
      </w:r>
      <w:r w:rsidR="00731854" w:rsidRPr="00731854">
        <w:rPr>
          <w:rFonts w:ascii="Times New Roman" w:hAnsi="Times New Roman" w:cs="Times New Roman"/>
          <w:sz w:val="28"/>
          <w:szCs w:val="28"/>
        </w:rPr>
        <w:t xml:space="preserve"> одну</w:t>
      </w:r>
      <w:r w:rsidR="00C34E5F" w:rsidRPr="00731854">
        <w:rPr>
          <w:rFonts w:ascii="Times New Roman" w:hAnsi="Times New Roman" w:cs="Times New Roman"/>
          <w:sz w:val="28"/>
          <w:szCs w:val="28"/>
        </w:rPr>
        <w:t xml:space="preserve"> из </w:t>
      </w:r>
      <w:r w:rsidR="00731854" w:rsidRPr="00731854">
        <w:rPr>
          <w:rFonts w:ascii="Times New Roman" w:hAnsi="Times New Roman" w:cs="Times New Roman"/>
          <w:sz w:val="28"/>
          <w:szCs w:val="28"/>
        </w:rPr>
        <w:t xml:space="preserve">эстонских </w:t>
      </w:r>
      <w:r w:rsidR="00C34E5F" w:rsidRPr="00731854">
        <w:rPr>
          <w:rFonts w:ascii="Times New Roman" w:hAnsi="Times New Roman" w:cs="Times New Roman"/>
          <w:sz w:val="28"/>
          <w:szCs w:val="28"/>
        </w:rPr>
        <w:t>пословиц</w:t>
      </w:r>
      <w:r w:rsidR="00123F6A" w:rsidRPr="00731854">
        <w:rPr>
          <w:rFonts w:ascii="Times New Roman" w:hAnsi="Times New Roman" w:cs="Times New Roman"/>
          <w:sz w:val="28"/>
          <w:szCs w:val="28"/>
        </w:rPr>
        <w:t>,</w:t>
      </w:r>
      <w:r w:rsidR="00C34E5F" w:rsidRPr="00731854">
        <w:rPr>
          <w:rFonts w:ascii="Times New Roman" w:hAnsi="Times New Roman" w:cs="Times New Roman"/>
          <w:sz w:val="28"/>
          <w:szCs w:val="28"/>
        </w:rPr>
        <w:t xml:space="preserve"> вставив в глаголы пропущенные гласные</w:t>
      </w:r>
      <w:r w:rsidR="00731854" w:rsidRPr="00731854">
        <w:rPr>
          <w:rFonts w:ascii="Times New Roman" w:hAnsi="Times New Roman" w:cs="Times New Roman"/>
          <w:sz w:val="28"/>
          <w:szCs w:val="28"/>
        </w:rPr>
        <w:t>.</w:t>
      </w:r>
    </w:p>
    <w:p w:rsidR="00F82D36" w:rsidRPr="00123F6A" w:rsidRDefault="00F82D36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__МН__Т ПРОШЛОГО, ТОТ Ж__В__Т БЕЗ БУДУЩЕГО.</w:t>
      </w:r>
    </w:p>
    <w:p w:rsidR="00C34E5F" w:rsidRPr="00123F6A" w:rsidRDefault="00C34E5F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E5F" w:rsidRPr="00731854" w:rsidRDefault="006D58F4" w:rsidP="00DB2555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31854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Работа с текстом</w:t>
      </w:r>
    </w:p>
    <w:p w:rsidR="005B38B7" w:rsidRDefault="005B38B7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карточку с предложениями.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B38B7" w:rsidTr="005B38B7">
        <w:tc>
          <w:tcPr>
            <w:tcW w:w="8851" w:type="dxa"/>
          </w:tcPr>
          <w:p w:rsidR="005B38B7" w:rsidRDefault="005B38B7" w:rsidP="00DB255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</w:t>
            </w:r>
          </w:p>
        </w:tc>
      </w:tr>
      <w:tr w:rsidR="005B38B7" w:rsidTr="005B38B7">
        <w:tc>
          <w:tcPr>
            <w:tcW w:w="8851" w:type="dxa"/>
          </w:tcPr>
          <w:p w:rsidR="005B38B7" w:rsidRPr="005B38B7" w:rsidRDefault="005B38B7" w:rsidP="00DB2555">
            <w:pPr>
              <w:pStyle w:val="a3"/>
              <w:numPr>
                <w:ilvl w:val="0"/>
                <w:numId w:val="9"/>
              </w:numPr>
              <w:spacing w:line="360" w:lineRule="auto"/>
              <w:ind w:left="55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8B7">
              <w:rPr>
                <w:rFonts w:ascii="Times New Roman" w:hAnsi="Times New Roman" w:cs="Times New Roman"/>
                <w:sz w:val="28"/>
                <w:szCs w:val="28"/>
              </w:rPr>
              <w:t>Тысячи голосов сливаются в один на Певческом Поле в Таллинне каждый год во время особого фестиваля.</w:t>
            </w:r>
          </w:p>
          <w:p w:rsidR="005B38B7" w:rsidRPr="005B38B7" w:rsidRDefault="005B38B7" w:rsidP="00DB2555">
            <w:pPr>
              <w:pStyle w:val="a3"/>
              <w:numPr>
                <w:ilvl w:val="0"/>
                <w:numId w:val="9"/>
              </w:numPr>
              <w:spacing w:line="360" w:lineRule="auto"/>
              <w:ind w:left="55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8B7">
              <w:rPr>
                <w:rFonts w:ascii="Times New Roman" w:hAnsi="Times New Roman" w:cs="Times New Roman"/>
                <w:sz w:val="28"/>
                <w:szCs w:val="28"/>
              </w:rPr>
              <w:t>Прибалтийское  государство Эстония  входит в Евросоюз и граничит с Россией.</w:t>
            </w:r>
          </w:p>
          <w:p w:rsidR="005B38B7" w:rsidRPr="005B38B7" w:rsidRDefault="005B38B7" w:rsidP="00DB2555">
            <w:pPr>
              <w:pStyle w:val="a3"/>
              <w:numPr>
                <w:ilvl w:val="0"/>
                <w:numId w:val="9"/>
              </w:numPr>
              <w:spacing w:line="360" w:lineRule="auto"/>
              <w:ind w:left="55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8B7">
              <w:rPr>
                <w:rFonts w:ascii="Times New Roman" w:hAnsi="Times New Roman" w:cs="Times New Roman"/>
                <w:sz w:val="28"/>
                <w:szCs w:val="28"/>
              </w:rPr>
              <w:t>Погода в Эстонии находится под сильным влиянием Балтийского моря.</w:t>
            </w:r>
          </w:p>
          <w:p w:rsidR="005B38B7" w:rsidRPr="005B38B7" w:rsidRDefault="005B38B7" w:rsidP="00DB2555">
            <w:pPr>
              <w:pStyle w:val="a3"/>
              <w:numPr>
                <w:ilvl w:val="0"/>
                <w:numId w:val="9"/>
              </w:numPr>
              <w:spacing w:line="360" w:lineRule="auto"/>
              <w:ind w:left="55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8B7">
              <w:rPr>
                <w:rFonts w:ascii="Times New Roman" w:hAnsi="Times New Roman" w:cs="Times New Roman"/>
                <w:sz w:val="28"/>
                <w:szCs w:val="28"/>
              </w:rPr>
              <w:t>Столица Эстонии — Таллинн — является прибрежным городом и предлагает большие возможности для туристов, путешествующих морем.</w:t>
            </w:r>
          </w:p>
          <w:p w:rsidR="005B38B7" w:rsidRPr="005B38B7" w:rsidRDefault="005B38B7" w:rsidP="00DB2555">
            <w:pPr>
              <w:pStyle w:val="a3"/>
              <w:numPr>
                <w:ilvl w:val="0"/>
                <w:numId w:val="9"/>
              </w:numPr>
              <w:spacing w:line="360" w:lineRule="auto"/>
              <w:ind w:left="55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8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Эстонцы стараются в своей культуре взять самое лучшее у других и добавить самое лучшее от себя.</w:t>
            </w:r>
          </w:p>
        </w:tc>
      </w:tr>
    </w:tbl>
    <w:p w:rsidR="005B38B7" w:rsidRDefault="005B38B7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9FF" w:rsidRPr="00123F6A" w:rsidRDefault="005B38B7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 xml:space="preserve">Составьте </w:t>
      </w:r>
      <w:r>
        <w:rPr>
          <w:rFonts w:ascii="Times New Roman" w:hAnsi="Times New Roman" w:cs="Times New Roman"/>
          <w:sz w:val="28"/>
          <w:szCs w:val="28"/>
        </w:rPr>
        <w:t>текст об Эстонии</w:t>
      </w:r>
      <w:r w:rsidRPr="00123F6A">
        <w:rPr>
          <w:rFonts w:ascii="Times New Roman" w:hAnsi="Times New Roman" w:cs="Times New Roman"/>
          <w:sz w:val="28"/>
          <w:szCs w:val="28"/>
        </w:rPr>
        <w:t>, расставив предложения в нужном порядке</w:t>
      </w:r>
      <w:r>
        <w:rPr>
          <w:rFonts w:ascii="Times New Roman" w:hAnsi="Times New Roman" w:cs="Times New Roman"/>
          <w:sz w:val="28"/>
          <w:szCs w:val="28"/>
        </w:rPr>
        <w:t xml:space="preserve">,  опираясь на таблицу. </w:t>
      </w:r>
      <w:r w:rsidR="001335BB">
        <w:rPr>
          <w:rFonts w:ascii="Times New Roman" w:hAnsi="Times New Roman" w:cs="Times New Roman"/>
          <w:sz w:val="28"/>
          <w:szCs w:val="28"/>
        </w:rPr>
        <w:t xml:space="preserve"> Для этого мы находим в предложении глаголы, определяем их спряжение и расставляем по порядку в соответствии с таблицей.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950"/>
        <w:gridCol w:w="2950"/>
        <w:gridCol w:w="2951"/>
      </w:tblGrid>
      <w:tr w:rsidR="005B38B7" w:rsidRPr="00123F6A" w:rsidTr="00D973DB">
        <w:tc>
          <w:tcPr>
            <w:tcW w:w="8851" w:type="dxa"/>
            <w:gridSpan w:val="3"/>
            <w:vAlign w:val="center"/>
          </w:tcPr>
          <w:p w:rsidR="005B38B7" w:rsidRPr="00123F6A" w:rsidRDefault="005B38B7" w:rsidP="00D23D5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</w:tr>
      <w:tr w:rsidR="001335BB" w:rsidRPr="00123F6A" w:rsidTr="00B91464">
        <w:tc>
          <w:tcPr>
            <w:tcW w:w="2950" w:type="dxa"/>
            <w:vMerge w:val="restart"/>
            <w:vAlign w:val="center"/>
          </w:tcPr>
          <w:p w:rsidR="001335BB" w:rsidRDefault="001335BB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335BB" w:rsidRPr="00123F6A" w:rsidRDefault="001335BB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предложения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тексте</w:t>
            </w:r>
          </w:p>
        </w:tc>
        <w:tc>
          <w:tcPr>
            <w:tcW w:w="5901" w:type="dxa"/>
            <w:gridSpan w:val="2"/>
            <w:vAlign w:val="center"/>
          </w:tcPr>
          <w:p w:rsidR="001335BB" w:rsidRPr="00123F6A" w:rsidRDefault="001335BB" w:rsidP="00D23D50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D23D50">
              <w:rPr>
                <w:rFonts w:ascii="Times New Roman" w:hAnsi="Times New Roman" w:cs="Times New Roman"/>
                <w:sz w:val="28"/>
                <w:szCs w:val="28"/>
              </w:rPr>
              <w:t xml:space="preserve">глаголов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предложении </w:t>
            </w:r>
          </w:p>
        </w:tc>
      </w:tr>
      <w:tr w:rsidR="001335BB" w:rsidRPr="00123F6A" w:rsidTr="001335BB">
        <w:tc>
          <w:tcPr>
            <w:tcW w:w="2950" w:type="dxa"/>
            <w:vMerge/>
            <w:vAlign w:val="center"/>
          </w:tcPr>
          <w:p w:rsidR="001335BB" w:rsidRPr="00123F6A" w:rsidRDefault="001335BB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1335BB" w:rsidRPr="00123F6A" w:rsidRDefault="001335BB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1 спряжение</w:t>
            </w:r>
          </w:p>
        </w:tc>
        <w:tc>
          <w:tcPr>
            <w:tcW w:w="2951" w:type="dxa"/>
            <w:vAlign w:val="center"/>
          </w:tcPr>
          <w:p w:rsidR="001335BB" w:rsidRPr="00123F6A" w:rsidRDefault="001335BB" w:rsidP="00D23D50">
            <w:pPr>
              <w:pStyle w:val="a3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спряжение</w:t>
            </w:r>
          </w:p>
        </w:tc>
      </w:tr>
      <w:tr w:rsidR="001449FF" w:rsidRPr="00123F6A" w:rsidTr="001335BB"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51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49FF" w:rsidRPr="00123F6A" w:rsidTr="001335BB"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1449FF" w:rsidRPr="00123F6A" w:rsidRDefault="005B38B7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1" w:type="dxa"/>
            <w:vAlign w:val="center"/>
          </w:tcPr>
          <w:p w:rsidR="001449FF" w:rsidRPr="00123F6A" w:rsidRDefault="005B38B7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449FF" w:rsidRPr="00123F6A" w:rsidTr="001335BB"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951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9FF" w:rsidRPr="00123F6A" w:rsidTr="001335BB"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1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49FF" w:rsidRPr="00123F6A" w:rsidTr="001335BB"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numPr>
                <w:ilvl w:val="0"/>
                <w:numId w:val="5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1" w:type="dxa"/>
            <w:vAlign w:val="center"/>
          </w:tcPr>
          <w:p w:rsidR="001449FF" w:rsidRPr="00123F6A" w:rsidRDefault="001449FF" w:rsidP="00D23D5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F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B38B7" w:rsidRDefault="005B38B7" w:rsidP="00DB2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8B7" w:rsidRDefault="005B38B7" w:rsidP="00DB25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тетради получившийся текст.</w:t>
      </w:r>
    </w:p>
    <w:p w:rsidR="005B38B7" w:rsidRPr="001335BB" w:rsidRDefault="005B38B7" w:rsidP="00DB255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35BB">
        <w:rPr>
          <w:rFonts w:ascii="Times New Roman" w:hAnsi="Times New Roman" w:cs="Times New Roman"/>
          <w:i/>
          <w:sz w:val="28"/>
          <w:szCs w:val="28"/>
        </w:rPr>
        <w:t>Прибалтийское  государство Эстония  входит в Евросоюз и граничит с Россией.</w:t>
      </w:r>
      <w:r w:rsidR="001335BB" w:rsidRPr="001335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5BB">
        <w:rPr>
          <w:rFonts w:ascii="Times New Roman" w:hAnsi="Times New Roman" w:cs="Times New Roman"/>
          <w:i/>
          <w:sz w:val="28"/>
          <w:szCs w:val="28"/>
        </w:rPr>
        <w:t>Столица Эстонии — Таллинн — является прибрежным городом и предлагает большие возможности для туристов, путешествующих морем. Погода в Эстонии находится под сильным влиянием Балтийского моря.</w:t>
      </w:r>
      <w:r w:rsidR="001335BB" w:rsidRPr="001335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5BB">
        <w:rPr>
          <w:rFonts w:ascii="Times New Roman" w:hAnsi="Times New Roman" w:cs="Times New Roman"/>
          <w:i/>
          <w:sz w:val="28"/>
          <w:szCs w:val="28"/>
        </w:rPr>
        <w:t>Эстонцы стараются в своей культуре взять самое лучшее у других и добавить самое лучшее от себя. Тысячи голосов сливаются в один на Певческом Поле в Таллинне каждый год во время особого фестиваля.</w:t>
      </w:r>
    </w:p>
    <w:p w:rsidR="005B38B7" w:rsidRDefault="005B38B7" w:rsidP="00D23D50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31854" w:rsidRPr="00DB2555" w:rsidRDefault="00731854" w:rsidP="00DB255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B255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Работа по развитию речи</w:t>
      </w:r>
    </w:p>
    <w:p w:rsidR="001449FF" w:rsidRDefault="001449FF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>Прочитайте слова – названия национальных символов этой страны</w:t>
      </w:r>
      <w:r w:rsidR="00DB2555">
        <w:rPr>
          <w:rFonts w:ascii="Times New Roman" w:hAnsi="Times New Roman" w:cs="Times New Roman"/>
          <w:sz w:val="28"/>
          <w:szCs w:val="28"/>
        </w:rPr>
        <w:t>.</w:t>
      </w:r>
    </w:p>
    <w:p w:rsidR="00F82D36" w:rsidRDefault="00F82D36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САЛТАЧОК (ласточка)  ЛИСЁВКА (василёк)</w:t>
      </w:r>
    </w:p>
    <w:p w:rsidR="00DB2555" w:rsidRPr="00123F6A" w:rsidRDefault="00DB2555" w:rsidP="00D23D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49FF" w:rsidRDefault="001449FF" w:rsidP="00D23D5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555" w:rsidRPr="00123F6A" w:rsidRDefault="00DB2555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9FF" w:rsidRDefault="00DB2555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предложения </w:t>
      </w:r>
      <w:r w:rsidR="001449FF" w:rsidRPr="00123F6A">
        <w:rPr>
          <w:rFonts w:ascii="Times New Roman" w:hAnsi="Times New Roman" w:cs="Times New Roman"/>
          <w:sz w:val="28"/>
          <w:szCs w:val="28"/>
        </w:rPr>
        <w:t xml:space="preserve"> об этих предметах, употребляя гла</w:t>
      </w:r>
      <w:r>
        <w:rPr>
          <w:rFonts w:ascii="Times New Roman" w:hAnsi="Times New Roman" w:cs="Times New Roman"/>
          <w:sz w:val="28"/>
          <w:szCs w:val="28"/>
        </w:rPr>
        <w:t>голы 3 лица единственного числа.</w:t>
      </w:r>
    </w:p>
    <w:p w:rsidR="001449FF" w:rsidRPr="00123F6A" w:rsidRDefault="001449FF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23F6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DB2555" w:rsidRPr="003B6D5E" w:rsidRDefault="00DB2555" w:rsidP="00DB25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D5E">
        <w:rPr>
          <w:rFonts w:ascii="Times New Roman" w:hAnsi="Times New Roman" w:cs="Times New Roman"/>
          <w:i/>
          <w:sz w:val="28"/>
          <w:szCs w:val="28"/>
        </w:rPr>
        <w:t>Ласточка лета</w:t>
      </w:r>
      <w:r w:rsidRPr="003B6D5E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3B6D5E">
        <w:rPr>
          <w:rFonts w:ascii="Times New Roman" w:hAnsi="Times New Roman" w:cs="Times New Roman"/>
          <w:i/>
          <w:sz w:val="28"/>
          <w:szCs w:val="28"/>
        </w:rPr>
        <w:t>, щебеч</w:t>
      </w:r>
      <w:r w:rsidRPr="003B6D5E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3B6D5E">
        <w:rPr>
          <w:rFonts w:ascii="Times New Roman" w:hAnsi="Times New Roman" w:cs="Times New Roman"/>
          <w:i/>
          <w:sz w:val="28"/>
          <w:szCs w:val="28"/>
        </w:rPr>
        <w:t>, собира</w:t>
      </w:r>
      <w:r w:rsidRPr="003B6D5E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3B6D5E">
        <w:rPr>
          <w:rFonts w:ascii="Times New Roman" w:hAnsi="Times New Roman" w:cs="Times New Roman"/>
          <w:i/>
          <w:sz w:val="28"/>
          <w:szCs w:val="28"/>
        </w:rPr>
        <w:t xml:space="preserve"> корм, раду</w:t>
      </w:r>
      <w:r w:rsidRPr="003B6D5E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3B6D5E">
        <w:rPr>
          <w:rFonts w:ascii="Times New Roman" w:hAnsi="Times New Roman" w:cs="Times New Roman"/>
          <w:i/>
          <w:sz w:val="28"/>
          <w:szCs w:val="28"/>
        </w:rPr>
        <w:t>ся.</w:t>
      </w:r>
    </w:p>
    <w:p w:rsidR="003B6D5E" w:rsidRPr="003B6D5E" w:rsidRDefault="00DB2555" w:rsidP="00DB25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D5E">
        <w:rPr>
          <w:rFonts w:ascii="Times New Roman" w:hAnsi="Times New Roman" w:cs="Times New Roman"/>
          <w:i/>
          <w:sz w:val="28"/>
          <w:szCs w:val="28"/>
        </w:rPr>
        <w:t>Василёк раст</w:t>
      </w:r>
      <w:r w:rsidRPr="003B6D5E">
        <w:rPr>
          <w:rFonts w:ascii="Times New Roman" w:hAnsi="Times New Roman" w:cs="Times New Roman"/>
          <w:b/>
          <w:i/>
          <w:sz w:val="28"/>
          <w:szCs w:val="28"/>
        </w:rPr>
        <w:t>ёт</w:t>
      </w:r>
      <w:r w:rsidRPr="003B6D5E">
        <w:rPr>
          <w:rFonts w:ascii="Times New Roman" w:hAnsi="Times New Roman" w:cs="Times New Roman"/>
          <w:i/>
          <w:sz w:val="28"/>
          <w:szCs w:val="28"/>
        </w:rPr>
        <w:t>, голубе</w:t>
      </w:r>
      <w:r w:rsidRPr="003B6D5E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Pr="003B6D5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B6D5E" w:rsidRPr="003B6D5E">
        <w:rPr>
          <w:rFonts w:ascii="Times New Roman" w:hAnsi="Times New Roman" w:cs="Times New Roman"/>
          <w:i/>
          <w:sz w:val="28"/>
          <w:szCs w:val="28"/>
        </w:rPr>
        <w:t>волну</w:t>
      </w:r>
      <w:r w:rsidR="003B6D5E" w:rsidRPr="003B6D5E">
        <w:rPr>
          <w:rFonts w:ascii="Times New Roman" w:hAnsi="Times New Roman" w:cs="Times New Roman"/>
          <w:b/>
          <w:i/>
          <w:sz w:val="28"/>
          <w:szCs w:val="28"/>
        </w:rPr>
        <w:t>ет</w:t>
      </w:r>
      <w:r w:rsidR="003B6D5E" w:rsidRPr="003B6D5E">
        <w:rPr>
          <w:rFonts w:ascii="Times New Roman" w:hAnsi="Times New Roman" w:cs="Times New Roman"/>
          <w:i/>
          <w:sz w:val="28"/>
          <w:szCs w:val="28"/>
        </w:rPr>
        <w:t>.</w:t>
      </w:r>
    </w:p>
    <w:p w:rsidR="001449FF" w:rsidRPr="00123F6A" w:rsidRDefault="001449FF" w:rsidP="00DB255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3F6A">
        <w:rPr>
          <w:rFonts w:ascii="Times New Roman" w:hAnsi="Times New Roman" w:cs="Times New Roman"/>
          <w:sz w:val="28"/>
          <w:szCs w:val="28"/>
        </w:rPr>
        <w:t>Докажите правописание личных окончаний глаголов.</w:t>
      </w:r>
    </w:p>
    <w:p w:rsidR="003B6D5E" w:rsidRDefault="003B6D5E" w:rsidP="00DB2555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121B7" w:rsidRPr="003B6D5E" w:rsidRDefault="004121B7" w:rsidP="003B6D5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B6D5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Подведение итогов урока</w:t>
      </w:r>
      <w:r w:rsidR="003B6D5E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самоанализ.</w:t>
      </w:r>
    </w:p>
    <w:p w:rsidR="00123F6A" w:rsidRPr="000931CD" w:rsidRDefault="00123F6A" w:rsidP="00DB2555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23F6A" w:rsidRPr="00123F6A" w:rsidRDefault="00123F6A" w:rsidP="005B38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3F6A" w:rsidRPr="00123F6A" w:rsidSect="001D3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046" w:rsidRDefault="00E41046" w:rsidP="001335BB">
      <w:pPr>
        <w:spacing w:after="0" w:line="240" w:lineRule="auto"/>
      </w:pPr>
      <w:r>
        <w:separator/>
      </w:r>
    </w:p>
  </w:endnote>
  <w:endnote w:type="continuationSeparator" w:id="0">
    <w:p w:rsidR="00E41046" w:rsidRDefault="00E41046" w:rsidP="00133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046" w:rsidRDefault="00E41046" w:rsidP="001335BB">
      <w:pPr>
        <w:spacing w:after="0" w:line="240" w:lineRule="auto"/>
      </w:pPr>
      <w:r>
        <w:separator/>
      </w:r>
    </w:p>
  </w:footnote>
  <w:footnote w:type="continuationSeparator" w:id="0">
    <w:p w:rsidR="00E41046" w:rsidRDefault="00E41046" w:rsidP="00133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23F92"/>
    <w:multiLevelType w:val="hybridMultilevel"/>
    <w:tmpl w:val="B380CA90"/>
    <w:lvl w:ilvl="0" w:tplc="8034F3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4609A"/>
    <w:multiLevelType w:val="hybridMultilevel"/>
    <w:tmpl w:val="6E900C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441F53"/>
    <w:multiLevelType w:val="hybridMultilevel"/>
    <w:tmpl w:val="22A2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97886"/>
    <w:multiLevelType w:val="hybridMultilevel"/>
    <w:tmpl w:val="C3D8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E5A5E"/>
    <w:multiLevelType w:val="hybridMultilevel"/>
    <w:tmpl w:val="2F5C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46A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FF7560C"/>
    <w:multiLevelType w:val="hybridMultilevel"/>
    <w:tmpl w:val="EC4CBC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0DE6A78"/>
    <w:multiLevelType w:val="multilevel"/>
    <w:tmpl w:val="22A2E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507AD0"/>
    <w:multiLevelType w:val="hybridMultilevel"/>
    <w:tmpl w:val="C15C9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5322A"/>
    <w:multiLevelType w:val="hybridMultilevel"/>
    <w:tmpl w:val="6B10C0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F4"/>
    <w:rsid w:val="000931CD"/>
    <w:rsid w:val="0011557A"/>
    <w:rsid w:val="00123F6A"/>
    <w:rsid w:val="001335BB"/>
    <w:rsid w:val="001449FF"/>
    <w:rsid w:val="001D37D8"/>
    <w:rsid w:val="001E1AB7"/>
    <w:rsid w:val="0028014A"/>
    <w:rsid w:val="002B2F88"/>
    <w:rsid w:val="003B6D5E"/>
    <w:rsid w:val="004121B7"/>
    <w:rsid w:val="005B38B7"/>
    <w:rsid w:val="005C6637"/>
    <w:rsid w:val="006D58F4"/>
    <w:rsid w:val="00731854"/>
    <w:rsid w:val="007741D3"/>
    <w:rsid w:val="008327C2"/>
    <w:rsid w:val="0089717F"/>
    <w:rsid w:val="008F352E"/>
    <w:rsid w:val="00A22C20"/>
    <w:rsid w:val="00C34E5F"/>
    <w:rsid w:val="00C7007E"/>
    <w:rsid w:val="00D23D50"/>
    <w:rsid w:val="00D71023"/>
    <w:rsid w:val="00DB2555"/>
    <w:rsid w:val="00E41046"/>
    <w:rsid w:val="00F82D36"/>
    <w:rsid w:val="00F9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8F4"/>
    <w:pPr>
      <w:ind w:left="720"/>
      <w:contextualSpacing/>
    </w:pPr>
  </w:style>
  <w:style w:type="character" w:styleId="a4">
    <w:name w:val="Strong"/>
    <w:basedOn w:val="a0"/>
    <w:uiPriority w:val="22"/>
    <w:qFormat/>
    <w:rsid w:val="00C34E5F"/>
    <w:rPr>
      <w:b/>
      <w:bCs/>
    </w:rPr>
  </w:style>
  <w:style w:type="paragraph" w:styleId="a5">
    <w:name w:val="Normal (Web)"/>
    <w:basedOn w:val="a"/>
    <w:uiPriority w:val="99"/>
    <w:semiHidden/>
    <w:unhideWhenUsed/>
    <w:rsid w:val="00C34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70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B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33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35BB"/>
  </w:style>
  <w:style w:type="paragraph" w:styleId="ab">
    <w:name w:val="footer"/>
    <w:basedOn w:val="a"/>
    <w:link w:val="ac"/>
    <w:uiPriority w:val="99"/>
    <w:unhideWhenUsed/>
    <w:rsid w:val="00133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3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8F4"/>
    <w:pPr>
      <w:ind w:left="720"/>
      <w:contextualSpacing/>
    </w:pPr>
  </w:style>
  <w:style w:type="character" w:styleId="a4">
    <w:name w:val="Strong"/>
    <w:basedOn w:val="a0"/>
    <w:uiPriority w:val="22"/>
    <w:qFormat/>
    <w:rsid w:val="00C34E5F"/>
    <w:rPr>
      <w:b/>
      <w:bCs/>
    </w:rPr>
  </w:style>
  <w:style w:type="paragraph" w:styleId="a5">
    <w:name w:val="Normal (Web)"/>
    <w:basedOn w:val="a"/>
    <w:uiPriority w:val="99"/>
    <w:semiHidden/>
    <w:unhideWhenUsed/>
    <w:rsid w:val="00C34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70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B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33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35BB"/>
  </w:style>
  <w:style w:type="paragraph" w:styleId="ab">
    <w:name w:val="footer"/>
    <w:basedOn w:val="a"/>
    <w:link w:val="ac"/>
    <w:uiPriority w:val="99"/>
    <w:unhideWhenUsed/>
    <w:rsid w:val="00133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33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2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2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7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47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6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7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32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0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2012-04-25T00:00:00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66E18F-BFB3-425D-A112-02FDF05A9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</vt:lpstr>
    </vt:vector>
  </TitlesOfParts>
  <Company>Reanimator Extreme Edition</Company>
  <LinksUpToDate>false</LinksUpToDate>
  <CharactersWithSpaces>3552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</dc:title>
  <dc:creator>оля</dc:creator>
  <cp:lastModifiedBy>Иван</cp:lastModifiedBy>
  <cp:revision>4</cp:revision>
  <cp:lastPrinted>2012-04-18T20:52:00Z</cp:lastPrinted>
  <dcterms:created xsi:type="dcterms:W3CDTF">2013-09-15T14:47:00Z</dcterms:created>
  <dcterms:modified xsi:type="dcterms:W3CDTF">2013-09-15T14:52:00Z</dcterms:modified>
</cp:coreProperties>
</file>