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Ф.И.0.: Руснак Алла Петровна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ГБОУ школа № 181. Центральный район  г. Санкт-Петербург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Химия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Химия и первая мировая война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Деятельностная цель: создать условия для восприятия учащимися и первичного осознания нового учебного материала, осмысление связей и отношений в объектах изучения средствами проблемного обучения и критического мышления.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цель: углубить и расширить представления учащихся о ядовитых и отравляющих веществах, их составе, свойствах, способах нейтрализации. 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урока, как планируемые результаты обучения, планируемый уровень достижения целей.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245"/>
        <w:gridCol w:w="5528"/>
      </w:tblGrid>
      <w:tr w:rsidR="00160E76" w:rsidTr="00A41F49">
        <w:tc>
          <w:tcPr>
            <w:tcW w:w="3119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Виды планируемых учебных действий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Учебные действия</w:t>
            </w: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jc w:val="center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Планируемый уровень достижения результатов обучения</w:t>
            </w:r>
          </w:p>
        </w:tc>
      </w:tr>
      <w:tr w:rsidR="00160E76" w:rsidTr="00A41F49">
        <w:tc>
          <w:tcPr>
            <w:tcW w:w="3119" w:type="dxa"/>
          </w:tcPr>
          <w:p w:rsidR="00160E76" w:rsidRPr="00731F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Предметные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  <w:lang w:val="en-US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УУД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Формулируют и воспроизводят определение понятий: отравляющие вещества. Классифицируют классы веществ. Структурируют материал и химическую информацию, полученную из других источников.</w:t>
            </w: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Определение понятий.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Понимание, основанное на применение.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Мини-проект</w:t>
            </w:r>
            <w:r w:rsidRPr="00E774C2">
              <w:t xml:space="preserve"> </w:t>
            </w:r>
          </w:p>
        </w:tc>
      </w:tr>
      <w:tr w:rsidR="00160E76" w:rsidTr="00A41F49">
        <w:tc>
          <w:tcPr>
            <w:tcW w:w="3119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Регулятивные УУД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Формулируют учебную проблему.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Планируют собственную деятельность.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Осуществляют контроль и оценку своих действий</w:t>
            </w: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Самостоятельные действия учащихся совместно с учителем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</w:p>
        </w:tc>
      </w:tr>
      <w:tr w:rsidR="00160E76" w:rsidTr="00A41F49">
        <w:tc>
          <w:tcPr>
            <w:tcW w:w="3119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lastRenderedPageBreak/>
              <w:t>Познавательные УУД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Проводят наблюдение, анализ, классификацию.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Выдвигают предположения, обобщают факты, оценивают их достоверность.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Преобразуют информацию из одного вида в другой (текст в таблицу)</w:t>
            </w: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Совместные действия учащихся в условиях взаимопомощи и взаимоконтроля, проводимые под руководством учителя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</w:p>
        </w:tc>
      </w:tr>
      <w:tr w:rsidR="00160E76" w:rsidTr="00A41F49">
        <w:tc>
          <w:tcPr>
            <w:tcW w:w="3119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Коммуникативные УУД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Участвуют в коллективном обсуждении проблемы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Обмениваются информацией, знаниями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Принимают эффективные решения</w:t>
            </w: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Совместные действия учащихся, проводимые под руководством учителя.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Публичная презентация проекта</w:t>
            </w:r>
          </w:p>
        </w:tc>
      </w:tr>
      <w:tr w:rsidR="00160E76" w:rsidTr="00A41F49">
        <w:tc>
          <w:tcPr>
            <w:tcW w:w="3119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Личностные УУД</w:t>
            </w:r>
          </w:p>
        </w:tc>
        <w:tc>
          <w:tcPr>
            <w:tcW w:w="5245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Проявляют интерес к поиску решения проблемы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Оценивают экологический риск  взаимоотношений человека и природы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Проводят самооценку, организуют взаимооценку и взаимопомощь в группе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</w:p>
        </w:tc>
        <w:tc>
          <w:tcPr>
            <w:tcW w:w="5528" w:type="dxa"/>
          </w:tcPr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Интерес к самообразованию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  <w:t>Самостоятельное выполнение действий, самоанализ  и самооценка</w:t>
            </w:r>
          </w:p>
          <w:p w:rsidR="00160E76" w:rsidRDefault="00160E76" w:rsidP="00A41F49">
            <w:pPr>
              <w:spacing w:before="40" w:beforeAutospacing="1" w:after="40" w:afterAutospacing="1" w:line="195" w:lineRule="atLeast"/>
              <w:rPr>
                <w:bCs/>
                <w:iCs/>
                <w:color w:val="000000"/>
                <w:sz w:val="24"/>
                <w:szCs w:val="24"/>
                <w:shd w:val="clear" w:color="auto" w:fill="FFF0FF"/>
              </w:rPr>
            </w:pPr>
          </w:p>
        </w:tc>
      </w:tr>
    </w:tbl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Тип урока: открытие новых знаний</w:t>
      </w:r>
    </w:p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Вид  урока: интегрированный урок расширения и углубления знаний</w:t>
      </w:r>
    </w:p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Формы урока: коллективные, групповые, индивидуальные</w:t>
      </w:r>
    </w:p>
    <w:p w:rsidR="00160E76" w:rsidRPr="002A4AC2" w:rsidRDefault="00160E76" w:rsidP="00160E76">
      <w:pPr>
        <w:spacing w:line="360" w:lineRule="auto"/>
        <w:rPr>
          <w:rFonts w:ascii="Times New Roman" w:hAnsi="Times New Roman"/>
          <w:sz w:val="24"/>
          <w:szCs w:val="24"/>
          <w:lang w:val="be-BY"/>
        </w:rPr>
      </w:pPr>
      <w:r w:rsidRPr="002A4A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Методы и методические приемы: эвристическая беседа, проблематизация, самостоятельное исследование, анализ учебной информации,  решение задач, применение предыдущих знаний в новой ситуации,</w:t>
      </w:r>
      <w:r w:rsidRPr="002A4AC2">
        <w:rPr>
          <w:rFonts w:ascii="Times New Roman" w:hAnsi="Times New Roman"/>
          <w:sz w:val="24"/>
          <w:szCs w:val="24"/>
          <w:lang w:val="be-BY"/>
        </w:rPr>
        <w:t xml:space="preserve"> элементы развивающего обучения и критического мышления</w:t>
      </w:r>
    </w:p>
    <w:p w:rsidR="00160E76" w:rsidRPr="002A4AC2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val="be-BY" w:eastAsia="ru-RU"/>
        </w:rPr>
      </w:pPr>
    </w:p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Основные понятия: отравляющие вещества, хлор, синильная кислота, фосген, иприт, нейтрализация, первая помощь.</w:t>
      </w:r>
      <w:proofErr w:type="gramEnd"/>
    </w:p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Межпредметные связи: история, ОБЖ, физика, биология.</w:t>
      </w:r>
    </w:p>
    <w:p w:rsidR="00160E76" w:rsidRDefault="00160E76" w:rsidP="00160E76">
      <w:pPr>
        <w:spacing w:before="40" w:beforeAutospacing="1" w:after="40" w:afterAutospacing="1" w:line="195" w:lineRule="atLeast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t>Ресурсы: проектор, презентация, компьютер,  рабочие листы.</w:t>
      </w:r>
    </w:p>
    <w:p w:rsidR="00160E76" w:rsidRPr="00F21A77" w:rsidRDefault="00160E76" w:rsidP="00160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160E76" w:rsidRPr="00F21A77" w:rsidRDefault="00160E76" w:rsidP="00160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8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3821"/>
        <w:gridCol w:w="2693"/>
        <w:gridCol w:w="2835"/>
        <w:gridCol w:w="2977"/>
      </w:tblGrid>
      <w:tr w:rsidR="00160E76" w:rsidRPr="00F21A77" w:rsidTr="00A41F49">
        <w:trPr>
          <w:trHeight w:val="1"/>
        </w:trPr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организации учебной деятельности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123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0E76" w:rsidRPr="00F21A77" w:rsidTr="00A41F49">
        <w:trPr>
          <w:trHeight w:val="697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уроке</w:t>
            </w:r>
          </w:p>
        </w:tc>
        <w:tc>
          <w:tcPr>
            <w:tcW w:w="382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фиксация отсутствующих; </w:t>
            </w:r>
          </w:p>
          <w:p w:rsidR="00160E76" w:rsidRPr="00F21A77" w:rsidRDefault="00160E76" w:rsidP="00A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подготовленности уч-ся к учебному занятию; </w:t>
            </w:r>
          </w:p>
          <w:p w:rsidR="00160E76" w:rsidRPr="00F21A77" w:rsidRDefault="00160E76" w:rsidP="00A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подготовленности классного помещения к занятию; </w:t>
            </w:r>
          </w:p>
          <w:p w:rsidR="00160E76" w:rsidRPr="00F21A77" w:rsidRDefault="00160E76" w:rsidP="00A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внимания школьников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2.Мотивационно-целевой этап. Постановка учебных задач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проблем-н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и познавательного интереса к ней. 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Зачитывает историческую справку. Просит выдвинуть предположение о теме предстоящего урока.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Фиксируют проблему. Устанавливают связи между фактами и темой урока, </w:t>
            </w: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высказывают  во время беседы известные </w:t>
            </w:r>
            <w:proofErr w:type="gramStart"/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факты</w:t>
            </w:r>
            <w:proofErr w:type="gramEnd"/>
            <w:r w:rsidRPr="00F21A77">
              <w:rPr>
                <w:rFonts w:ascii="Times New Roman" w:hAnsi="Times New Roman" w:cs="Times New Roman"/>
                <w:sz w:val="24"/>
                <w:szCs w:val="24"/>
              </w:rPr>
              <w:t xml:space="preserve"> о первой мировой войне, через участие во фронтальной беседе </w:t>
            </w:r>
            <w:r w:rsidRPr="00F21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(установление причинно-следственных связей) подходят к постановке цели урока.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Слушают учителя. Строят понятные для собеседника высказывания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цель и задачу.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F21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0FF"/>
              </w:rPr>
              <w:t>Актуализация и фиксирование индивидуального затруднения в учебном действии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новой учебной задачи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погружение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облему, создает ситуацию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неполноты знаний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0FF"/>
              </w:rPr>
            </w:pPr>
            <w:r w:rsidRPr="00F21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0FF"/>
              </w:rPr>
              <w:t>Осознают возникшие трудности в решении учебной задачи (отсутствие необходимых знаний)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коллективном обсуждении проблемы, высказывают своё мнение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и план выхода из затруднения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Совместное исследование проблемы. Реализация построенного проекта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 учебной задачи.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A77">
              <w:rPr>
                <w:rFonts w:ascii="Times New Roman" w:hAnsi="Times New Roman" w:cs="Times New Roman"/>
                <w:sz w:val="24"/>
                <w:szCs w:val="24"/>
              </w:rPr>
              <w:t>Организует и координирует учебное  исследование рабочих групп, задаёт вопросы для перехода к другому виду деятельности; даёт фактический материал, используя слайды</w:t>
            </w:r>
            <w:proofErr w:type="gramStart"/>
            <w:r w:rsidRPr="00F21A7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21A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текущий контроль; направляет работу по дополнительной информации; комментируя таблицу, вызывает учащихся на беседу и рассуждения; демонстрирует слайды.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Фиксирует выдвинутые учениками гипотезы, организует их обсуждение.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гипотезы, прорабатывают дополнительный  материал, который будет использован в дальнейшей работе. Проводят коллективное исследование состава, строения, свойств и физиологического действия на организм человека отравляющих веществ.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рабочие отношения в группах, сотрудничают, выражают свою точку зрения. Участвуют в обсуждении содержания материала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условия учебной задачи, обсуждают предметные способы решения. Принимают и сохраняют учебную цель и задачу. Осуществляют самоконтроль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.Первичная проверка понимания изученного.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контроль.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sz w:val="24"/>
                <w:szCs w:val="24"/>
              </w:rPr>
              <w:t>Организует выступления учащихся; проверяет правильность изложения материала; демонстрирует слайды.</w:t>
            </w:r>
          </w:p>
          <w:p w:rsidR="00160E76" w:rsidRPr="005876A3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A7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проверку понимания </w:t>
            </w:r>
            <w:r w:rsidRPr="00F21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работу по выполнению отдельных упражнений. Готовят сообщения. Представляют постер.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формулировать собственное мнение и позицию, представляют мини-проекты.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Перерабатывают  материал в соответствии с поставленными условиями. 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самоконтроль.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урока; работа со слайдом; самопроверка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 работу (тест)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Концентрируют своё внимание на заданных вопросах.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рассуждения.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Самопроверка. 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7.Минутка релаксации</w:t>
            </w:r>
          </w:p>
          <w:p w:rsidR="00160E76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Default="00160E76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оказать первую медицинскую помощь пострадавшим при отравлении ОВ.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.Включение в систему знаний и повторение.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в новых ситуациях.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расширению полученных знаний.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Применяют полученные знания на практике, при решении задач, упражнений.</w:t>
            </w: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Признают свои ошибки и адекватно оценивают правильный ответ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Самопроверка и взаимопроверка. </w:t>
            </w:r>
          </w:p>
        </w:tc>
      </w:tr>
      <w:tr w:rsidR="00160E76" w:rsidRPr="00F21A77" w:rsidTr="00A41F49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.Рефлексивно-оценочный этап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и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осмысление процесса и результата деятельности. Организует само - и взаимооценки учебной деятельности. </w:t>
            </w:r>
            <w:r w:rsidRPr="00F21A77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работы на уроке; отмечает удачные ответы и не очень; спрашивает мнение учеников; 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и комментирует 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работу, анализируют, контролируют и оценивают результат.</w:t>
            </w:r>
          </w:p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 - и взаимооценки  собственной учебной деятельности. Записывают домашнее задание.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своих действий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0E76" w:rsidRPr="00F21A77" w:rsidRDefault="00160E76" w:rsidP="00A41F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степень достижения целей</w:t>
            </w:r>
          </w:p>
        </w:tc>
      </w:tr>
    </w:tbl>
    <w:p w:rsidR="00160E76" w:rsidRPr="007725CC" w:rsidRDefault="00160E76" w:rsidP="00160E76">
      <w:pPr>
        <w:spacing w:before="40" w:beforeAutospacing="1" w:after="40" w:afterAutospacing="1" w:line="19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</w:pPr>
      <w:r w:rsidRPr="007725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0FF"/>
          <w:lang w:eastAsia="ru-RU"/>
        </w:rPr>
        <w:lastRenderedPageBreak/>
        <w:t>Ход урока</w:t>
      </w:r>
    </w:p>
    <w:p w:rsidR="00160E76" w:rsidRPr="003655C9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 w:rsidRPr="003655C9">
        <w:rPr>
          <w:rFonts w:ascii="Times New Roman" w:hAnsi="Times New Roman" w:cs="Times New Roman"/>
          <w:b/>
          <w:sz w:val="24"/>
          <w:szCs w:val="24"/>
        </w:rPr>
        <w:t>1.Организационный этап.</w:t>
      </w:r>
    </w:p>
    <w:p w:rsidR="00160E76" w:rsidRDefault="00160E76" w:rsidP="00160E76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9B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Приветствие. Предварительная организация класса (проверка отсутствующи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х, </w:t>
      </w:r>
      <w:r w:rsidRPr="001C19B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внешнего вида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учащихся, организация внимания, настрой на работу, формирование групп)</w:t>
      </w:r>
    </w:p>
    <w:p w:rsidR="00160E76" w:rsidRPr="00CD701A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3655C9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655C9">
        <w:rPr>
          <w:rFonts w:ascii="Times New Roman" w:hAnsi="Times New Roman" w:cs="Times New Roman"/>
          <w:b/>
          <w:sz w:val="24"/>
          <w:szCs w:val="24"/>
        </w:rPr>
        <w:t>2.Мотивационно-целевой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1A">
        <w:rPr>
          <w:rFonts w:ascii="Times New Roman" w:hAnsi="Times New Roman" w:cs="Times New Roman"/>
          <w:sz w:val="24"/>
          <w:szCs w:val="24"/>
        </w:rPr>
        <w:t>(слайд 3)</w:t>
      </w:r>
    </w:p>
    <w:p w:rsidR="00160E76" w:rsidRPr="007725CC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>Вступительное слово учителя (создание проблемной ситуации):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 xml:space="preserve">Эта история произошла  во время </w:t>
      </w:r>
      <w:r w:rsidRPr="007725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25CC">
        <w:rPr>
          <w:rFonts w:ascii="Times New Roman" w:hAnsi="Times New Roman" w:cs="Times New Roman"/>
          <w:sz w:val="24"/>
          <w:szCs w:val="24"/>
        </w:rPr>
        <w:t xml:space="preserve">  мировой войны.</w:t>
      </w:r>
    </w:p>
    <w:p w:rsidR="00160E76" w:rsidRPr="007725CC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 xml:space="preserve"> Ещё было далеко до рассвета, но ветер дул с запада прямо в лицо, и это был не предутренний ветер, а знак перемены погоды. Как уверяют свидетели, многие французы с интересом наблюдали приближающийся фронт этого причудливого «желтого тумана», но не предавали ему значения.</w:t>
      </w:r>
    </w:p>
    <w:p w:rsidR="00160E76" w:rsidRPr="007725CC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>Вдруг они почувствовали резкий запах. У всех защипало в носу, глаза резало, как от едкого дыма. «Желтый туман» душил, ослеплял, жег грудь огнем, выворачивал  наизнанку. Люди с воплями носились по окопам, сталкиваясь друг с другом падали, бились в судорогах, ловя воздух перекошенными ртами.</w:t>
      </w:r>
    </w:p>
    <w:p w:rsidR="00160E76" w:rsidRPr="007725CC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 xml:space="preserve">Происшествие наделало много  шума, и к вечеру мир знал, что на поле боя вышли химики. Немного позже, в других сражениях </w:t>
      </w:r>
      <w:r w:rsidRPr="007725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25CC">
        <w:rPr>
          <w:rFonts w:ascii="Times New Roman" w:hAnsi="Times New Roman" w:cs="Times New Roman"/>
          <w:sz w:val="24"/>
          <w:szCs w:val="24"/>
        </w:rPr>
        <w:t xml:space="preserve"> мировой войны, были использованы и другие вещества, обладающие подобными свойствами.</w:t>
      </w:r>
    </w:p>
    <w:p w:rsidR="00160E76" w:rsidRPr="004E5132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7725CC">
        <w:rPr>
          <w:rFonts w:ascii="Times New Roman" w:hAnsi="Times New Roman" w:cs="Times New Roman"/>
          <w:sz w:val="24"/>
          <w:szCs w:val="24"/>
        </w:rPr>
        <w:t>Как вы думаете, о каком веществе идет речь в исторической справке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5CC">
        <w:rPr>
          <w:rFonts w:ascii="Times New Roman" w:hAnsi="Times New Roman" w:cs="Times New Roman"/>
          <w:sz w:val="24"/>
          <w:szCs w:val="24"/>
        </w:rPr>
        <w:t xml:space="preserve"> и какие вы знаете вещества, обладающие подобными свойствами?</w:t>
      </w:r>
      <w:r>
        <w:rPr>
          <w:rFonts w:ascii="Times New Roman" w:hAnsi="Times New Roman" w:cs="Times New Roman"/>
          <w:sz w:val="24"/>
          <w:szCs w:val="24"/>
        </w:rPr>
        <w:t xml:space="preserve"> Что связывает химию с событиями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войны?  (слайд 4)</w:t>
      </w:r>
    </w:p>
    <w:p w:rsidR="00160E76" w:rsidRPr="007725CC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выдвигают предположения, доказывают их правильность, обобщая все высказывания, предполагают тему урока.</w:t>
      </w:r>
    </w:p>
    <w:p w:rsidR="00160E76" w:rsidRPr="003655C9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 w:rsidRPr="003655C9">
        <w:rPr>
          <w:rFonts w:ascii="Times New Roman" w:hAnsi="Times New Roman" w:cs="Times New Roman"/>
          <w:b/>
          <w:sz w:val="24"/>
          <w:szCs w:val="24"/>
        </w:rPr>
        <w:t>3.Актуализация знаний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3655C9">
        <w:rPr>
          <w:rFonts w:ascii="Times New Roman" w:hAnsi="Times New Roman" w:cs="Times New Roman"/>
          <w:sz w:val="24"/>
          <w:szCs w:val="24"/>
        </w:rPr>
        <w:t>Сегодня мы познакомимся с особыми веществами, имеющими необыкновенные свойства</w:t>
      </w:r>
      <w:r>
        <w:rPr>
          <w:rFonts w:ascii="Times New Roman" w:hAnsi="Times New Roman" w:cs="Times New Roman"/>
          <w:sz w:val="24"/>
          <w:szCs w:val="24"/>
        </w:rPr>
        <w:t xml:space="preserve">. Это отравляющие вещества, которые впервые были использованы, в таких огромных масштабах, на полях сражений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войны. Что вы знаете о них?  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Ученикам предлагается заполнить сообща таблицу: (слайд 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693"/>
      </w:tblGrid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</w:t>
            </w: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 узнать</w:t>
            </w: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</w:t>
            </w: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3085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60E76" w:rsidRDefault="00160E76" w:rsidP="00A41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55728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вы знаете о хлоре и  других отравляющих веществах? Предлагается использовать технику «Перестрелка».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557289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Группы  задают друг другу вопросы, отвечают на них, фиксируя правильные ответы.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55728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Предположите, исходя из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хл</w:t>
      </w:r>
      <w:proofErr w:type="gramEnd"/>
      <w:r>
        <w:rPr>
          <w:rFonts w:ascii="Times New Roman" w:hAnsi="Times New Roman" w:cs="Times New Roman"/>
          <w:sz w:val="24"/>
          <w:szCs w:val="24"/>
        </w:rPr>
        <w:t>ора,  физиологическое действие его на организм человека? Предложите алгоритм действий при авариях с выбросом хлора.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557289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4A">
        <w:rPr>
          <w:rFonts w:ascii="Times New Roman" w:hAnsi="Times New Roman" w:cs="Times New Roman"/>
          <w:sz w:val="24"/>
          <w:szCs w:val="24"/>
        </w:rPr>
        <w:t>Предлагают свои варианты ответов</w:t>
      </w:r>
      <w:r>
        <w:rPr>
          <w:rFonts w:ascii="Times New Roman" w:hAnsi="Times New Roman" w:cs="Times New Roman"/>
          <w:sz w:val="24"/>
          <w:szCs w:val="24"/>
        </w:rPr>
        <w:t>, вырабатывают  общий алгоритм действий при авариях с выбросом хлора (слайд 6,7)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 w:rsidRPr="00A01E4A">
        <w:rPr>
          <w:rFonts w:ascii="Times New Roman" w:hAnsi="Times New Roman" w:cs="Times New Roman"/>
          <w:b/>
          <w:sz w:val="24"/>
          <w:szCs w:val="24"/>
        </w:rPr>
        <w:t>Алгоритм: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1.Сообщить о случившейся аварии по радиоприемнику.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2.Надеть средства индивидуальной защиты.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3.Закрыть все окна и двери.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4.Выйти из зоны заражения перпендикулярно ветру, обходя низкие участки, подвальные помещения.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5.При невозможности выйти из зоны заражения, подняться на верхние этажи.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4.Изучение нового материала. Открытие новых знаний.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4E513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D4D">
        <w:rPr>
          <w:rFonts w:ascii="Times New Roman" w:hAnsi="Times New Roman" w:cs="Times New Roman"/>
          <w:sz w:val="24"/>
          <w:szCs w:val="24"/>
        </w:rPr>
        <w:t>А  теперь давайте вспомним</w:t>
      </w:r>
      <w:r>
        <w:rPr>
          <w:rFonts w:ascii="Times New Roman" w:hAnsi="Times New Roman" w:cs="Times New Roman"/>
          <w:sz w:val="24"/>
          <w:szCs w:val="24"/>
        </w:rPr>
        <w:t xml:space="preserve"> из истории, какие отравляющие вещества были ещё использованы в качестве оружия массового поражения?  (слайд 8)</w:t>
      </w:r>
    </w:p>
    <w:p w:rsidR="00160E76" w:rsidRPr="00B038E5" w:rsidRDefault="00160E76" w:rsidP="00160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вызывает затруднение,</w:t>
      </w:r>
      <w:r w:rsidRPr="00FE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ученикам предлагается проработать</w:t>
      </w:r>
      <w:r w:rsidRPr="00F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 материал, который будет использован в дальнейшей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</w:t>
      </w:r>
      <w:r w:rsidRPr="00F2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 коллективное исследование состава, строения, свойств и физиологического действия на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 человека отравляющих веществ: фосгена, иприта, синильной кислоты. </w:t>
      </w:r>
      <w:r>
        <w:rPr>
          <w:rFonts w:ascii="Times New Roman" w:hAnsi="Times New Roman" w:cs="Times New Roman"/>
          <w:sz w:val="24"/>
          <w:szCs w:val="24"/>
        </w:rPr>
        <w:t>Ученики отбирают информацию, полученную из разных источников (словари, энциклопедии, справочники), заполняют таблицу (слайды 9-15)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60E76" w:rsidTr="00A41F49"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строение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химических свойств</w:t>
            </w: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Физиологическое действие на организм</w:t>
            </w: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ОВ</w:t>
            </w:r>
          </w:p>
        </w:tc>
      </w:tr>
      <w:tr w:rsidR="00160E76" w:rsidTr="00A41F49"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1-фосген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2-иприт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</w:tr>
      <w:tr w:rsidR="00160E76" w:rsidTr="00A41F49"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3-синильная кислота</w:t>
            </w: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60E76" w:rsidRDefault="00160E76" w:rsidP="00A41F49">
            <w:pPr>
              <w:rPr>
                <w:sz w:val="24"/>
                <w:szCs w:val="24"/>
              </w:rPr>
            </w:pPr>
          </w:p>
        </w:tc>
      </w:tr>
    </w:tbl>
    <w:p w:rsidR="00160E76" w:rsidRPr="00FE4D4D" w:rsidRDefault="00160E76" w:rsidP="00160E76">
      <w:pPr>
        <w:rPr>
          <w:rFonts w:ascii="Times New Roman" w:hAnsi="Times New Roman" w:cs="Times New Roman"/>
          <w:sz w:val="24"/>
          <w:szCs w:val="24"/>
        </w:rPr>
      </w:pPr>
    </w:p>
    <w:p w:rsidR="00160E76" w:rsidRPr="00B038E5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 w:rsidRPr="00B038E5">
        <w:rPr>
          <w:rFonts w:ascii="Times New Roman" w:hAnsi="Times New Roman" w:cs="Times New Roman"/>
          <w:b/>
          <w:sz w:val="24"/>
          <w:szCs w:val="24"/>
        </w:rPr>
        <w:t>5.Первичная проверка понимания изученного.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5876A3">
        <w:rPr>
          <w:rFonts w:ascii="Times New Roman" w:hAnsi="Times New Roman" w:cs="Times New Roman"/>
          <w:sz w:val="24"/>
          <w:szCs w:val="24"/>
        </w:rPr>
        <w:t>Ученики: представляют свои коллективные работы, отвечают  на вопросы.</w:t>
      </w:r>
    </w:p>
    <w:p w:rsidR="00160E76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 w:rsidRPr="005876A3">
        <w:rPr>
          <w:rFonts w:ascii="Times New Roman" w:hAnsi="Times New Roman" w:cs="Times New Roman"/>
          <w:b/>
          <w:sz w:val="24"/>
          <w:szCs w:val="24"/>
        </w:rPr>
        <w:t>6.Самостоятельна</w:t>
      </w:r>
      <w:r>
        <w:rPr>
          <w:rFonts w:ascii="Times New Roman" w:hAnsi="Times New Roman" w:cs="Times New Roman"/>
          <w:b/>
          <w:sz w:val="24"/>
          <w:szCs w:val="24"/>
        </w:rPr>
        <w:t>я работа с самопроверкой</w:t>
      </w:r>
      <w:r w:rsidRPr="0058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01A">
        <w:rPr>
          <w:rFonts w:ascii="Times New Roman" w:hAnsi="Times New Roman" w:cs="Times New Roman"/>
          <w:sz w:val="24"/>
          <w:szCs w:val="24"/>
        </w:rPr>
        <w:t>(слайд 17 ,18)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621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 произошло в солнечный день 22 апреля 1915 года. Солдаты увидели  желтый туман, от которого щипало в носу и резало глаза. Этот туман душил французов. Это было первое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 и спастись от него можно было___________________________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июне 1915 года был применен_________________, его употребляли в минометных снарядах, а артиллерийские снаряды наполнялись слезоточивым средством_________________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малой популярностью во время войны  пользовался ________________ из-за своей дешевизны, простоты приготовления, сильных отравляющих свойств и недолгой стойкости (запах выветривался через 2 часа)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ночь с 12 на 13 июля 1917 года немцы применили одно из самых ядовитых  веществ на тот момент_____________________</w:t>
      </w:r>
    </w:p>
    <w:p w:rsidR="00160E76" w:rsidRPr="007F6211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5.В нашей истории появилось ____________________ оружие, с одной стороны – это_________________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 другой проявление ___________________________   </w:t>
      </w:r>
    </w:p>
    <w:p w:rsidR="00160E76" w:rsidRPr="002F12CA" w:rsidRDefault="00160E76" w:rsidP="00160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7.Минутка релаксации.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2F12CA">
        <w:rPr>
          <w:rFonts w:ascii="Times New Roman" w:hAnsi="Times New Roman" w:cs="Times New Roman"/>
          <w:b/>
          <w:sz w:val="24"/>
          <w:szCs w:val="24"/>
        </w:rPr>
        <w:t xml:space="preserve">Используя макеты и необходимые препараты, </w:t>
      </w:r>
      <w:r>
        <w:rPr>
          <w:rFonts w:ascii="Times New Roman" w:hAnsi="Times New Roman" w:cs="Times New Roman"/>
          <w:sz w:val="24"/>
          <w:szCs w:val="24"/>
        </w:rPr>
        <w:t>окажите первую медицинскую помощь пострадавшим при отравлении: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хлором (дать вдыхать нашатырный спирт, промыть 2% раствором питьевой соды кожные покровы, рот, нос)</w:t>
      </w:r>
    </w:p>
    <w:p w:rsidR="00160E76" w:rsidRPr="00F26C95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фосгеном (промывание глаз 2%</w:t>
      </w:r>
      <w:r w:rsidRPr="009D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раствором питьевой соды или чистой водой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тепло, покой)</w:t>
      </w:r>
    </w:p>
    <w:p w:rsidR="00160E76" w:rsidRPr="00F26C95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D1994"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994">
        <w:rPr>
          <w:rFonts w:ascii="Times New Roman" w:hAnsi="Times New Roman" w:cs="Times New Roman"/>
          <w:sz w:val="24"/>
          <w:szCs w:val="24"/>
        </w:rPr>
        <w:t xml:space="preserve"> ипритом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9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9D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нос следует обильно промыть,</w:t>
      </w:r>
      <w:r w:rsidRPr="009D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рот и горло прополоскать 2 % раствором питьевой соды или чистой водой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60E76" w:rsidRPr="00917E63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26C95">
        <w:rPr>
          <w:rFonts w:ascii="Times New Roman" w:hAnsi="Times New Roman" w:cs="Times New Roman"/>
          <w:b/>
          <w:sz w:val="24"/>
          <w:szCs w:val="24"/>
        </w:rPr>
        <w:t>.Применение знаний в новых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E63">
        <w:rPr>
          <w:rFonts w:ascii="Times New Roman" w:hAnsi="Times New Roman" w:cs="Times New Roman"/>
          <w:sz w:val="24"/>
          <w:szCs w:val="24"/>
        </w:rPr>
        <w:t>(слайд 19)</w:t>
      </w:r>
    </w:p>
    <w:p w:rsidR="00160E76" w:rsidRDefault="00160E76" w:rsidP="00160E76">
      <w:pPr>
        <w:rPr>
          <w:rFonts w:ascii="Times New Roman" w:hAnsi="Times New Roman" w:cs="Times New Roman"/>
          <w:sz w:val="24"/>
          <w:szCs w:val="24"/>
        </w:rPr>
      </w:pPr>
      <w:r w:rsidRPr="001B2F7C">
        <w:rPr>
          <w:rFonts w:ascii="Times New Roman" w:hAnsi="Times New Roman" w:cs="Times New Roman"/>
          <w:sz w:val="24"/>
          <w:szCs w:val="24"/>
        </w:rPr>
        <w:t>Решите задачу:</w:t>
      </w:r>
      <w:r>
        <w:rPr>
          <w:rFonts w:ascii="Times New Roman" w:hAnsi="Times New Roman" w:cs="Times New Roman"/>
          <w:sz w:val="24"/>
          <w:szCs w:val="24"/>
        </w:rPr>
        <w:t xml:space="preserve"> При аварии на химическом заводе произошла утечка 400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лора, рассчитайте массу 5% раствора гидроксида натрия, необходимую для нейтрализации всего хлора.</w:t>
      </w:r>
    </w:p>
    <w:p w:rsidR="00160E76" w:rsidRPr="0052568A" w:rsidRDefault="00160E76" w:rsidP="0016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Осуществите превращения: 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2568A">
        <w:rPr>
          <w:rFonts w:ascii="Times New Roman" w:hAnsi="Times New Roman" w:cs="Times New Roman"/>
          <w:sz w:val="16"/>
          <w:szCs w:val="16"/>
        </w:rPr>
        <w:t>4</w:t>
      </w:r>
      <w:r w:rsidRPr="0052568A">
        <w:rPr>
          <w:rFonts w:ascii="Times New Roman" w:hAnsi="Times New Roman" w:cs="Times New Roman"/>
          <w:sz w:val="24"/>
          <w:szCs w:val="24"/>
        </w:rPr>
        <w:t>→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568A">
        <w:rPr>
          <w:rFonts w:ascii="Times New Roman" w:hAnsi="Times New Roman" w:cs="Times New Roman"/>
          <w:sz w:val="16"/>
          <w:szCs w:val="16"/>
        </w:rPr>
        <w:t>2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2568A">
        <w:rPr>
          <w:rFonts w:ascii="Times New Roman" w:hAnsi="Times New Roman" w:cs="Times New Roman"/>
          <w:sz w:val="16"/>
          <w:szCs w:val="16"/>
        </w:rPr>
        <w:t>2</w:t>
      </w:r>
      <w:r w:rsidRPr="0052568A">
        <w:rPr>
          <w:rFonts w:ascii="Times New Roman" w:hAnsi="Times New Roman" w:cs="Times New Roman"/>
          <w:sz w:val="24"/>
          <w:szCs w:val="24"/>
        </w:rPr>
        <w:t>→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2568A">
        <w:rPr>
          <w:rFonts w:ascii="Times New Roman" w:hAnsi="Times New Roman" w:cs="Times New Roman"/>
          <w:sz w:val="16"/>
          <w:szCs w:val="16"/>
        </w:rPr>
        <w:t>2</w:t>
      </w:r>
      <w:r w:rsidRPr="0052568A">
        <w:rPr>
          <w:rFonts w:ascii="Times New Roman" w:hAnsi="Times New Roman" w:cs="Times New Roman"/>
          <w:sz w:val="24"/>
          <w:szCs w:val="24"/>
        </w:rPr>
        <w:t>=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CHCl</w:t>
      </w:r>
      <w:r w:rsidRPr="0052568A">
        <w:rPr>
          <w:rFonts w:ascii="Times New Roman" w:hAnsi="Times New Roman" w:cs="Times New Roman"/>
          <w:sz w:val="24"/>
          <w:szCs w:val="24"/>
        </w:rPr>
        <w:t>→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8A">
        <w:rPr>
          <w:rFonts w:ascii="Times New Roman" w:hAnsi="Times New Roman" w:cs="Times New Roman"/>
          <w:sz w:val="24"/>
          <w:szCs w:val="24"/>
        </w:rPr>
        <w:t>(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2568A">
        <w:rPr>
          <w:rFonts w:ascii="Times New Roman" w:hAnsi="Times New Roman" w:cs="Times New Roman"/>
          <w:sz w:val="16"/>
          <w:szCs w:val="16"/>
        </w:rPr>
        <w:t>2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2568A">
        <w:rPr>
          <w:rFonts w:ascii="Times New Roman" w:hAnsi="Times New Roman" w:cs="Times New Roman"/>
          <w:sz w:val="16"/>
          <w:szCs w:val="16"/>
        </w:rPr>
        <w:t>2</w:t>
      </w:r>
      <w:r w:rsidRPr="0052568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52568A">
        <w:rPr>
          <w:rFonts w:ascii="Times New Roman" w:hAnsi="Times New Roman" w:cs="Times New Roman"/>
          <w:sz w:val="24"/>
          <w:szCs w:val="24"/>
        </w:rPr>
        <w:t>)</w:t>
      </w:r>
      <w:r w:rsidRPr="0052568A">
        <w:rPr>
          <w:rFonts w:ascii="Times New Roman" w:hAnsi="Times New Roman" w:cs="Times New Roman"/>
          <w:sz w:val="16"/>
          <w:szCs w:val="16"/>
        </w:rPr>
        <w:t xml:space="preserve"> 2</w:t>
      </w:r>
    </w:p>
    <w:p w:rsidR="00160E76" w:rsidRDefault="00160E76" w:rsidP="00160E76">
      <w:pPr>
        <w:rPr>
          <w:rFonts w:ascii="Times New Roman" w:hAnsi="Times New Roman"/>
        </w:rPr>
      </w:pPr>
      <w:r w:rsidRPr="001B2F7C">
        <w:rPr>
          <w:rFonts w:ascii="Times New Roman" w:hAnsi="Times New Roman" w:cs="Times New Roman"/>
          <w:b/>
          <w:sz w:val="24"/>
          <w:szCs w:val="24"/>
        </w:rPr>
        <w:t>9.</w:t>
      </w:r>
      <w:r w:rsidRPr="001B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Рефлексивно-оценочный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Итог урока </w:t>
      </w:r>
      <w:r w:rsidRPr="00917E6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- 21</w:t>
      </w:r>
      <w:r w:rsidRPr="00917E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7E63">
        <w:rPr>
          <w:rFonts w:ascii="Times New Roman" w:hAnsi="Times New Roman"/>
        </w:rPr>
        <w:br/>
      </w:r>
      <w:r w:rsidRPr="00275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решили проблему, работая вместе, помогая друг другу. Так и в жизни, для того чтобы решить сложн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проблему, нужна команда единомышленников.</w:t>
      </w:r>
      <w:r w:rsidRPr="00052B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Учитель подводит </w:t>
      </w:r>
      <w:r w:rsidRPr="00B437B7">
        <w:rPr>
          <w:rFonts w:ascii="Times New Roman" w:hAnsi="Times New Roman"/>
        </w:rPr>
        <w:t>итог урока,</w:t>
      </w:r>
      <w:r>
        <w:rPr>
          <w:rFonts w:ascii="Times New Roman" w:hAnsi="Times New Roman"/>
        </w:rPr>
        <w:t xml:space="preserve"> проводит </w:t>
      </w:r>
      <w:r w:rsidRPr="00B437B7">
        <w:rPr>
          <w:rFonts w:ascii="Times New Roman" w:hAnsi="Times New Roman"/>
        </w:rPr>
        <w:t>рефлексию</w:t>
      </w:r>
      <w:r>
        <w:rPr>
          <w:rFonts w:ascii="Times New Roman" w:hAnsi="Times New Roman"/>
        </w:rPr>
        <w:t xml:space="preserve"> урока, отмечает  наиболее удачные ответы, оценивает ответы учеников, даёт рекомендации некоторым учащимся.</w:t>
      </w:r>
    </w:p>
    <w:p w:rsidR="00160E76" w:rsidRPr="00052B23" w:rsidRDefault="00160E76" w:rsidP="00160E76">
      <w:pPr>
        <w:rPr>
          <w:rFonts w:ascii="Times New Roman" w:hAnsi="Times New Roman"/>
        </w:rPr>
      </w:pPr>
      <w:r w:rsidRPr="002753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закончим предложения и наш урок</w:t>
      </w:r>
    </w:p>
    <w:p w:rsidR="00160E76" w:rsidRPr="00275389" w:rsidRDefault="00160E76" w:rsidP="00160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на уроке я узнал…</w:t>
      </w:r>
    </w:p>
    <w:p w:rsidR="00160E76" w:rsidRPr="00275389" w:rsidRDefault="00160E76" w:rsidP="00160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Вызвало затруднение…..</w:t>
      </w:r>
    </w:p>
    <w:p w:rsidR="00160E76" w:rsidRPr="00275389" w:rsidRDefault="00160E76" w:rsidP="00160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 это пригодится….</w:t>
      </w:r>
    </w:p>
    <w:p w:rsidR="00160E76" w:rsidRPr="00275389" w:rsidRDefault="00160E76" w:rsidP="00160E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D5" w:rsidRPr="00160E76" w:rsidRDefault="00160E76" w:rsidP="00160E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6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5692D">
        <w:rPr>
          <w:color w:val="000000"/>
          <w:sz w:val="27"/>
          <w:szCs w:val="27"/>
        </w:rPr>
        <w:br/>
      </w:r>
    </w:p>
    <w:sectPr w:rsidR="00323AD5" w:rsidRPr="00160E76" w:rsidSect="00160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76"/>
    <w:rsid w:val="00160E76"/>
    <w:rsid w:val="003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60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6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2013-10-25T20:27:00Z</dcterms:created>
  <dcterms:modified xsi:type="dcterms:W3CDTF">2013-10-25T20:28:00Z</dcterms:modified>
</cp:coreProperties>
</file>