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E9" w:rsidRDefault="00E6503C" w:rsidP="00F918E9">
      <w:pPr>
        <w:spacing w:after="0" w:line="240" w:lineRule="auto"/>
        <w:jc w:val="center"/>
        <w:textAlignment w:val="baseline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18E9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Методика исследования ручной моторики </w:t>
      </w:r>
    </w:p>
    <w:p w:rsidR="00E6503C" w:rsidRPr="00F918E9" w:rsidRDefault="00E6503C" w:rsidP="00F918E9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у старших дошкольников:</w:t>
      </w:r>
    </w:p>
    <w:p w:rsidR="00E6503C" w:rsidRPr="00F918E9" w:rsidRDefault="00E6503C" w:rsidP="00F91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br/>
        <w:t xml:space="preserve">1. Выявление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синкинезий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Используются пробы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Заззо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.</w:t>
      </w:r>
    </w:p>
    <w:p w:rsidR="00E6503C" w:rsidRPr="00F918E9" w:rsidRDefault="00E6503C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Обе кисти ребёнка помещают, на чистый лист бумаги и обводят карандашом. Затем экспериментатор поочерёдно прикасается к каждому пальцу ребёнка, кроме четвёртого (движения четвёртого пальца и у здоровых детей сопровождается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синкинезиями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), и говорит: «Подними только этот палец». На контурном изображении отмечаются непроизвольные движения других пальцев: односторонние, перекрёстные и двусторонние.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Оценка результатов: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 xml:space="preserve">4 балла – односторонние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синкинезии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в части заданий</w:t>
      </w:r>
      <w:proofErr w:type="gramEnd"/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3 балла –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односторонние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стойкие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синкинезии</w:t>
      </w:r>
      <w:proofErr w:type="spellEnd"/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2 балла –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перекрёстные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синкенезии</w:t>
      </w:r>
      <w:proofErr w:type="spellEnd"/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1 балл –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двусторонние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синкинезии</w:t>
      </w:r>
      <w:proofErr w:type="spellEnd"/>
    </w:p>
    <w:p w:rsidR="00E6503C" w:rsidRPr="00F918E9" w:rsidRDefault="00E6503C" w:rsidP="00F918E9">
      <w:pPr>
        <w:spacing w:after="0" w:line="240" w:lineRule="auto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18E9">
        <w:rPr>
          <w:rFonts w:eastAsia="Times New Roman" w:cs="Times New Roman"/>
          <w:i/>
          <w:sz w:val="28"/>
          <w:szCs w:val="28"/>
          <w:lang w:eastAsia="ru-RU"/>
        </w:rPr>
        <w:t>Результат: Даня набрал  - 4 балла.</w:t>
      </w:r>
      <w:r w:rsidRPr="00F918E9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E6503C" w:rsidRPr="00F918E9" w:rsidRDefault="00E6503C" w:rsidP="00F918E9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2. Оптико-кинестетическая организация движения</w:t>
      </w:r>
      <w:r w:rsidRPr="00F918E9">
        <w:rPr>
          <w:rFonts w:eastAsia="Times New Roman" w:cs="Times New Roman"/>
          <w:sz w:val="28"/>
          <w:szCs w:val="28"/>
          <w:lang w:eastAsia="ru-RU"/>
        </w:rPr>
        <w:t xml:space="preserve"> – пробы «на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праксис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позы». Ребёнку предлагается сложить по подражанию 1 и 2 палец в кольцо, вытянуть 2 и 3, 2 и 5, 1 и 2 и т.п. Игровая форма данного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задании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>: поза 2–5 – «сделай козу рогатую», 2–3 «сделай зайчика»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Оценка результатов: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4 балла – выполнение правильное, но замедленное, с предварительным поиском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3 балла – выполнение правильное при наличии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синкинезий</w:t>
      </w:r>
      <w:proofErr w:type="spellEnd"/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2 балла – формирование позы с загибанием и удержанием пальцев при помощи второй руки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1 балл – заданная поза не формируется.</w:t>
      </w:r>
    </w:p>
    <w:p w:rsidR="00F918E9" w:rsidRDefault="00F918E9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E6503C" w:rsidRDefault="00E6503C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F918E9">
        <w:rPr>
          <w:rFonts w:eastAsia="Times New Roman" w:cs="Times New Roman"/>
          <w:i/>
          <w:sz w:val="28"/>
          <w:szCs w:val="28"/>
          <w:lang w:eastAsia="ru-RU"/>
        </w:rPr>
        <w:t>Результат: Даня набрал  - 4 балла.</w:t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br/>
      </w:r>
    </w:p>
    <w:p w:rsidR="00F918E9" w:rsidRDefault="00F918E9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F918E9" w:rsidRDefault="00F918E9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F918E9" w:rsidRPr="00F918E9" w:rsidRDefault="00F918E9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3) Зрительно-пространственная организация движений</w:t>
      </w:r>
      <w:r w:rsidRPr="00F918E9">
        <w:rPr>
          <w:rFonts w:eastAsia="Times New Roman" w:cs="Times New Roman"/>
          <w:sz w:val="28"/>
          <w:szCs w:val="28"/>
          <w:lang w:eastAsia="ru-RU"/>
        </w:rPr>
        <w:t>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1). Определение ведущей руки, правых и левых частей тела.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Для выявления ведущей руки используются следующие пробы: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– проба на переплетение пальцев. При леворукости большой палец левой руки оказывается сверху;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– проба на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аплодирование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. При леворукости активное участие принимает левая рука;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– проба «поза Наполеона» (скрещивание рук на груди). У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леворуких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кисть левой руки оказывается сверху.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Используется также сравнение ширины ногтей пальцев (мизинцев)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Для определения ведущей ноги ребёнку предлагается встать на одно колено.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сделать небольшой прыжок в длину.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Для определения ведущего глаза предлагается посмотреть в дырочку, в калейдоскоп, в отверстие трубки, используется проба с карандашом.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Для определения ведущего уха ребёнку предлагается прислушаться, приложив ухо, например, к двери, чтобы послушать звуки за дверью, прислушаться к тиканью часов, к шороху внутри ракушки и т.д.</w:t>
      </w:r>
    </w:p>
    <w:p w:rsidR="00E6503C" w:rsidRPr="00F918E9" w:rsidRDefault="00E6503C" w:rsidP="00F918E9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918E9">
        <w:rPr>
          <w:rFonts w:eastAsia="Times New Roman" w:cs="Times New Roman"/>
          <w:i/>
          <w:sz w:val="28"/>
          <w:szCs w:val="28"/>
          <w:lang w:eastAsia="ru-RU"/>
        </w:rPr>
        <w:t>Результат: Данил  - чистый правша.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2). Выполнение пробы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Хэда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Предварительно выясняется, различает ли ребёнок левую и правую руку. Затем исследователь, находясь напротив ребёнка, предлагает воспроизвести положение его руки: «Когда я подниму правую руку, ты тоже подними правую руку. Понял? Повтори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.»</w:t>
      </w:r>
      <w:proofErr w:type="gramEnd"/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При отсутствии дифференциации «правая – левая рука» даётся другая инструкция: «Когда я подниму руку, которой я пишу, ты тоже подними руку, которой пишешь. А когда я подниму другую руку, ты тоже подними другую руку».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эхопраксиях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для исключения влияния зрительного образа то же самое задание предлагается выполнить по словесной инструкции: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«Подними правую руку! Возьми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правую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рукой левое ухо!» и т.д.</w:t>
      </w:r>
    </w:p>
    <w:p w:rsidR="00F918E9" w:rsidRDefault="00F918E9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lastRenderedPageBreak/>
        <w:t>Оценка результатов</w:t>
      </w:r>
      <w:r w:rsidR="00F918E9">
        <w:rPr>
          <w:rFonts w:eastAsia="Times New Roman" w:cs="Times New Roman"/>
          <w:sz w:val="28"/>
          <w:szCs w:val="28"/>
          <w:lang w:eastAsia="ru-RU"/>
        </w:rPr>
        <w:t>: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4 балла – правильное выполнение в замедленном темпе.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3 балла –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эхопраксии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на истощении либо в начале выполнения с последующей «врабатываемостью», ошибки замечаются самостоятельно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2 балла – стойкие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эхопраксии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, но ошибки замечаются.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1 балл – стойкие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эхопраксии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, ошибки не замечаются.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4). Динамическая организация двигательного акта.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Перебор пальцев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Предлагается поочередное прикосновение большим пальцем ко 2,3,4,5 –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му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пальцам, которые должны производиться одновременно обеими руками сначала в медленном темпе, 23 серии за 5 секунд, а потом в быстром темпе, 5–7 серий движений за 5 секунд.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При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затруднения вводится игровой компонент и речевые команды: «пусть все пальчики по очереди поздороваются с большим пальцем, раз, два, три, четыре…»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Оценка результатов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4 балла – выполнение правильное, но в несколько замедленном темпе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3 балла –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дезавтоматизация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движений на истощении.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2 балла – явление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персеверативности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на истощении.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1 балл –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выраженная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персеверативность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движений.</w:t>
      </w:r>
    </w:p>
    <w:p w:rsidR="00E6503C" w:rsidRPr="00F918E9" w:rsidRDefault="00E6503C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F918E9">
        <w:rPr>
          <w:rFonts w:eastAsia="Times New Roman" w:cs="Times New Roman"/>
          <w:i/>
          <w:sz w:val="28"/>
          <w:szCs w:val="28"/>
          <w:lang w:eastAsia="ru-RU"/>
        </w:rPr>
        <w:t>Результат: Даня набрал  - 4 балла.</w:t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br/>
      </w:r>
    </w:p>
    <w:p w:rsidR="00E6503C" w:rsidRPr="00F918E9" w:rsidRDefault="00E6503C" w:rsidP="00F918E9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br/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5). Реципрокная координация движений (пробы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Озерецкого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)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Предлагается поочерёдное и одновременное сжимание кистей.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Вначале исследователь показывает, как следует производить движения руками. Если ребёнок не может повторить движения, то повторный показ сопровождается инструкцией: «Положи обе руки на стол – вот так. Одну сожми в кулак, а другая пусть лежит спокойно. А теперь сделай наоборот. Продолжай движения вместе со мной».</w:t>
      </w:r>
    </w:p>
    <w:p w:rsidR="00F918E9" w:rsidRDefault="00F918E9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918E9" w:rsidRDefault="00F918E9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lastRenderedPageBreak/>
        <w:t>Оценка результатов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4 балла – движения координированные, плавные, но замедленные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3 балла –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дезавтоматизация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и нарушение координации на истощении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2 балла – стойкое нарушение координации, изолированность движений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 xml:space="preserve">1 балл –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выраженная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персеверативность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движений</w:t>
      </w:r>
    </w:p>
    <w:p w:rsidR="00E6503C" w:rsidRPr="00F918E9" w:rsidRDefault="00E6503C" w:rsidP="00F91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br/>
      </w:r>
    </w:p>
    <w:p w:rsidR="00E6503C" w:rsidRPr="00F918E9" w:rsidRDefault="00E6503C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F918E9">
        <w:rPr>
          <w:rFonts w:eastAsia="Times New Roman" w:cs="Times New Roman"/>
          <w:i/>
          <w:sz w:val="28"/>
          <w:szCs w:val="28"/>
          <w:lang w:eastAsia="ru-RU"/>
        </w:rPr>
        <w:t xml:space="preserve">Результат: Даня набрал  - </w:t>
      </w:r>
      <w:r w:rsidR="0055243C" w:rsidRPr="00F918E9">
        <w:rPr>
          <w:rFonts w:eastAsia="Times New Roman" w:cs="Times New Roman"/>
          <w:i/>
          <w:sz w:val="28"/>
          <w:szCs w:val="28"/>
          <w:lang w:eastAsia="ru-RU"/>
        </w:rPr>
        <w:t>2</w:t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t xml:space="preserve"> балла.</w:t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br/>
      </w:r>
    </w:p>
    <w:p w:rsidR="00F918E9" w:rsidRDefault="00F918E9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6) Графические пробы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Ребёнок должен, не отрывая карандаш от бумаги, воспроизвести графические ряды из одного или двух сменяющихся звеньев.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«цепочка»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«заборчики»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«башня-крыша»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Для анализа регулирующей функции речи задания предлагаются в двух вариантах: вначале – по наглядному образцу, а затем – по речевой инструкции: башня – крыша – башня – крыша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Оценка результатов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4 балла – в конце ряда – замедление, отрыв карандаша от бумаги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3 балла – при сохранности топологической схемы выраженная истощаемость, нарушение плавности, микр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о-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918E9">
        <w:rPr>
          <w:rFonts w:eastAsia="Times New Roman" w:cs="Times New Roman"/>
          <w:sz w:val="28"/>
          <w:szCs w:val="28"/>
          <w:lang w:eastAsia="ru-RU"/>
        </w:rPr>
        <w:t>макрогравии</w:t>
      </w:r>
      <w:proofErr w:type="spellEnd"/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2 балла – утрата топологической схемы в конце графического ряда</w:t>
      </w:r>
    </w:p>
    <w:p w:rsidR="00E6503C" w:rsidRPr="00F918E9" w:rsidRDefault="00E6503C" w:rsidP="00F918E9">
      <w:pPr>
        <w:spacing w:after="27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1 балл – отсутствие топологической схемы.</w:t>
      </w:r>
    </w:p>
    <w:p w:rsidR="00E6503C" w:rsidRPr="00F918E9" w:rsidRDefault="00E6503C" w:rsidP="00F918E9">
      <w:pPr>
        <w:spacing w:after="0" w:line="240" w:lineRule="auto"/>
        <w:rPr>
          <w:rFonts w:eastAsia="Times New Roman" w:cs="Times New Roman"/>
          <w:i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br/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t xml:space="preserve">Результат: Даня набрал  - </w:t>
      </w:r>
      <w:r w:rsidR="0055243C" w:rsidRPr="00F918E9">
        <w:rPr>
          <w:rFonts w:eastAsia="Times New Roman" w:cs="Times New Roman"/>
          <w:i/>
          <w:sz w:val="28"/>
          <w:szCs w:val="28"/>
          <w:lang w:eastAsia="ru-RU"/>
        </w:rPr>
        <w:t>3</w:t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t xml:space="preserve"> балла.</w:t>
      </w:r>
      <w:r w:rsidRPr="00F918E9">
        <w:rPr>
          <w:rFonts w:eastAsia="Times New Roman" w:cs="Times New Roman"/>
          <w:i/>
          <w:sz w:val="28"/>
          <w:szCs w:val="28"/>
          <w:lang w:eastAsia="ru-RU"/>
        </w:rPr>
        <w:br/>
      </w:r>
    </w:p>
    <w:p w:rsidR="00E6503C" w:rsidRPr="00F918E9" w:rsidRDefault="00E6503C" w:rsidP="00F918E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18E9" w:rsidRDefault="00F918E9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F918E9" w:rsidRDefault="00F918E9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503C" w:rsidRPr="00F918E9" w:rsidRDefault="00E6503C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Качественный анализ </w:t>
      </w:r>
      <w:r w:rsidR="0055243C" w:rsidRPr="00F918E9">
        <w:rPr>
          <w:rFonts w:eastAsia="Times New Roman" w:cs="Times New Roman"/>
          <w:sz w:val="28"/>
          <w:szCs w:val="28"/>
          <w:lang w:eastAsia="ru-RU"/>
        </w:rPr>
        <w:t xml:space="preserve">обследования </w:t>
      </w:r>
      <w:r w:rsidRPr="00F918E9">
        <w:rPr>
          <w:rFonts w:eastAsia="Times New Roman" w:cs="Times New Roman"/>
          <w:sz w:val="28"/>
          <w:szCs w:val="28"/>
          <w:lang w:eastAsia="ru-RU"/>
        </w:rPr>
        <w:t xml:space="preserve">позволил обнаружить, что при выполнении одновременно и последовательно – организованных движений </w:t>
      </w:r>
      <w:r w:rsidR="0055243C" w:rsidRPr="00F918E9">
        <w:rPr>
          <w:rFonts w:eastAsia="Times New Roman" w:cs="Times New Roman"/>
          <w:sz w:val="28"/>
          <w:szCs w:val="28"/>
          <w:lang w:eastAsia="ru-RU"/>
        </w:rPr>
        <w:t>ребёнок затруднялся</w:t>
      </w:r>
      <w:r w:rsidRPr="00F918E9">
        <w:rPr>
          <w:rFonts w:eastAsia="Times New Roman" w:cs="Times New Roman"/>
          <w:sz w:val="28"/>
          <w:szCs w:val="28"/>
          <w:lang w:eastAsia="ru-RU"/>
        </w:rPr>
        <w:t xml:space="preserve"> выполнить некоторые задания, у них наблюдалась </w:t>
      </w:r>
      <w:proofErr w:type="gramStart"/>
      <w:r w:rsidRPr="00F918E9">
        <w:rPr>
          <w:rFonts w:eastAsia="Times New Roman" w:cs="Times New Roman"/>
          <w:sz w:val="28"/>
          <w:szCs w:val="28"/>
          <w:lang w:eastAsia="ru-RU"/>
        </w:rPr>
        <w:t>быстрая</w:t>
      </w:r>
      <w:proofErr w:type="gramEnd"/>
      <w:r w:rsidRPr="00F918E9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55243C" w:rsidRPr="00F918E9">
        <w:rPr>
          <w:rFonts w:eastAsia="Times New Roman" w:cs="Times New Roman"/>
          <w:sz w:val="28"/>
          <w:szCs w:val="28"/>
          <w:lang w:eastAsia="ru-RU"/>
        </w:rPr>
        <w:t>усталось</w:t>
      </w:r>
      <w:proofErr w:type="spellEnd"/>
      <w:r w:rsidRPr="00F918E9">
        <w:rPr>
          <w:rFonts w:eastAsia="Times New Roman" w:cs="Times New Roman"/>
          <w:sz w:val="28"/>
          <w:szCs w:val="28"/>
          <w:lang w:eastAsia="ru-RU"/>
        </w:rPr>
        <w:t>.</w:t>
      </w:r>
    </w:p>
    <w:p w:rsidR="00E6503C" w:rsidRPr="00F918E9" w:rsidRDefault="0055243C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К</w:t>
      </w:r>
      <w:r w:rsidR="00E6503C" w:rsidRPr="00F918E9">
        <w:rPr>
          <w:rFonts w:eastAsia="Times New Roman" w:cs="Times New Roman"/>
          <w:sz w:val="28"/>
          <w:szCs w:val="28"/>
          <w:lang w:eastAsia="ru-RU"/>
        </w:rPr>
        <w:t>оординация движений</w:t>
      </w:r>
      <w:r w:rsidRPr="00F918E9">
        <w:rPr>
          <w:rFonts w:eastAsia="Times New Roman" w:cs="Times New Roman"/>
          <w:sz w:val="28"/>
          <w:szCs w:val="28"/>
          <w:lang w:eastAsia="ru-RU"/>
        </w:rPr>
        <w:t xml:space="preserve"> была немного затруднена</w:t>
      </w:r>
      <w:r w:rsidR="00E6503C" w:rsidRPr="00F918E9">
        <w:rPr>
          <w:rFonts w:eastAsia="Times New Roman" w:cs="Times New Roman"/>
          <w:sz w:val="28"/>
          <w:szCs w:val="28"/>
          <w:lang w:eastAsia="ru-RU"/>
        </w:rPr>
        <w:t xml:space="preserve">, темп выполнения заданий медленный, </w:t>
      </w:r>
      <w:r w:rsidRPr="00F918E9">
        <w:rPr>
          <w:rFonts w:eastAsia="Times New Roman" w:cs="Times New Roman"/>
          <w:sz w:val="28"/>
          <w:szCs w:val="28"/>
          <w:lang w:eastAsia="ru-RU"/>
        </w:rPr>
        <w:t xml:space="preserve">мальчик </w:t>
      </w:r>
      <w:r w:rsidR="00E6503C" w:rsidRPr="00F918E9">
        <w:rPr>
          <w:rFonts w:eastAsia="Times New Roman" w:cs="Times New Roman"/>
          <w:sz w:val="28"/>
          <w:szCs w:val="28"/>
          <w:lang w:eastAsia="ru-RU"/>
        </w:rPr>
        <w:t>быстро уста</w:t>
      </w:r>
      <w:r w:rsidRPr="00F918E9">
        <w:rPr>
          <w:rFonts w:eastAsia="Times New Roman" w:cs="Times New Roman"/>
          <w:sz w:val="28"/>
          <w:szCs w:val="28"/>
          <w:lang w:eastAsia="ru-RU"/>
        </w:rPr>
        <w:t>вал</w:t>
      </w:r>
      <w:r w:rsidR="00E6503C" w:rsidRPr="00F918E9">
        <w:rPr>
          <w:rFonts w:eastAsia="Times New Roman" w:cs="Times New Roman"/>
          <w:sz w:val="28"/>
          <w:szCs w:val="28"/>
          <w:lang w:eastAsia="ru-RU"/>
        </w:rPr>
        <w:t>.</w:t>
      </w:r>
    </w:p>
    <w:p w:rsidR="00E6503C" w:rsidRPr="00F918E9" w:rsidRDefault="00E6503C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F918E9">
        <w:rPr>
          <w:rFonts w:eastAsia="Times New Roman" w:cs="Times New Roman"/>
          <w:sz w:val="28"/>
          <w:szCs w:val="28"/>
          <w:lang w:eastAsia="ru-RU"/>
        </w:rPr>
        <w:t>Динамическая организация двигательного акта кистей и пальцев рук в большинстве случаев характеризуется трудностью и плавного воспроизведения предложенных движений, наличием добавочных движений, персевераций, перестановок.</w:t>
      </w:r>
    </w:p>
    <w:p w:rsidR="00E6503C" w:rsidRPr="00F918E9" w:rsidRDefault="00E6503C" w:rsidP="00F918E9">
      <w:pPr>
        <w:spacing w:after="270" w:line="240" w:lineRule="auto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18E9">
        <w:rPr>
          <w:rFonts w:eastAsia="Times New Roman" w:cs="Times New Roman"/>
          <w:sz w:val="28"/>
          <w:szCs w:val="28"/>
          <w:lang w:eastAsia="ru-RU"/>
        </w:rPr>
        <w:t>Обследование детей с общим недоразвитием речи, помогло выявить следующие закономерности. Мелкая моторика тесно связана с речевой моторикой. У детей с общим недоразвитием речи затруднено воспроизведение артикуляционных укладов, язык ограничен в движениях, из-за чего страдает звукопроизношение.</w:t>
      </w:r>
    </w:p>
    <w:p w:rsidR="00484F66" w:rsidRPr="00F918E9" w:rsidRDefault="00484F66" w:rsidP="00F918E9">
      <w:pPr>
        <w:spacing w:line="240" w:lineRule="auto"/>
        <w:jc w:val="both"/>
        <w:rPr>
          <w:rFonts w:cs="Times New Roman"/>
          <w:sz w:val="28"/>
          <w:szCs w:val="28"/>
        </w:rPr>
      </w:pPr>
    </w:p>
    <w:sectPr w:rsidR="00484F66" w:rsidRPr="00F918E9" w:rsidSect="0055243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3C"/>
    <w:rsid w:val="00086DC9"/>
    <w:rsid w:val="000B2704"/>
    <w:rsid w:val="000D39FF"/>
    <w:rsid w:val="000E28A4"/>
    <w:rsid w:val="000E3127"/>
    <w:rsid w:val="00102F87"/>
    <w:rsid w:val="00190EDF"/>
    <w:rsid w:val="001A0006"/>
    <w:rsid w:val="001B463E"/>
    <w:rsid w:val="001C4A77"/>
    <w:rsid w:val="001F203D"/>
    <w:rsid w:val="002039B1"/>
    <w:rsid w:val="0020565E"/>
    <w:rsid w:val="00205E5F"/>
    <w:rsid w:val="002458DA"/>
    <w:rsid w:val="00264845"/>
    <w:rsid w:val="002B0C67"/>
    <w:rsid w:val="002E561A"/>
    <w:rsid w:val="002F3A36"/>
    <w:rsid w:val="00300416"/>
    <w:rsid w:val="00327015"/>
    <w:rsid w:val="003363A6"/>
    <w:rsid w:val="003D78E1"/>
    <w:rsid w:val="003E1866"/>
    <w:rsid w:val="003E1C59"/>
    <w:rsid w:val="00407D30"/>
    <w:rsid w:val="0047082E"/>
    <w:rsid w:val="00481200"/>
    <w:rsid w:val="00484F66"/>
    <w:rsid w:val="0049298C"/>
    <w:rsid w:val="004B4917"/>
    <w:rsid w:val="004B6802"/>
    <w:rsid w:val="005059B6"/>
    <w:rsid w:val="00514F86"/>
    <w:rsid w:val="00521954"/>
    <w:rsid w:val="0055243C"/>
    <w:rsid w:val="00554C2B"/>
    <w:rsid w:val="00563F82"/>
    <w:rsid w:val="00567409"/>
    <w:rsid w:val="005715B4"/>
    <w:rsid w:val="00587A51"/>
    <w:rsid w:val="005B0D41"/>
    <w:rsid w:val="005C1AD7"/>
    <w:rsid w:val="005C5BE6"/>
    <w:rsid w:val="005D2794"/>
    <w:rsid w:val="005D4247"/>
    <w:rsid w:val="005D6CFD"/>
    <w:rsid w:val="005E1000"/>
    <w:rsid w:val="005E2627"/>
    <w:rsid w:val="005F7B3B"/>
    <w:rsid w:val="00614081"/>
    <w:rsid w:val="00695A3D"/>
    <w:rsid w:val="006C0A49"/>
    <w:rsid w:val="006C0FA4"/>
    <w:rsid w:val="006C1158"/>
    <w:rsid w:val="006D0829"/>
    <w:rsid w:val="006D361D"/>
    <w:rsid w:val="006E070D"/>
    <w:rsid w:val="00796DAE"/>
    <w:rsid w:val="007A402D"/>
    <w:rsid w:val="007C259E"/>
    <w:rsid w:val="007D51AB"/>
    <w:rsid w:val="00802DD8"/>
    <w:rsid w:val="00802E6E"/>
    <w:rsid w:val="00815BFE"/>
    <w:rsid w:val="00823F99"/>
    <w:rsid w:val="00875643"/>
    <w:rsid w:val="008778C4"/>
    <w:rsid w:val="00894FE2"/>
    <w:rsid w:val="008A1678"/>
    <w:rsid w:val="008A4F4D"/>
    <w:rsid w:val="008B72E1"/>
    <w:rsid w:val="008C1070"/>
    <w:rsid w:val="008C1BA0"/>
    <w:rsid w:val="008D237A"/>
    <w:rsid w:val="008D643C"/>
    <w:rsid w:val="008F2709"/>
    <w:rsid w:val="00904F7C"/>
    <w:rsid w:val="00914458"/>
    <w:rsid w:val="0092303D"/>
    <w:rsid w:val="0092397A"/>
    <w:rsid w:val="009360C5"/>
    <w:rsid w:val="009B453B"/>
    <w:rsid w:val="009B5301"/>
    <w:rsid w:val="009D3349"/>
    <w:rsid w:val="00A1665A"/>
    <w:rsid w:val="00A33FE6"/>
    <w:rsid w:val="00A359B9"/>
    <w:rsid w:val="00AA46AA"/>
    <w:rsid w:val="00AD56BC"/>
    <w:rsid w:val="00AE01F4"/>
    <w:rsid w:val="00B03C8F"/>
    <w:rsid w:val="00B0735C"/>
    <w:rsid w:val="00B102ED"/>
    <w:rsid w:val="00B3210D"/>
    <w:rsid w:val="00B605CF"/>
    <w:rsid w:val="00B62BD8"/>
    <w:rsid w:val="00B67BEB"/>
    <w:rsid w:val="00B755BB"/>
    <w:rsid w:val="00BB341F"/>
    <w:rsid w:val="00BD574F"/>
    <w:rsid w:val="00BD6E76"/>
    <w:rsid w:val="00BF0C1B"/>
    <w:rsid w:val="00BF2E47"/>
    <w:rsid w:val="00C00937"/>
    <w:rsid w:val="00C21E24"/>
    <w:rsid w:val="00C30A3F"/>
    <w:rsid w:val="00C32482"/>
    <w:rsid w:val="00C3288A"/>
    <w:rsid w:val="00C45DE6"/>
    <w:rsid w:val="00C85D61"/>
    <w:rsid w:val="00C929B6"/>
    <w:rsid w:val="00C97E8F"/>
    <w:rsid w:val="00CB177C"/>
    <w:rsid w:val="00CB6FF0"/>
    <w:rsid w:val="00CC69D9"/>
    <w:rsid w:val="00CD3104"/>
    <w:rsid w:val="00CD64CB"/>
    <w:rsid w:val="00CE0ED1"/>
    <w:rsid w:val="00D2283A"/>
    <w:rsid w:val="00D5319F"/>
    <w:rsid w:val="00D539E3"/>
    <w:rsid w:val="00DD283E"/>
    <w:rsid w:val="00DE428A"/>
    <w:rsid w:val="00E00D97"/>
    <w:rsid w:val="00E63FBA"/>
    <w:rsid w:val="00E6503C"/>
    <w:rsid w:val="00E77306"/>
    <w:rsid w:val="00E81144"/>
    <w:rsid w:val="00E8504A"/>
    <w:rsid w:val="00EB201B"/>
    <w:rsid w:val="00EC4E80"/>
    <w:rsid w:val="00EE54D7"/>
    <w:rsid w:val="00F1695D"/>
    <w:rsid w:val="00F217C1"/>
    <w:rsid w:val="00F40DFC"/>
    <w:rsid w:val="00F50BCB"/>
    <w:rsid w:val="00F82311"/>
    <w:rsid w:val="00F918E9"/>
    <w:rsid w:val="00FA42F9"/>
    <w:rsid w:val="00FB5988"/>
    <w:rsid w:val="00FB676E"/>
    <w:rsid w:val="00FC0469"/>
    <w:rsid w:val="00FC2190"/>
    <w:rsid w:val="00FE38DD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6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0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6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Наташа</cp:lastModifiedBy>
  <cp:revision>2</cp:revision>
  <dcterms:created xsi:type="dcterms:W3CDTF">2012-12-22T22:52:00Z</dcterms:created>
  <dcterms:modified xsi:type="dcterms:W3CDTF">2012-12-23T21:19:00Z</dcterms:modified>
</cp:coreProperties>
</file>