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62A" w:rsidRPr="0065799A" w:rsidRDefault="0065799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65799A">
        <w:rPr>
          <w:rFonts w:ascii="Times New Roman" w:hAnsi="Times New Roman" w:cs="Times New Roman"/>
          <w:sz w:val="28"/>
        </w:rPr>
        <w:t xml:space="preserve">айонные педагогические  чтения 25.03.2014 – </w:t>
      </w:r>
      <w:proofErr w:type="spellStart"/>
      <w:r w:rsidRPr="0065799A">
        <w:rPr>
          <w:rFonts w:ascii="Times New Roman" w:hAnsi="Times New Roman" w:cs="Times New Roman"/>
          <w:sz w:val="28"/>
        </w:rPr>
        <w:t>Овчинникова</w:t>
      </w:r>
      <w:proofErr w:type="spellEnd"/>
      <w:r w:rsidRPr="0065799A">
        <w:rPr>
          <w:rFonts w:ascii="Times New Roman" w:hAnsi="Times New Roman" w:cs="Times New Roman"/>
          <w:sz w:val="28"/>
        </w:rPr>
        <w:t xml:space="preserve"> Татьяна Геннадьевна – учитель изобразительного искусства </w:t>
      </w:r>
      <w:proofErr w:type="spellStart"/>
      <w:r w:rsidRPr="0065799A">
        <w:rPr>
          <w:rFonts w:ascii="Times New Roman" w:hAnsi="Times New Roman" w:cs="Times New Roman"/>
          <w:sz w:val="28"/>
        </w:rPr>
        <w:t>Тыретской</w:t>
      </w:r>
      <w:proofErr w:type="spellEnd"/>
      <w:r w:rsidRPr="0065799A">
        <w:rPr>
          <w:rFonts w:ascii="Times New Roman" w:hAnsi="Times New Roman" w:cs="Times New Roman"/>
          <w:sz w:val="28"/>
        </w:rPr>
        <w:t xml:space="preserve"> СОШ</w:t>
      </w:r>
    </w:p>
    <w:p w:rsidR="0065799A" w:rsidRPr="0065799A" w:rsidRDefault="0065799A" w:rsidP="0065799A">
      <w:pPr>
        <w:jc w:val="center"/>
        <w:rPr>
          <w:rFonts w:ascii="Times New Roman" w:hAnsi="Times New Roman" w:cs="Times New Roman"/>
          <w:b/>
          <w:sz w:val="32"/>
        </w:rPr>
      </w:pPr>
      <w:r w:rsidRPr="0065799A">
        <w:rPr>
          <w:rFonts w:ascii="Times New Roman" w:hAnsi="Times New Roman" w:cs="Times New Roman"/>
          <w:sz w:val="32"/>
        </w:rPr>
        <w:t xml:space="preserve">Тема доклада: </w:t>
      </w:r>
      <w:r w:rsidRPr="0065799A">
        <w:rPr>
          <w:rFonts w:ascii="Times New Roman" w:hAnsi="Times New Roman" w:cs="Times New Roman"/>
          <w:b/>
          <w:sz w:val="32"/>
        </w:rPr>
        <w:t>Формирование</w:t>
      </w:r>
      <w:r>
        <w:rPr>
          <w:rFonts w:ascii="Times New Roman" w:hAnsi="Times New Roman" w:cs="Times New Roman"/>
          <w:b/>
          <w:sz w:val="32"/>
        </w:rPr>
        <w:t xml:space="preserve"> коммуникативных УУД на уроках изобразительного искусства в 5-8 классах</w:t>
      </w:r>
      <w:r w:rsidR="00FF0D60">
        <w:rPr>
          <w:rFonts w:ascii="Times New Roman" w:hAnsi="Times New Roman" w:cs="Times New Roman"/>
          <w:b/>
          <w:sz w:val="32"/>
        </w:rPr>
        <w:t>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Приоритетным направлением новых образовательных стандартов является формирование универсальных учебных действий, как важной</w:t>
      </w:r>
      <w:r w:rsidRPr="002153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составляющей фундаментального ядра образования.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 система образования должна вооружить ребенка универсальными способами действий, которые помогут ему развиваться и совершенствоваться.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08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развития универсальных учебных действий разработана на</w:t>
      </w: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основе системно </w:t>
      </w:r>
      <w:proofErr w:type="gramStart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еятельностного</w:t>
      </w:r>
      <w:proofErr w:type="spellEnd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подхода (</w:t>
      </w:r>
      <w:proofErr w:type="spellStart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Л.С.Выготского</w:t>
      </w:r>
      <w:proofErr w:type="spellEnd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А.Н. Леонтьева, П.Я. Гальперина, Д.Б. </w:t>
      </w:r>
      <w:proofErr w:type="spellStart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Эльконина</w:t>
      </w:r>
      <w:proofErr w:type="spellEnd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В.В.Давыдова) группой авторов: А.Г. </w:t>
      </w:r>
      <w:proofErr w:type="spellStart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Асмоловым</w:t>
      </w:r>
      <w:proofErr w:type="spellEnd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Г.В.Бурменской</w:t>
      </w:r>
      <w:proofErr w:type="spellEnd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И.А.Володарской, </w:t>
      </w:r>
      <w:proofErr w:type="spellStart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О.А.Карабановой</w:t>
      </w:r>
      <w:proofErr w:type="spellEnd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Н.Г.Салминой</w:t>
      </w:r>
      <w:proofErr w:type="spellEnd"/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С.В. Молчановым.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способности и готовности учащихся реализовывать универсальные учебные действия позволит повысить эффективность образовательного и воспитательного процесса в школе.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широком значении термин "универсальные учебные действия" означает умение учиться, т. е. способность субъекта к саморазвитию и самосовершенствованию путем сознательного и активного присвоения нового социального опыта. В более узком значении это совокупность способов действия учащегося, обеспечивающих самостоятельное усвоение новых знаний, формирование умений, включая организацию этого процесса.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Универсальный характер учебных действий проявляется в том, что они обеспечивают целостность общекультурного, личностного и познавательного развития. Универсальные учебные действия обеспечивают этапы усвоения учебного содержания и формирования психологических способностей учащегося.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ФГОС представлено четыре вида</w:t>
      </w:r>
      <w:r w:rsidRPr="002153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5799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метапредметных</w:t>
      </w:r>
      <w:r w:rsidRPr="006579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УУД</w:t>
      </w:r>
      <w:r w:rsidRPr="002153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2153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личностные, регулятивные, познавательные, коммуникативные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Личностные</w:t>
      </w: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универсальные учебные действия отражают систему ценностных ориентаций школьника, его отношение к различным сторонам окружающего мира.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Регулятивные  </w:t>
      </w: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универсальные учебные действия обеспечивают способность учащегося организовывать свою учебно-познавательную деятельность, проходя по её этапам: от осознания цели - через планирование действий - к реализации намеченного, самоконтролю и самооценке достигнутого результата, а если надо, то и к проведению коррекции.</w:t>
      </w:r>
    </w:p>
    <w:p w:rsidR="0065799A" w:rsidRPr="002153B0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Познавательные </w:t>
      </w: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универсальные учебные действия обеспечивают способность к познанию окружающего мира: готовность осуществлять направленный поиск, обработку и использование информации.</w:t>
      </w:r>
    </w:p>
    <w:p w:rsidR="0065799A" w:rsidRPr="005F1DAE" w:rsidRDefault="0065799A" w:rsidP="006579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153B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Коммуникативные</w:t>
      </w: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универсальные учебные действия обеспечивают способность осуществлять продуктивное общение в совместной деятельности, проявляя толерантность в общении, соблюдая правила вербального и невербального поведения с учётом конкретной ситуации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5799A" w:rsidRPr="007664F8" w:rsidRDefault="0065799A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64F8">
        <w:rPr>
          <w:rFonts w:ascii="Times New Roman" w:hAnsi="Times New Roman" w:cs="Times New Roman"/>
          <w:sz w:val="28"/>
          <w:szCs w:val="28"/>
        </w:rPr>
        <w:t>В последнее время отмечается повышенный уровень школьной тревожности – страх самовыражения, страх ситуации проверки знаний, страх не соответствовать ожиданиям окружающих, подобная тревожность может порождаться либо реальным неблагополучием школьника в наиболее значимых областях деятельности и общения, либо существовать  вопреки объективно благополучному положению, являясь следствием определённых личностных конфликтов, нарушении  в развитии самооценки.</w:t>
      </w:r>
    </w:p>
    <w:p w:rsidR="0065799A" w:rsidRPr="007664F8" w:rsidRDefault="0065799A" w:rsidP="00657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4F8">
        <w:rPr>
          <w:rFonts w:ascii="Times New Roman" w:hAnsi="Times New Roman" w:cs="Times New Roman"/>
          <w:sz w:val="28"/>
          <w:szCs w:val="28"/>
        </w:rPr>
        <w:t xml:space="preserve">Последние случаи представляются очень существенными. Подобную тревожность часто испытывают школьники, которые хорошо и даже отлично учатся, ответственно относятся  к учёбе, школьной дисциплине, однако это видимое благополучие достаётся им большой ценой, чревато срывами, особенно при усложнении деятельности. Тревожность в этом случае порождается конфликтностью самооценки, наличием в ней противоречия между высокими притязаниями и достаточно сильной неуверенностью в себе. Следствием чего являются отмечаемые учителями и родителями перегрузка, перенапряжение, </w:t>
      </w:r>
      <w:r w:rsidRPr="007664F8">
        <w:rPr>
          <w:rFonts w:ascii="Times New Roman" w:hAnsi="Times New Roman" w:cs="Times New Roman"/>
          <w:sz w:val="28"/>
          <w:szCs w:val="28"/>
        </w:rPr>
        <w:lastRenderedPageBreak/>
        <w:t>выражающееся в нарушениях внимания, снижении работоспособности, повышенной утомляемости.</w:t>
      </w:r>
    </w:p>
    <w:p w:rsidR="0065799A" w:rsidRPr="007664F8" w:rsidRDefault="0065799A" w:rsidP="00657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4F8">
        <w:rPr>
          <w:rFonts w:ascii="Times New Roman" w:hAnsi="Times New Roman" w:cs="Times New Roman"/>
          <w:sz w:val="28"/>
          <w:szCs w:val="28"/>
        </w:rPr>
        <w:t xml:space="preserve"> Работа по устранению тревожности</w:t>
      </w:r>
      <w:r>
        <w:rPr>
          <w:rFonts w:ascii="Times New Roman" w:hAnsi="Times New Roman" w:cs="Times New Roman"/>
          <w:sz w:val="28"/>
          <w:szCs w:val="28"/>
        </w:rPr>
        <w:t xml:space="preserve">, повышенной утомляемости, </w:t>
      </w:r>
      <w:r w:rsidRPr="007664F8">
        <w:rPr>
          <w:rFonts w:ascii="Times New Roman" w:hAnsi="Times New Roman" w:cs="Times New Roman"/>
          <w:sz w:val="28"/>
          <w:szCs w:val="28"/>
        </w:rPr>
        <w:t xml:space="preserve">преодоление внутренних конфликтов должна быть направлена на формирование необходимых </w:t>
      </w:r>
      <w:r>
        <w:rPr>
          <w:rFonts w:ascii="Times New Roman" w:hAnsi="Times New Roman" w:cs="Times New Roman"/>
          <w:sz w:val="28"/>
          <w:szCs w:val="28"/>
        </w:rPr>
        <w:t xml:space="preserve">коммуникативных </w:t>
      </w:r>
      <w:r w:rsidRPr="007664F8">
        <w:rPr>
          <w:rFonts w:ascii="Times New Roman" w:hAnsi="Times New Roman" w:cs="Times New Roman"/>
          <w:sz w:val="28"/>
          <w:szCs w:val="28"/>
        </w:rPr>
        <w:t>навыков общения, коррекцию самооценки.</w:t>
      </w:r>
    </w:p>
    <w:p w:rsidR="0065799A" w:rsidRDefault="0065799A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4F8">
        <w:rPr>
          <w:rFonts w:ascii="Times New Roman" w:hAnsi="Times New Roman" w:cs="Times New Roman"/>
          <w:sz w:val="28"/>
          <w:szCs w:val="28"/>
        </w:rPr>
        <w:t>На эту проблему надо смотреть с точки зрения технологии педагогики сотрудничества, которая в большей мере реализует демократизм, равенство, партнёрство в субъек</w:t>
      </w:r>
      <w:proofErr w:type="gramStart"/>
      <w:r w:rsidRPr="007664F8"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4F8">
        <w:rPr>
          <w:rFonts w:ascii="Times New Roman" w:hAnsi="Times New Roman" w:cs="Times New Roman"/>
          <w:sz w:val="28"/>
          <w:szCs w:val="28"/>
        </w:rPr>
        <w:t>субъективных отношениях педагога и ребёнка, и коллективного</w:t>
      </w:r>
      <w:r w:rsidR="00010C23">
        <w:rPr>
          <w:rFonts w:ascii="Times New Roman" w:hAnsi="Times New Roman" w:cs="Times New Roman"/>
          <w:sz w:val="28"/>
          <w:szCs w:val="28"/>
        </w:rPr>
        <w:t xml:space="preserve"> продуктивного </w:t>
      </w:r>
      <w:r w:rsidRPr="007664F8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1C0EBB" w:rsidRDefault="00030CA6" w:rsidP="001C0EB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своей педагогической  практике </w:t>
      </w:r>
      <w:r w:rsidR="00504B09">
        <w:rPr>
          <w:rFonts w:ascii="Times New Roman" w:hAnsi="Times New Roman" w:cs="Times New Roman"/>
          <w:sz w:val="28"/>
          <w:szCs w:val="28"/>
        </w:rPr>
        <w:t xml:space="preserve"> на уроках изобразительного искусства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FF0D60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же</w:t>
      </w:r>
      <w:r w:rsidR="00FF0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столкнулась с трудностями, когда учащиеся не могут договориться друг с другом, </w:t>
      </w:r>
      <w:r w:rsidR="00010C23">
        <w:rPr>
          <w:rFonts w:ascii="Times New Roman" w:hAnsi="Times New Roman" w:cs="Times New Roman"/>
          <w:sz w:val="28"/>
          <w:szCs w:val="28"/>
        </w:rPr>
        <w:t xml:space="preserve">не корректно воспринимают критику одноклассников,  </w:t>
      </w:r>
      <w:r>
        <w:rPr>
          <w:rFonts w:ascii="Times New Roman" w:hAnsi="Times New Roman" w:cs="Times New Roman"/>
          <w:sz w:val="28"/>
          <w:szCs w:val="28"/>
        </w:rPr>
        <w:t xml:space="preserve">отказываются от выполнения заданий,  не хотят вступать в диалог при подведении итогов урока,  во время </w:t>
      </w:r>
      <w:r w:rsidR="00504B09">
        <w:rPr>
          <w:rFonts w:ascii="Times New Roman" w:hAnsi="Times New Roman" w:cs="Times New Roman"/>
          <w:sz w:val="28"/>
          <w:szCs w:val="28"/>
        </w:rPr>
        <w:t>актуализации  знаний</w:t>
      </w:r>
      <w:r w:rsidR="005347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711">
        <w:rPr>
          <w:rFonts w:ascii="Times New Roman" w:hAnsi="Times New Roman" w:cs="Times New Roman"/>
          <w:sz w:val="28"/>
          <w:szCs w:val="28"/>
        </w:rPr>
        <w:t xml:space="preserve">обсуждения новой темы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F0D60">
        <w:rPr>
          <w:rFonts w:ascii="Times New Roman" w:hAnsi="Times New Roman" w:cs="Times New Roman"/>
          <w:sz w:val="28"/>
          <w:szCs w:val="28"/>
        </w:rPr>
        <w:t xml:space="preserve">в </w:t>
      </w:r>
      <w:r w:rsidR="00504B09">
        <w:rPr>
          <w:rFonts w:ascii="Times New Roman" w:hAnsi="Times New Roman" w:cs="Times New Roman"/>
          <w:sz w:val="28"/>
          <w:szCs w:val="28"/>
        </w:rPr>
        <w:t xml:space="preserve">проведении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711">
        <w:rPr>
          <w:rFonts w:ascii="Times New Roman" w:hAnsi="Times New Roman" w:cs="Times New Roman"/>
          <w:sz w:val="28"/>
          <w:szCs w:val="28"/>
        </w:rPr>
        <w:t xml:space="preserve">внеклассных </w:t>
      </w:r>
      <w:r>
        <w:rPr>
          <w:rFonts w:ascii="Times New Roman" w:hAnsi="Times New Roman" w:cs="Times New Roman"/>
          <w:sz w:val="28"/>
          <w:szCs w:val="28"/>
        </w:rPr>
        <w:t>мероприятий по изобразительному искусству</w:t>
      </w:r>
      <w:r w:rsidR="00534711">
        <w:rPr>
          <w:rFonts w:ascii="Times New Roman" w:hAnsi="Times New Roman" w:cs="Times New Roman"/>
          <w:sz w:val="28"/>
          <w:szCs w:val="28"/>
        </w:rPr>
        <w:t>.</w:t>
      </w:r>
      <w:r w:rsidR="00010C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34711" w:rsidRDefault="001C0EBB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преодоления трудностей, для осуществления продуктивного общения</w:t>
      </w:r>
      <w:r w:rsidR="00504B09">
        <w:rPr>
          <w:rFonts w:ascii="Times New Roman" w:hAnsi="Times New Roman" w:cs="Times New Roman"/>
          <w:sz w:val="28"/>
          <w:szCs w:val="28"/>
        </w:rPr>
        <w:t xml:space="preserve"> и обучения</w:t>
      </w:r>
      <w:r>
        <w:rPr>
          <w:rFonts w:ascii="Times New Roman" w:hAnsi="Times New Roman" w:cs="Times New Roman"/>
          <w:sz w:val="28"/>
          <w:szCs w:val="28"/>
        </w:rPr>
        <w:t xml:space="preserve"> в каждом классе с 5-8,   я разрабатываю </w:t>
      </w:r>
      <w:r w:rsidR="00504B09">
        <w:rPr>
          <w:rFonts w:ascii="Times New Roman" w:hAnsi="Times New Roman" w:cs="Times New Roman"/>
          <w:sz w:val="28"/>
          <w:szCs w:val="28"/>
        </w:rPr>
        <w:t xml:space="preserve">мероприятия и </w:t>
      </w:r>
      <w:r>
        <w:rPr>
          <w:rFonts w:ascii="Times New Roman" w:hAnsi="Times New Roman" w:cs="Times New Roman"/>
          <w:sz w:val="28"/>
          <w:szCs w:val="28"/>
        </w:rPr>
        <w:t xml:space="preserve"> урок</w:t>
      </w:r>
      <w:r w:rsidR="00504B0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коллективных форм</w:t>
      </w:r>
      <w:r w:rsidR="00FF0D6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это работа в группах, командах, парах. На разных этапах урока можно использовать данные  формы работы.</w:t>
      </w:r>
    </w:p>
    <w:p w:rsidR="00504B09" w:rsidRDefault="00504B09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опыта работы  - презентация:</w:t>
      </w:r>
    </w:p>
    <w:p w:rsidR="00CD7FEF" w:rsidRPr="0052476A" w:rsidRDefault="00CD7FEF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476A">
        <w:rPr>
          <w:rFonts w:ascii="Times New Roman" w:hAnsi="Times New Roman" w:cs="Times New Roman"/>
          <w:b/>
          <w:i/>
          <w:sz w:val="28"/>
          <w:szCs w:val="28"/>
        </w:rPr>
        <w:t>Урок в 5 классе: «Внешнее убранство русской избы». Работа в группах.</w:t>
      </w:r>
    </w:p>
    <w:p w:rsidR="00CD7FEF" w:rsidRDefault="00CD7FEF" w:rsidP="00CD7FEF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546425" cy="1038225"/>
            <wp:effectExtent l="19050" t="0" r="0" b="0"/>
            <wp:docPr id="8" name="Рисунок 1" descr="E:\Татьяна\фото- школьные\школа и уроки - 2013-14\работа в группах и парах - 5 кл\P107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тьяна\фото- школьные\школа и уроки - 2013-14\работа в группах и парах - 5 кл\P1070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5" cy="104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45735" cy="1038225"/>
            <wp:effectExtent l="19050" t="0" r="2115" b="0"/>
            <wp:docPr id="9" name="Рисунок 2" descr="E:\Татьяна\фото- школьные\школа и уроки - 2013-14\работа в группах и парах - 5 кл\P10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тьяна\фото- школьные\школа и уроки - 2013-14\работа в группах и парах - 5 кл\P107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84" cy="104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FEF" w:rsidRDefault="00CD7FEF" w:rsidP="00CD7FEF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D7FEF" w:rsidRDefault="00CD7FEF" w:rsidP="00CD7FEF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942041" cy="1092398"/>
            <wp:effectExtent l="19050" t="0" r="1059" b="0"/>
            <wp:docPr id="10" name="Рисунок 3" descr="E:\Татьяна\фото- школьные\школа и уроки - 2013-14\работа в группах и парах - 5 кл\P107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атьяна\фото- школьные\школа и уроки - 2013-14\работа в группах и парах - 5 кл\P107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10" cy="109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77AE" w:rsidRPr="008877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877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</w:t>
      </w:r>
      <w:r w:rsidR="00D22A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</w:t>
      </w:r>
      <w:r w:rsidR="008877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</w:t>
      </w:r>
      <w:r w:rsidR="008877A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752600" cy="985838"/>
            <wp:effectExtent l="19050" t="0" r="0" b="0"/>
            <wp:docPr id="11" name="Рисунок 4" descr="E:\Татьяна\фото- школьные\школа и уроки - 2013-14\работа в группах и парах - 5 кл\P107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атьяна\фото- школьные\школа и уроки - 2013-14\работа в группах и парах - 5 кл\P107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62" cy="98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1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</w:t>
      </w:r>
      <w:r w:rsidR="008877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</w:t>
      </w:r>
      <w:r w:rsidR="00B421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B421EC" w:rsidRPr="00B421E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685925" cy="948333"/>
            <wp:effectExtent l="19050" t="0" r="0" b="0"/>
            <wp:docPr id="31" name="Рисунок 5" descr="E:\Татьяна\фото- школьные\школа и уроки - 2013-14\работа в группах и парах - 5 кл\P10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атьяна\фото- школьные\школа и уроки - 2013-14\работа в группах и парах - 5 кл\P1070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16" cy="94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1EC" w:rsidRPr="00B421EC" w:rsidRDefault="00B421EC" w:rsidP="00F175E3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877AE" w:rsidRPr="0052476A" w:rsidRDefault="008877AE" w:rsidP="00CD7FEF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Урок</w:t>
      </w:r>
      <w:r w:rsidR="00D22A40"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5 классе</w:t>
      </w:r>
      <w:r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«Русская народная вышивка. Полотенце». Групповая работа</w:t>
      </w:r>
    </w:p>
    <w:p w:rsidR="008877AE" w:rsidRDefault="008877AE" w:rsidP="00CD7FEF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28800" cy="1028700"/>
            <wp:effectExtent l="19050" t="0" r="0" b="0"/>
            <wp:docPr id="14" name="Рисунок 6" descr="E:\Татьяна\фото- школьные\школа, кружок и 3 кл. 2013-14 уч.год\коллективная работа -5 классы украш. полотенца\P107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атьяна\фото- школьные\школа, кружок и 3 кл. 2013-14 уч.год\коллективная работа -5 классы украш. полотенца\P1070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28" cy="103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39383" cy="1034653"/>
            <wp:effectExtent l="19050" t="0" r="8467" b="0"/>
            <wp:docPr id="15" name="Рисунок 7" descr="E:\Татьяна\фото- школьные\школа, кружок и 3 кл. 2013-14 уч.год\коллективная работа -5 классы украш. полотенца\P107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тьяна\фото- школьные\школа, кружок и 3 кл. 2013-14 уч.год\коллективная работа -5 классы украш. полотенца\P1070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77" cy="103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45734" cy="1038225"/>
            <wp:effectExtent l="19050" t="0" r="2116" b="0"/>
            <wp:docPr id="16" name="Рисунок 8" descr="E:\Татьяна\фото- школьные\школа, кружок и 3 кл. 2013-14 уч.год\коллективная работа -5 классы украш. полотенца\P107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атьяна\фото- школьные\школа, кружок и 3 кл. 2013-14 уч.год\коллективная работа -5 классы украш. полотенца\P1070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35" cy="10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C2" w:rsidRDefault="00BB54C2" w:rsidP="0052476A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D7FEF" w:rsidRPr="0052476A" w:rsidRDefault="00D22A40" w:rsidP="0052476A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Урок в 5 классе:   «Народные праздничные обряды».  Групповая работа</w:t>
      </w:r>
    </w:p>
    <w:p w:rsidR="00B421EC" w:rsidRPr="009C619E" w:rsidRDefault="00D22A40" w:rsidP="00D22A40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952625" cy="1098352"/>
            <wp:effectExtent l="19050" t="0" r="9525" b="0"/>
            <wp:docPr id="20" name="Рисунок 10" descr="E:\Татьяна\фото- школьные\школа, кружок и 3 кл. 2013-14 уч.год\Новая папка\P107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атьяна\фото- школьные\школа, кружок и 3 кл. 2013-14 уч.год\Новая папка\P1070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53774" cy="109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47850" cy="1039416"/>
            <wp:effectExtent l="19050" t="0" r="0" b="0"/>
            <wp:docPr id="24" name="Рисунок 11" descr="E:\Татьяна\фото- школьные\школа, кружок и 3 кл. 2013-14 уч.год\Новая папка\P107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Татьяна\фото- школьные\школа, кружок и 3 кл. 2013-14 уч.год\Новая папка\P1070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37" cy="104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947333" cy="1095375"/>
            <wp:effectExtent l="19050" t="0" r="0" b="0"/>
            <wp:docPr id="23" name="Рисунок 9" descr="E:\Татьяна\фото- школьные\школа, кружок и 3 кл. 2013-14 уч.год\Новая папка\P107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атьяна\фото- школьные\школа, кружок и 3 кл. 2013-14 уч.год\Новая папка\P1070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65" cy="110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973792" cy="1110259"/>
            <wp:effectExtent l="19050" t="0" r="7408" b="0"/>
            <wp:docPr id="21" name="Рисунок 12" descr="E:\Татьяна\фото- школьные\школа, кружок и 3 кл. 2013-14 уч.год\Новая папка\P107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Татьяна\фото- школьные\школа, кружок и 3 кл. 2013-14 уч.год\Новая папка\P1070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99" cy="111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p w:rsidR="00F175E3" w:rsidRDefault="00F175E3" w:rsidP="00D22A40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22A40" w:rsidRPr="0052476A" w:rsidRDefault="00D22A40" w:rsidP="00D22A40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Внеклассное мероприятие</w:t>
      </w:r>
      <w:r w:rsidR="002F1805"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конкурс</w:t>
      </w:r>
      <w:r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в 5</w:t>
      </w:r>
      <w:r w:rsidR="002F1805"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«а»</w:t>
      </w:r>
      <w:r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классе  «Путешествие к истокам»</w:t>
      </w:r>
      <w:r w:rsidR="002F1805" w:rsidRP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Работа в командах.</w:t>
      </w:r>
    </w:p>
    <w:p w:rsidR="002F1805" w:rsidRPr="0052476A" w:rsidRDefault="002F1805" w:rsidP="00D22A40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11866" cy="1019175"/>
            <wp:effectExtent l="19050" t="0" r="0" b="0"/>
            <wp:docPr id="25" name="Рисунок 13" descr="E:\Татьяна\фото- школьные\школа, кружок и 3 кл. 2013-14 уч.год\Путешествие к истокам - 2014\P107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Татьяна\фото- школьные\школа, кружок и 3 кл. 2013-14 уч.год\Путешествие к истокам - 2014\P1070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99" cy="102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809750" cy="1017985"/>
            <wp:effectExtent l="19050" t="0" r="0" b="0"/>
            <wp:docPr id="26" name="Рисунок 14" descr="E:\Татьяна\фото- школьные\школа, кружок и 3 кл. 2013-14 уч.год\Путешествие к истокам - 2014\P107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Татьяна\фото- школьные\школа, кружок и 3 кл. 2013-14 уч.год\Путешествие к истокам - 2014\P1070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15" cy="101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190750" cy="1232297"/>
            <wp:effectExtent l="19050" t="0" r="0" b="0"/>
            <wp:docPr id="27" name="Рисунок 15" descr="E:\Татьяна\фото- школьные\школа, кружок и 3 кл. 2013-14 уч.год\Путешествие к истокам - 2014\P107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Татьяна\фото- школьные\школа, кружок и 3 кл. 2013-14 уч.год\Путешествие к истокам - 2014\P10704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17" cy="123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4C2" w:rsidRDefault="00BB54C2" w:rsidP="00CD7FEF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D7FEF" w:rsidRDefault="00CD7FEF" w:rsidP="00CD7FEF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D7FE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Урок в 6 классе</w:t>
      </w:r>
      <w:r w:rsidR="00B421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  Тема: </w:t>
      </w:r>
      <w:r w:rsidRPr="00CD7F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«Чудеса цвета»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CD7FEF">
        <w:rPr>
          <w:rFonts w:ascii="Calibri" w:eastAsia="+mn-ea" w:hAnsi="Calibri" w:cs="+mn-cs"/>
          <w:b/>
          <w:bCs/>
          <w:color w:val="000000"/>
          <w:kern w:val="24"/>
          <w:sz w:val="36"/>
          <w:szCs w:val="36"/>
          <w:lang w:eastAsia="ru-RU"/>
        </w:rPr>
        <w:t xml:space="preserve"> </w:t>
      </w:r>
      <w:r w:rsidRPr="00CD7FEF">
        <w:rPr>
          <w:rFonts w:ascii="Times New Roman" w:hAnsi="Times New Roman" w:cs="Times New Roman"/>
          <w:bCs/>
          <w:iCs/>
          <w:sz w:val="28"/>
          <w:szCs w:val="28"/>
        </w:rPr>
        <w:t xml:space="preserve">Физ.  пауза в </w:t>
      </w:r>
      <w:r>
        <w:rPr>
          <w:rFonts w:ascii="Times New Roman" w:hAnsi="Times New Roman" w:cs="Times New Roman"/>
          <w:bCs/>
          <w:iCs/>
          <w:sz w:val="28"/>
          <w:szCs w:val="28"/>
        </w:rPr>
        <w:t>форме игры  «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теплый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- холодный»</w:t>
      </w:r>
      <w:r w:rsidRPr="00CD7FEF">
        <w:rPr>
          <w:rFonts w:ascii="Times New Roman" w:hAnsi="Times New Roman" w:cs="Times New Roman"/>
          <w:bCs/>
          <w:iCs/>
          <w:sz w:val="28"/>
          <w:szCs w:val="28"/>
        </w:rPr>
        <w:t xml:space="preserve">. Определи, какой цвет у тебя  на карточке, к той группе и  перейди. </w:t>
      </w:r>
    </w:p>
    <w:p w:rsidR="00CD7FEF" w:rsidRDefault="00CD7FEF" w:rsidP="00CD7FEF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D7FEF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133600" cy="1609725"/>
            <wp:effectExtent l="19050" t="0" r="0" b="0"/>
            <wp:docPr id="7" name="Рисунок 7" descr="P1050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050272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387" cy="161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p w:rsidR="00CD7FEF" w:rsidRDefault="00CD7FEF" w:rsidP="002F18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C23" w:rsidRDefault="00010C23" w:rsidP="00010C2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0C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Урок –</w:t>
      </w:r>
      <w:r w:rsidR="00B421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10C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 в 6 классе</w:t>
      </w:r>
      <w:r w:rsid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Тема</w:t>
      </w:r>
      <w:r w:rsidRPr="00010C2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 «Выразительные возможности изобразительного искусства»</w:t>
      </w:r>
      <w:r w:rsidR="002F18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10C2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Работа в командах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010C23" w:rsidRDefault="002F1805" w:rsidP="002F180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010C23" w:rsidRPr="00010C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076324"/>
            <wp:effectExtent l="19050" t="0" r="9525" b="0"/>
            <wp:docPr id="2" name="Рисунок 1" descr="P1040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040315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537" cy="107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F18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1152525"/>
            <wp:effectExtent l="19050" t="0" r="0" b="0"/>
            <wp:docPr id="29" name="Рисунок 9" descr="P1040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104031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28" cy="115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F18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019175"/>
            <wp:effectExtent l="19050" t="0" r="0" b="0"/>
            <wp:docPr id="28" name="Рисунок 8" descr="P1040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3" descr="P1040316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711" cy="101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C23" w:rsidRDefault="00010C23" w:rsidP="009C61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C23" w:rsidRDefault="00CD7FEF" w:rsidP="00010C2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Урок-конкурс в 6 классе.</w:t>
      </w:r>
      <w:r w:rsidR="0052476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Тема: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</w:t>
      </w:r>
      <w:r w:rsidR="00010C23" w:rsidRPr="00010C2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Путешествие в страну Рисованию».  </w:t>
      </w:r>
      <w:r w:rsidR="00010C23" w:rsidRPr="00010C23">
        <w:rPr>
          <w:rFonts w:ascii="Times New Roman" w:hAnsi="Times New Roman" w:cs="Times New Roman"/>
          <w:b/>
          <w:bCs/>
          <w:i/>
          <w:iCs/>
          <w:sz w:val="28"/>
          <w:szCs w:val="28"/>
        </w:rPr>
        <w:br/>
        <w:t>Работа в командах</w:t>
      </w:r>
    </w:p>
    <w:p w:rsidR="0052476A" w:rsidRDefault="00CD7FEF" w:rsidP="00010C2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7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942975"/>
            <wp:effectExtent l="19050" t="0" r="0" b="0"/>
            <wp:docPr id="3" name="Рисунок 2" descr="E:\Татьяна\фото- школьные\фото-школа 2012-13\школа фото -2012 - 13 уроки и меропр\путешествие в страну рисованию 2013\P1070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E:\Татьяна\фото- школьные\фото-школа 2012-13\школа фото -2012 - 13 уроки и меропр\путешествие в страну рисованию 2013\P1070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53" cy="943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Задание</w:t>
      </w:r>
      <w:r w:rsidR="0088070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«Мы реставраторы»</w:t>
      </w:r>
      <w:r w:rsidR="005247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476A" w:rsidRPr="0052476A" w:rsidRDefault="0052476A" w:rsidP="0052476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4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019175"/>
            <wp:effectExtent l="19050" t="0" r="0" b="0"/>
            <wp:docPr id="30" name="Рисунок 10" descr="E:\Татьяна\фото- школьные\фото-школа 2012-13\школа фото -2012 - 13 уроки и меропр\путешествие в страну рисованию 2013\P1070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Татьяна\фото- школьные\фото-школа 2012-13\школа фото -2012 - 13 уроки и меропр\путешествие в страну рисованию 2013\P1070204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209" cy="101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Задание:  Выполнить эскиз в теплом колорите. Рисование на одном листе. </w:t>
      </w:r>
    </w:p>
    <w:p w:rsidR="0052476A" w:rsidRDefault="0052476A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Урок в 7 классе.  Тема: «Художники-сказочники в русской живописи». Работа в парах.</w:t>
      </w:r>
    </w:p>
    <w:p w:rsidR="009C619E" w:rsidRDefault="0052476A" w:rsidP="00F175E3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практической части урока учащиеся выполняют карточки по определению автора картины, выполняют взаимопроверку.</w:t>
      </w:r>
    </w:p>
    <w:p w:rsidR="00F175E3" w:rsidRDefault="00F175E3" w:rsidP="00F175E3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175E3" w:rsidRPr="009C619E" w:rsidRDefault="00F175E3" w:rsidP="00F175E3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D7FEF" w:rsidRDefault="00CD7FEF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D7F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Урок в 8 классе. Тема: Здание как сочетание различных объемных форм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CD7FEF" w:rsidRDefault="00CD7FEF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в парах.</w:t>
      </w:r>
    </w:p>
    <w:p w:rsidR="00CD7FEF" w:rsidRDefault="00CD7FEF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7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975" cy="1381125"/>
            <wp:effectExtent l="19050" t="0" r="3175" b="0"/>
            <wp:docPr id="4" name="Рисунок 3" descr="E:\Татьяна\фото- школьные\фото-школа 2012-13\школа фото -2012 - 13 уроки и меропр\кол. работа - 8 кл\P1060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Татьяна\фото- школьные\фото-школа 2012-13\школа фото -2012 - 13 уроки и меропр\кол. работа - 8 кл\P1060933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59" cy="1382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D7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381125"/>
            <wp:effectExtent l="19050" t="0" r="0" b="0"/>
            <wp:docPr id="6" name="Рисунок 6" descr="E:\Татьяна\фото- школьные\фото-школа 2012-13\школа фото -2012 - 13 уроки и меропр\кол. работа - 8 кл\P10609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Татьяна\фото- школьные\фото-школа 2012-13\школа фото -2012 - 13 уроки и меропр\кол. работа - 8 кл\P10609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485" cy="1381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FEF" w:rsidRDefault="00CD7FEF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421EC" w:rsidRDefault="00B421EC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итоге я хочу отметить,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УУД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неразрывны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взаимосвязаны</w:t>
      </w:r>
      <w:r w:rsidR="009C619E">
        <w:rPr>
          <w:rFonts w:ascii="Times New Roman" w:hAnsi="Times New Roman" w:cs="Times New Roman"/>
          <w:sz w:val="28"/>
          <w:szCs w:val="28"/>
        </w:rPr>
        <w:t>.    Формируя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6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коммуникативные учебные универсальные действия, мы</w:t>
      </w:r>
      <w:r w:rsidR="009C619E">
        <w:rPr>
          <w:rFonts w:ascii="Times New Roman" w:hAnsi="Times New Roman" w:cs="Times New Roman"/>
          <w:sz w:val="28"/>
          <w:szCs w:val="28"/>
        </w:rPr>
        <w:t xml:space="preserve"> способствуем развитию и познавательных,  и личностных, и регулятивных УУД</w:t>
      </w:r>
      <w:proofErr w:type="gramStart"/>
      <w:r w:rsidR="009C61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C6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D60" w:rsidRDefault="00FF0D60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 выполнения заданий учащиеся  приобретают опыт  договариваться между собой, </w:t>
      </w:r>
      <w:r w:rsidR="00F175E3">
        <w:rPr>
          <w:rFonts w:ascii="Times New Roman" w:hAnsi="Times New Roman" w:cs="Times New Roman"/>
          <w:sz w:val="28"/>
          <w:szCs w:val="28"/>
        </w:rPr>
        <w:t xml:space="preserve">обсуждать план работы, </w:t>
      </w:r>
      <w:r>
        <w:rPr>
          <w:rFonts w:ascii="Times New Roman" w:hAnsi="Times New Roman" w:cs="Times New Roman"/>
          <w:sz w:val="28"/>
          <w:szCs w:val="28"/>
        </w:rPr>
        <w:t xml:space="preserve">в споре уступать другому, прислушиваться к чужому мнению, не обижаться на критику, помогать в </w:t>
      </w:r>
      <w:r w:rsidR="000A4A4A">
        <w:rPr>
          <w:rFonts w:ascii="Times New Roman" w:hAnsi="Times New Roman" w:cs="Times New Roman"/>
          <w:sz w:val="28"/>
          <w:szCs w:val="28"/>
        </w:rPr>
        <w:t>затруднениях, распределять работу в группе по силам и возможностям</w:t>
      </w:r>
      <w:r w:rsidR="00F175E3">
        <w:rPr>
          <w:rFonts w:ascii="Times New Roman" w:hAnsi="Times New Roman" w:cs="Times New Roman"/>
          <w:sz w:val="28"/>
          <w:szCs w:val="28"/>
        </w:rPr>
        <w:t>,</w:t>
      </w:r>
      <w:r w:rsidR="000A4A4A">
        <w:rPr>
          <w:rFonts w:ascii="Times New Roman" w:hAnsi="Times New Roman" w:cs="Times New Roman"/>
          <w:sz w:val="28"/>
          <w:szCs w:val="28"/>
        </w:rPr>
        <w:t xml:space="preserve">  </w:t>
      </w:r>
      <w:r w:rsidR="00F175E3">
        <w:rPr>
          <w:rFonts w:ascii="Times New Roman" w:hAnsi="Times New Roman" w:cs="Times New Roman"/>
          <w:sz w:val="28"/>
          <w:szCs w:val="28"/>
        </w:rPr>
        <w:t xml:space="preserve">  </w:t>
      </w:r>
      <w:r w:rsidR="000A4A4A">
        <w:rPr>
          <w:rFonts w:ascii="Times New Roman" w:hAnsi="Times New Roman" w:cs="Times New Roman"/>
          <w:sz w:val="28"/>
          <w:szCs w:val="28"/>
        </w:rPr>
        <w:t>защища</w:t>
      </w:r>
      <w:r w:rsidR="00F175E3">
        <w:rPr>
          <w:rFonts w:ascii="Times New Roman" w:hAnsi="Times New Roman" w:cs="Times New Roman"/>
          <w:sz w:val="28"/>
          <w:szCs w:val="28"/>
        </w:rPr>
        <w:t>ть</w:t>
      </w:r>
      <w:r w:rsidR="000A4A4A">
        <w:rPr>
          <w:rFonts w:ascii="Times New Roman" w:hAnsi="Times New Roman" w:cs="Times New Roman"/>
          <w:sz w:val="28"/>
          <w:szCs w:val="28"/>
        </w:rPr>
        <w:t xml:space="preserve"> свои творческие работы. </w:t>
      </w:r>
    </w:p>
    <w:p w:rsidR="009C619E" w:rsidRDefault="009C619E" w:rsidP="0065799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я считаю, что применяемые коллективные формы на уроках изобразительного искусства являются эффективными для  </w:t>
      </w: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</w:t>
      </w:r>
      <w:r w:rsidR="00FF0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общекультурного, личностного и познавательного развития</w:t>
      </w:r>
      <w:r w:rsidR="00FF0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учащегося</w:t>
      </w:r>
      <w:r w:rsidRPr="002153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0D60" w:rsidRDefault="00FF0D60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D7FEF" w:rsidRDefault="00CD7FEF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34711" w:rsidRPr="00CD19A7" w:rsidRDefault="00534711" w:rsidP="0065799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799A" w:rsidRDefault="0065799A"/>
    <w:sectPr w:rsidR="0065799A" w:rsidSect="00F175E3">
      <w:pgSz w:w="11906" w:h="16838"/>
      <w:pgMar w:top="1134" w:right="70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833" w:rsidRDefault="00570833" w:rsidP="00D22A40">
      <w:pPr>
        <w:spacing w:after="0" w:line="240" w:lineRule="auto"/>
      </w:pPr>
      <w:r>
        <w:separator/>
      </w:r>
    </w:p>
  </w:endnote>
  <w:endnote w:type="continuationSeparator" w:id="0">
    <w:p w:rsidR="00570833" w:rsidRDefault="00570833" w:rsidP="00D22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833" w:rsidRDefault="00570833" w:rsidP="00D22A40">
      <w:pPr>
        <w:spacing w:after="0" w:line="240" w:lineRule="auto"/>
      </w:pPr>
      <w:r>
        <w:separator/>
      </w:r>
    </w:p>
  </w:footnote>
  <w:footnote w:type="continuationSeparator" w:id="0">
    <w:p w:rsidR="00570833" w:rsidRDefault="00570833" w:rsidP="00D22A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799A"/>
    <w:rsid w:val="00010C23"/>
    <w:rsid w:val="00030CA6"/>
    <w:rsid w:val="000A4A4A"/>
    <w:rsid w:val="00121D29"/>
    <w:rsid w:val="001C0EBB"/>
    <w:rsid w:val="002F1805"/>
    <w:rsid w:val="002F246C"/>
    <w:rsid w:val="0050362A"/>
    <w:rsid w:val="00504B09"/>
    <w:rsid w:val="0052476A"/>
    <w:rsid w:val="00534711"/>
    <w:rsid w:val="00570833"/>
    <w:rsid w:val="0065799A"/>
    <w:rsid w:val="00880706"/>
    <w:rsid w:val="008877AE"/>
    <w:rsid w:val="009C619E"/>
    <w:rsid w:val="00B421EC"/>
    <w:rsid w:val="00BB54C2"/>
    <w:rsid w:val="00CD7FEF"/>
    <w:rsid w:val="00D22A40"/>
    <w:rsid w:val="00F175E3"/>
    <w:rsid w:val="00FF0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C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D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22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2A40"/>
  </w:style>
  <w:style w:type="paragraph" w:styleId="a8">
    <w:name w:val="footer"/>
    <w:basedOn w:val="a"/>
    <w:link w:val="a9"/>
    <w:uiPriority w:val="99"/>
    <w:semiHidden/>
    <w:unhideWhenUsed/>
    <w:rsid w:val="00D22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2A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2014-03-24T05:36:00Z</dcterms:created>
  <dcterms:modified xsi:type="dcterms:W3CDTF">2014-03-24T10:01:00Z</dcterms:modified>
</cp:coreProperties>
</file>