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68A" w:rsidRPr="00DD268A" w:rsidRDefault="00DD268A" w:rsidP="00DD268A">
      <w:pPr>
        <w:spacing w:after="0" w:line="240" w:lineRule="auto"/>
        <w:jc w:val="center"/>
        <w:rPr>
          <w:rFonts w:ascii="Times New Roman" w:eastAsia="Times New Roman" w:hAnsi="Times New Roman" w:cs="Times New Roman"/>
          <w:b/>
          <w:sz w:val="24"/>
          <w:szCs w:val="24"/>
          <w:lang w:eastAsia="ru-RU"/>
        </w:rPr>
      </w:pPr>
      <w:r w:rsidRPr="00DD268A">
        <w:rPr>
          <w:rFonts w:ascii="Times New Roman" w:eastAsia="Times New Roman" w:hAnsi="Times New Roman" w:cs="Times New Roman"/>
          <w:b/>
          <w:sz w:val="24"/>
          <w:szCs w:val="24"/>
          <w:lang w:eastAsia="ru-RU"/>
        </w:rPr>
        <w:t>Государственное образовательное учреждение дополнительного профессионального образования (повышения квалификации) специалистов Московской области</w:t>
      </w:r>
    </w:p>
    <w:p w:rsidR="00DD268A" w:rsidRPr="00DD268A" w:rsidRDefault="00DD268A" w:rsidP="00DD268A">
      <w:pPr>
        <w:spacing w:after="0" w:line="240" w:lineRule="auto"/>
        <w:jc w:val="center"/>
        <w:rPr>
          <w:rFonts w:ascii="Times New Roman" w:eastAsia="Times New Roman" w:hAnsi="Times New Roman" w:cs="Times New Roman"/>
          <w:b/>
          <w:sz w:val="24"/>
          <w:szCs w:val="24"/>
          <w:lang w:eastAsia="ru-RU"/>
        </w:rPr>
      </w:pPr>
      <w:r w:rsidRPr="00DD268A">
        <w:rPr>
          <w:rFonts w:ascii="Times New Roman" w:eastAsia="Times New Roman" w:hAnsi="Times New Roman" w:cs="Times New Roman"/>
          <w:b/>
          <w:sz w:val="24"/>
          <w:szCs w:val="24"/>
          <w:lang w:eastAsia="ru-RU"/>
        </w:rPr>
        <w:t>ПЕДАГОГИЧЕСКАЯ АКАДЕМИЯ ПОСЛЕДИПЛОМНОГО ОБРАЗОВАНИЯ</w:t>
      </w:r>
    </w:p>
    <w:p w:rsidR="00DD268A" w:rsidRPr="00DD268A" w:rsidRDefault="00DD268A" w:rsidP="00DD268A">
      <w:pPr>
        <w:spacing w:after="0" w:line="240" w:lineRule="auto"/>
        <w:jc w:val="center"/>
        <w:outlineLvl w:val="0"/>
        <w:rPr>
          <w:rFonts w:ascii="Times New Roman" w:eastAsia="Times New Roman" w:hAnsi="Times New Roman" w:cs="Times New Roman"/>
          <w:b/>
          <w:sz w:val="24"/>
          <w:szCs w:val="24"/>
          <w:lang w:eastAsia="ru-RU"/>
        </w:rPr>
      </w:pPr>
    </w:p>
    <w:p w:rsidR="00DD268A" w:rsidRPr="00DD268A" w:rsidRDefault="00DD268A" w:rsidP="00DD268A">
      <w:pPr>
        <w:spacing w:after="0" w:line="240" w:lineRule="auto"/>
        <w:jc w:val="center"/>
        <w:outlineLvl w:val="0"/>
        <w:rPr>
          <w:rFonts w:ascii="Times New Roman" w:eastAsia="Times New Roman" w:hAnsi="Times New Roman" w:cs="Times New Roman"/>
          <w:b/>
          <w:sz w:val="20"/>
          <w:szCs w:val="20"/>
          <w:lang w:eastAsia="ru-RU"/>
        </w:rPr>
      </w:pPr>
    </w:p>
    <w:p w:rsidR="00DD268A" w:rsidRPr="00DD268A" w:rsidRDefault="00DD268A" w:rsidP="00DD268A">
      <w:pPr>
        <w:spacing w:after="0" w:line="240" w:lineRule="auto"/>
        <w:jc w:val="center"/>
        <w:outlineLvl w:val="0"/>
        <w:rPr>
          <w:rFonts w:ascii="Times New Roman" w:eastAsia="Times New Roman" w:hAnsi="Times New Roman" w:cs="Times New Roman"/>
          <w:b/>
          <w:sz w:val="20"/>
          <w:szCs w:val="20"/>
          <w:lang w:eastAsia="ru-RU"/>
        </w:rPr>
      </w:pPr>
    </w:p>
    <w:p w:rsidR="00DD268A" w:rsidRPr="00DD268A" w:rsidRDefault="00DD268A" w:rsidP="00DD268A">
      <w:pPr>
        <w:spacing w:after="0" w:line="240" w:lineRule="auto"/>
        <w:jc w:val="center"/>
        <w:outlineLvl w:val="0"/>
        <w:rPr>
          <w:rFonts w:ascii="Times New Roman" w:eastAsia="Times New Roman" w:hAnsi="Times New Roman" w:cs="Times New Roman"/>
          <w:b/>
          <w:sz w:val="20"/>
          <w:szCs w:val="20"/>
          <w:lang w:eastAsia="ru-RU"/>
        </w:rPr>
      </w:pPr>
    </w:p>
    <w:p w:rsidR="00DD268A" w:rsidRPr="00DD268A" w:rsidRDefault="00DD268A" w:rsidP="00DD268A">
      <w:pPr>
        <w:spacing w:after="0" w:line="240" w:lineRule="auto"/>
        <w:jc w:val="center"/>
        <w:outlineLvl w:val="0"/>
        <w:rPr>
          <w:rFonts w:ascii="Times New Roman" w:eastAsia="Times New Roman" w:hAnsi="Times New Roman" w:cs="Times New Roman"/>
          <w:b/>
          <w:sz w:val="20"/>
          <w:szCs w:val="20"/>
          <w:lang w:eastAsia="ru-RU"/>
        </w:rPr>
      </w:pPr>
    </w:p>
    <w:p w:rsidR="00DD268A" w:rsidRPr="00DD268A" w:rsidRDefault="00DD268A" w:rsidP="00DD268A">
      <w:pPr>
        <w:spacing w:after="0" w:line="240" w:lineRule="auto"/>
        <w:jc w:val="center"/>
        <w:outlineLvl w:val="0"/>
        <w:rPr>
          <w:rFonts w:ascii="Times New Roman" w:eastAsia="Times New Roman" w:hAnsi="Times New Roman" w:cs="Times New Roman"/>
          <w:b/>
          <w:sz w:val="28"/>
          <w:szCs w:val="28"/>
          <w:lang w:eastAsia="ru-RU"/>
        </w:rPr>
      </w:pPr>
      <w:r w:rsidRPr="00DD268A">
        <w:rPr>
          <w:rFonts w:ascii="Times New Roman" w:eastAsia="Times New Roman" w:hAnsi="Times New Roman" w:cs="Times New Roman"/>
          <w:b/>
          <w:i/>
          <w:sz w:val="20"/>
          <w:szCs w:val="20"/>
          <w:lang w:eastAsia="ru-RU"/>
        </w:rPr>
        <w:t>КАФЕДРА  ЧЕЛОВЕКОВЕДЕНИЯ И ФИЗИЧЕСКОЙ КУЛЬТУРЫ</w:t>
      </w:r>
    </w:p>
    <w:p w:rsidR="00DD268A" w:rsidRPr="00DD268A" w:rsidRDefault="00DD268A" w:rsidP="00DD268A">
      <w:pPr>
        <w:spacing w:after="0" w:line="240" w:lineRule="auto"/>
        <w:jc w:val="center"/>
        <w:outlineLvl w:val="0"/>
        <w:rPr>
          <w:rFonts w:ascii="Times New Roman" w:eastAsia="Times New Roman" w:hAnsi="Times New Roman" w:cs="Times New Roman"/>
          <w:b/>
          <w:sz w:val="28"/>
          <w:szCs w:val="28"/>
          <w:lang w:eastAsia="ru-RU"/>
        </w:rPr>
      </w:pPr>
    </w:p>
    <w:p w:rsidR="00DD268A" w:rsidRPr="00DD268A" w:rsidRDefault="00DD268A" w:rsidP="00DD268A">
      <w:pPr>
        <w:spacing w:after="0" w:line="240" w:lineRule="auto"/>
        <w:jc w:val="center"/>
        <w:outlineLvl w:val="0"/>
        <w:rPr>
          <w:rFonts w:ascii="Times New Roman" w:eastAsia="Times New Roman" w:hAnsi="Times New Roman" w:cs="Times New Roman"/>
          <w:b/>
          <w:sz w:val="28"/>
          <w:szCs w:val="28"/>
          <w:lang w:eastAsia="ru-RU"/>
        </w:rPr>
      </w:pPr>
    </w:p>
    <w:p w:rsidR="00DD268A" w:rsidRPr="00DD268A" w:rsidRDefault="00DD268A" w:rsidP="00DD268A">
      <w:pPr>
        <w:spacing w:after="0" w:line="240" w:lineRule="auto"/>
        <w:jc w:val="center"/>
        <w:outlineLvl w:val="0"/>
        <w:rPr>
          <w:rFonts w:ascii="Times New Roman" w:eastAsia="Times New Roman" w:hAnsi="Times New Roman" w:cs="Times New Roman"/>
          <w:b/>
          <w:sz w:val="28"/>
          <w:szCs w:val="28"/>
          <w:lang w:eastAsia="ru-RU"/>
        </w:rPr>
      </w:pPr>
      <w:r w:rsidRPr="00DD268A">
        <w:rPr>
          <w:rFonts w:ascii="Times New Roman" w:eastAsia="Times New Roman" w:hAnsi="Times New Roman" w:cs="Times New Roman"/>
          <w:b/>
          <w:sz w:val="28"/>
          <w:szCs w:val="28"/>
          <w:lang w:eastAsia="ru-RU"/>
        </w:rPr>
        <w:t>Самостоятельная внеаудиторная работа</w:t>
      </w:r>
    </w:p>
    <w:p w:rsidR="00DD268A" w:rsidRPr="00DD268A" w:rsidRDefault="00DD268A" w:rsidP="00DD268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«Работа классного руководителя по половому воспитанию учащихся как способу укрепления духовно-нравственного здоровья</w:t>
      </w:r>
      <w:r w:rsidRPr="00DD268A">
        <w:rPr>
          <w:rFonts w:ascii="Times New Roman" w:eastAsia="Times New Roman" w:hAnsi="Times New Roman" w:cs="Times New Roman"/>
          <w:b/>
          <w:sz w:val="28"/>
          <w:szCs w:val="28"/>
          <w:lang w:eastAsia="ru-RU"/>
        </w:rPr>
        <w:t>»</w:t>
      </w:r>
    </w:p>
    <w:p w:rsidR="00DD268A" w:rsidRPr="00DD268A" w:rsidRDefault="00DD268A" w:rsidP="00DD268A">
      <w:pPr>
        <w:spacing w:after="0" w:line="240" w:lineRule="auto"/>
        <w:ind w:left="4956" w:firstLine="69"/>
        <w:jc w:val="center"/>
        <w:rPr>
          <w:rFonts w:ascii="Times New Roman" w:eastAsia="Times New Roman" w:hAnsi="Times New Roman" w:cs="Times New Roman"/>
          <w:b/>
          <w:sz w:val="28"/>
          <w:szCs w:val="28"/>
          <w:lang w:eastAsia="ru-RU"/>
        </w:rPr>
      </w:pPr>
    </w:p>
    <w:p w:rsidR="00DD268A" w:rsidRPr="00DD268A" w:rsidRDefault="00DD268A" w:rsidP="00DD268A">
      <w:pPr>
        <w:spacing w:after="0" w:line="240" w:lineRule="auto"/>
        <w:ind w:left="4956" w:firstLine="69"/>
        <w:jc w:val="center"/>
        <w:rPr>
          <w:rFonts w:ascii="Times New Roman" w:eastAsia="Times New Roman" w:hAnsi="Times New Roman" w:cs="Times New Roman"/>
          <w:b/>
          <w:sz w:val="28"/>
          <w:szCs w:val="28"/>
          <w:lang w:eastAsia="ru-RU"/>
        </w:rPr>
      </w:pPr>
    </w:p>
    <w:p w:rsidR="00DD268A" w:rsidRPr="00DD268A" w:rsidRDefault="00DD268A" w:rsidP="00DD268A">
      <w:pPr>
        <w:spacing w:after="0" w:line="240" w:lineRule="auto"/>
        <w:ind w:left="4956" w:firstLine="69"/>
        <w:jc w:val="center"/>
        <w:rPr>
          <w:rFonts w:ascii="Times New Roman" w:eastAsia="Times New Roman" w:hAnsi="Times New Roman" w:cs="Times New Roman"/>
          <w:b/>
          <w:sz w:val="28"/>
          <w:szCs w:val="28"/>
          <w:lang w:eastAsia="ru-RU"/>
        </w:rPr>
      </w:pPr>
    </w:p>
    <w:p w:rsidR="00DD268A" w:rsidRPr="00DD268A" w:rsidRDefault="00DD268A" w:rsidP="00DD268A">
      <w:pPr>
        <w:spacing w:after="0" w:line="240" w:lineRule="auto"/>
        <w:ind w:left="4956" w:firstLine="69"/>
        <w:jc w:val="center"/>
        <w:rPr>
          <w:rFonts w:ascii="Times New Roman" w:eastAsia="Times New Roman" w:hAnsi="Times New Roman" w:cs="Times New Roman"/>
          <w:b/>
          <w:sz w:val="28"/>
          <w:szCs w:val="28"/>
          <w:lang w:eastAsia="ru-RU"/>
        </w:rPr>
      </w:pPr>
    </w:p>
    <w:p w:rsidR="00DD268A" w:rsidRPr="00DD268A" w:rsidRDefault="00DD268A" w:rsidP="00DD268A">
      <w:pPr>
        <w:spacing w:after="0" w:line="240" w:lineRule="auto"/>
        <w:ind w:left="4956" w:firstLine="69"/>
        <w:jc w:val="center"/>
        <w:rPr>
          <w:rFonts w:ascii="Times New Roman" w:eastAsia="Times New Roman" w:hAnsi="Times New Roman" w:cs="Times New Roman"/>
          <w:b/>
          <w:sz w:val="28"/>
          <w:szCs w:val="28"/>
          <w:lang w:eastAsia="ru-RU"/>
        </w:rPr>
      </w:pPr>
    </w:p>
    <w:p w:rsidR="00DD268A" w:rsidRPr="00DD268A" w:rsidRDefault="00DD268A" w:rsidP="00DD268A">
      <w:pPr>
        <w:spacing w:after="0" w:line="240" w:lineRule="auto"/>
        <w:ind w:left="4956" w:firstLine="69"/>
        <w:jc w:val="center"/>
        <w:rPr>
          <w:rFonts w:ascii="Times New Roman" w:eastAsia="Times New Roman" w:hAnsi="Times New Roman" w:cs="Times New Roman"/>
          <w:b/>
          <w:sz w:val="28"/>
          <w:szCs w:val="28"/>
          <w:lang w:eastAsia="ru-RU"/>
        </w:rPr>
      </w:pPr>
    </w:p>
    <w:p w:rsidR="00DD268A" w:rsidRPr="00DD268A" w:rsidRDefault="00DD268A" w:rsidP="00DD268A">
      <w:pPr>
        <w:spacing w:after="0" w:line="240" w:lineRule="auto"/>
        <w:ind w:left="4956" w:firstLine="69"/>
        <w:jc w:val="center"/>
        <w:rPr>
          <w:rFonts w:ascii="Times New Roman" w:eastAsia="Times New Roman" w:hAnsi="Times New Roman" w:cs="Times New Roman"/>
          <w:b/>
          <w:sz w:val="28"/>
          <w:szCs w:val="28"/>
          <w:lang w:eastAsia="ru-RU"/>
        </w:rPr>
      </w:pPr>
    </w:p>
    <w:p w:rsidR="00DD268A" w:rsidRPr="00DD268A" w:rsidRDefault="00DD268A" w:rsidP="00DD268A">
      <w:pPr>
        <w:spacing w:after="0" w:line="240" w:lineRule="auto"/>
        <w:ind w:left="4956" w:firstLine="69"/>
        <w:jc w:val="center"/>
        <w:rPr>
          <w:rFonts w:ascii="Times New Roman" w:eastAsia="Times New Roman" w:hAnsi="Times New Roman" w:cs="Times New Roman"/>
          <w:b/>
          <w:sz w:val="28"/>
          <w:szCs w:val="28"/>
          <w:lang w:eastAsia="ru-RU"/>
        </w:rPr>
      </w:pPr>
    </w:p>
    <w:p w:rsidR="00DD268A" w:rsidRPr="00DD268A" w:rsidRDefault="00DD268A" w:rsidP="00DD268A">
      <w:pPr>
        <w:spacing w:after="0" w:line="240" w:lineRule="auto"/>
        <w:ind w:left="4956" w:firstLine="69"/>
        <w:jc w:val="right"/>
        <w:rPr>
          <w:rFonts w:ascii="Times New Roman" w:eastAsia="Times New Roman" w:hAnsi="Times New Roman" w:cs="Times New Roman"/>
          <w:sz w:val="28"/>
          <w:szCs w:val="28"/>
          <w:lang w:eastAsia="ru-RU"/>
        </w:rPr>
      </w:pPr>
      <w:r w:rsidRPr="00DD268A">
        <w:rPr>
          <w:rFonts w:ascii="Times New Roman" w:eastAsia="Times New Roman" w:hAnsi="Times New Roman" w:cs="Times New Roman"/>
          <w:sz w:val="28"/>
          <w:szCs w:val="28"/>
          <w:lang w:eastAsia="ru-RU"/>
        </w:rPr>
        <w:t xml:space="preserve"> Курс: «Деятельность классного руководителя по воспитанию</w:t>
      </w:r>
      <w:r>
        <w:rPr>
          <w:rFonts w:ascii="Times New Roman" w:eastAsia="Times New Roman" w:hAnsi="Times New Roman" w:cs="Times New Roman"/>
          <w:sz w:val="28"/>
          <w:szCs w:val="28"/>
          <w:lang w:eastAsia="ru-RU"/>
        </w:rPr>
        <w:t xml:space="preserve"> </w:t>
      </w:r>
      <w:bookmarkStart w:id="0" w:name="_GoBack"/>
      <w:bookmarkEnd w:id="0"/>
      <w:r w:rsidRPr="00DD268A">
        <w:rPr>
          <w:rFonts w:ascii="Times New Roman" w:eastAsia="Times New Roman" w:hAnsi="Times New Roman" w:cs="Times New Roman"/>
          <w:sz w:val="28"/>
          <w:szCs w:val="28"/>
          <w:lang w:eastAsia="ru-RU"/>
        </w:rPr>
        <w:t>ценностного отношения к здоровому образу жизни у школьников»</w:t>
      </w:r>
    </w:p>
    <w:p w:rsidR="00DD268A" w:rsidRPr="00DD268A" w:rsidRDefault="00DD268A" w:rsidP="00DD268A">
      <w:pPr>
        <w:spacing w:after="0" w:line="240" w:lineRule="auto"/>
        <w:ind w:left="2832"/>
        <w:jc w:val="right"/>
        <w:rPr>
          <w:rFonts w:ascii="Times New Roman" w:eastAsia="Times New Roman" w:hAnsi="Times New Roman" w:cs="Times New Roman"/>
          <w:sz w:val="28"/>
          <w:szCs w:val="28"/>
          <w:lang w:eastAsia="ru-RU"/>
        </w:rPr>
      </w:pPr>
      <w:r w:rsidRPr="00DD268A">
        <w:rPr>
          <w:rFonts w:ascii="Times New Roman" w:eastAsia="Times New Roman" w:hAnsi="Times New Roman" w:cs="Times New Roman"/>
          <w:sz w:val="28"/>
          <w:szCs w:val="28"/>
          <w:lang w:eastAsia="ru-RU"/>
        </w:rPr>
        <w:t xml:space="preserve">      Слушатель: Скворцова Е.С.</w:t>
      </w:r>
    </w:p>
    <w:p w:rsidR="00DD268A" w:rsidRPr="00DD268A" w:rsidRDefault="00DD268A" w:rsidP="00DD268A">
      <w:pPr>
        <w:spacing w:after="0" w:line="240" w:lineRule="auto"/>
        <w:jc w:val="right"/>
        <w:outlineLvl w:val="0"/>
        <w:rPr>
          <w:rFonts w:ascii="Times New Roman" w:eastAsia="Times New Roman" w:hAnsi="Times New Roman" w:cs="Times New Roman"/>
          <w:sz w:val="28"/>
          <w:szCs w:val="28"/>
          <w:lang w:eastAsia="ru-RU"/>
        </w:rPr>
      </w:pPr>
      <w:r w:rsidRPr="00DD268A">
        <w:rPr>
          <w:rFonts w:ascii="Times New Roman" w:eastAsia="Times New Roman" w:hAnsi="Times New Roman" w:cs="Times New Roman"/>
          <w:sz w:val="28"/>
          <w:szCs w:val="28"/>
          <w:lang w:eastAsia="ru-RU"/>
        </w:rPr>
        <w:t xml:space="preserve">                                          Место работы: </w:t>
      </w:r>
    </w:p>
    <w:p w:rsidR="00DD268A" w:rsidRPr="00DD268A" w:rsidRDefault="00DD268A" w:rsidP="00DD268A">
      <w:pPr>
        <w:spacing w:after="0" w:line="240" w:lineRule="auto"/>
        <w:jc w:val="right"/>
        <w:outlineLvl w:val="0"/>
        <w:rPr>
          <w:rFonts w:ascii="Times New Roman" w:eastAsia="Times New Roman" w:hAnsi="Times New Roman" w:cs="Times New Roman"/>
          <w:sz w:val="28"/>
          <w:szCs w:val="28"/>
          <w:lang w:eastAsia="ru-RU"/>
        </w:rPr>
      </w:pPr>
      <w:r w:rsidRPr="00DD268A">
        <w:rPr>
          <w:rFonts w:ascii="Times New Roman" w:eastAsia="Times New Roman" w:hAnsi="Times New Roman" w:cs="Times New Roman"/>
          <w:sz w:val="28"/>
          <w:szCs w:val="28"/>
          <w:lang w:eastAsia="ru-RU"/>
        </w:rPr>
        <w:t xml:space="preserve">МБОУ СОШ №14 </w:t>
      </w:r>
      <w:proofErr w:type="spellStart"/>
      <w:r w:rsidRPr="00DD268A">
        <w:rPr>
          <w:rFonts w:ascii="Times New Roman" w:eastAsia="Times New Roman" w:hAnsi="Times New Roman" w:cs="Times New Roman"/>
          <w:sz w:val="28"/>
          <w:szCs w:val="28"/>
          <w:lang w:eastAsia="ru-RU"/>
        </w:rPr>
        <w:t>г</w:t>
      </w:r>
      <w:proofErr w:type="gramStart"/>
      <w:r w:rsidRPr="00DD268A">
        <w:rPr>
          <w:rFonts w:ascii="Times New Roman" w:eastAsia="Times New Roman" w:hAnsi="Times New Roman" w:cs="Times New Roman"/>
          <w:sz w:val="28"/>
          <w:szCs w:val="28"/>
          <w:lang w:eastAsia="ru-RU"/>
        </w:rPr>
        <w:t>.К</w:t>
      </w:r>
      <w:proofErr w:type="gramEnd"/>
      <w:r w:rsidRPr="00DD268A">
        <w:rPr>
          <w:rFonts w:ascii="Times New Roman" w:eastAsia="Times New Roman" w:hAnsi="Times New Roman" w:cs="Times New Roman"/>
          <w:sz w:val="28"/>
          <w:szCs w:val="28"/>
          <w:lang w:eastAsia="ru-RU"/>
        </w:rPr>
        <w:t>расногорска</w:t>
      </w:r>
      <w:proofErr w:type="spellEnd"/>
    </w:p>
    <w:p w:rsidR="00DD268A" w:rsidRPr="00DD268A" w:rsidRDefault="00DD268A" w:rsidP="00DD268A">
      <w:pPr>
        <w:spacing w:after="0" w:line="240" w:lineRule="auto"/>
        <w:jc w:val="right"/>
        <w:outlineLvl w:val="0"/>
        <w:rPr>
          <w:rFonts w:ascii="Times New Roman" w:eastAsia="Times New Roman" w:hAnsi="Times New Roman" w:cs="Times New Roman"/>
          <w:b/>
          <w:sz w:val="28"/>
          <w:szCs w:val="28"/>
          <w:lang w:eastAsia="ru-RU"/>
        </w:rPr>
      </w:pPr>
    </w:p>
    <w:p w:rsidR="00DD268A" w:rsidRPr="00DD268A" w:rsidRDefault="00DD268A" w:rsidP="00DD268A">
      <w:pPr>
        <w:spacing w:after="0" w:line="240" w:lineRule="auto"/>
        <w:jc w:val="center"/>
        <w:outlineLvl w:val="0"/>
        <w:rPr>
          <w:rFonts w:ascii="Times New Roman" w:eastAsia="Times New Roman" w:hAnsi="Times New Roman" w:cs="Times New Roman"/>
          <w:b/>
          <w:sz w:val="28"/>
          <w:szCs w:val="28"/>
          <w:lang w:eastAsia="ru-RU"/>
        </w:rPr>
      </w:pPr>
    </w:p>
    <w:p w:rsidR="00DD268A" w:rsidRPr="00DD268A" w:rsidRDefault="00DD268A" w:rsidP="00DD268A">
      <w:pPr>
        <w:spacing w:after="0" w:line="240" w:lineRule="auto"/>
        <w:jc w:val="center"/>
        <w:outlineLvl w:val="0"/>
        <w:rPr>
          <w:rFonts w:ascii="Times New Roman" w:eastAsia="Times New Roman" w:hAnsi="Times New Roman" w:cs="Times New Roman"/>
          <w:b/>
          <w:sz w:val="28"/>
          <w:szCs w:val="28"/>
          <w:lang w:eastAsia="ru-RU"/>
        </w:rPr>
      </w:pPr>
    </w:p>
    <w:p w:rsidR="00DD268A" w:rsidRPr="00DD268A" w:rsidRDefault="00DD268A" w:rsidP="00DD268A">
      <w:pPr>
        <w:spacing w:after="0" w:line="240" w:lineRule="auto"/>
        <w:jc w:val="center"/>
        <w:outlineLvl w:val="0"/>
        <w:rPr>
          <w:rFonts w:ascii="Times New Roman" w:eastAsia="Times New Roman" w:hAnsi="Times New Roman" w:cs="Times New Roman"/>
          <w:b/>
          <w:sz w:val="28"/>
          <w:szCs w:val="28"/>
          <w:lang w:eastAsia="ru-RU"/>
        </w:rPr>
      </w:pPr>
    </w:p>
    <w:p w:rsidR="00DD268A" w:rsidRPr="00DD268A" w:rsidRDefault="00DD268A" w:rsidP="00DD268A">
      <w:pPr>
        <w:spacing w:after="0" w:line="240" w:lineRule="auto"/>
        <w:jc w:val="center"/>
        <w:outlineLvl w:val="0"/>
        <w:rPr>
          <w:rFonts w:ascii="Times New Roman" w:eastAsia="Times New Roman" w:hAnsi="Times New Roman" w:cs="Times New Roman"/>
          <w:b/>
          <w:sz w:val="28"/>
          <w:szCs w:val="28"/>
          <w:lang w:eastAsia="ru-RU"/>
        </w:rPr>
      </w:pPr>
    </w:p>
    <w:p w:rsidR="00DD268A" w:rsidRPr="00DD268A" w:rsidRDefault="00DD268A" w:rsidP="00DD268A">
      <w:pPr>
        <w:spacing w:after="0" w:line="240" w:lineRule="auto"/>
        <w:jc w:val="center"/>
        <w:outlineLvl w:val="0"/>
        <w:rPr>
          <w:rFonts w:ascii="Times New Roman" w:eastAsia="Times New Roman" w:hAnsi="Times New Roman" w:cs="Times New Roman"/>
          <w:b/>
          <w:sz w:val="28"/>
          <w:szCs w:val="28"/>
          <w:lang w:eastAsia="ru-RU"/>
        </w:rPr>
      </w:pPr>
    </w:p>
    <w:p w:rsidR="00DD268A" w:rsidRPr="00DD268A" w:rsidRDefault="00DD268A" w:rsidP="00DD268A">
      <w:pPr>
        <w:spacing w:after="0" w:line="240" w:lineRule="auto"/>
        <w:jc w:val="center"/>
        <w:outlineLvl w:val="0"/>
        <w:rPr>
          <w:rFonts w:ascii="Times New Roman" w:eastAsia="Times New Roman" w:hAnsi="Times New Roman" w:cs="Times New Roman"/>
          <w:b/>
          <w:sz w:val="28"/>
          <w:szCs w:val="28"/>
          <w:lang w:eastAsia="ru-RU"/>
        </w:rPr>
      </w:pPr>
    </w:p>
    <w:p w:rsidR="00DD268A" w:rsidRPr="00DD268A" w:rsidRDefault="00DD268A" w:rsidP="00DD268A">
      <w:pPr>
        <w:spacing w:after="0" w:line="240" w:lineRule="auto"/>
        <w:jc w:val="center"/>
        <w:outlineLvl w:val="0"/>
        <w:rPr>
          <w:rFonts w:ascii="Times New Roman" w:eastAsia="Times New Roman" w:hAnsi="Times New Roman" w:cs="Times New Roman"/>
          <w:b/>
          <w:sz w:val="28"/>
          <w:szCs w:val="28"/>
          <w:lang w:eastAsia="ru-RU"/>
        </w:rPr>
      </w:pPr>
    </w:p>
    <w:p w:rsidR="00DD268A" w:rsidRPr="00DD268A" w:rsidRDefault="00DD268A" w:rsidP="00DD268A">
      <w:pPr>
        <w:spacing w:after="0" w:line="240" w:lineRule="auto"/>
        <w:jc w:val="center"/>
        <w:outlineLvl w:val="0"/>
        <w:rPr>
          <w:rFonts w:ascii="Times New Roman" w:eastAsia="Times New Roman" w:hAnsi="Times New Roman" w:cs="Times New Roman"/>
          <w:b/>
          <w:sz w:val="28"/>
          <w:szCs w:val="28"/>
          <w:lang w:eastAsia="ru-RU"/>
        </w:rPr>
      </w:pPr>
    </w:p>
    <w:p w:rsidR="00DD268A" w:rsidRPr="00DD268A" w:rsidRDefault="00DD268A" w:rsidP="00DD268A">
      <w:pPr>
        <w:spacing w:after="0" w:line="240" w:lineRule="auto"/>
        <w:jc w:val="center"/>
        <w:outlineLvl w:val="0"/>
        <w:rPr>
          <w:rFonts w:ascii="Times New Roman" w:eastAsia="Times New Roman" w:hAnsi="Times New Roman" w:cs="Times New Roman"/>
          <w:b/>
          <w:sz w:val="28"/>
          <w:szCs w:val="28"/>
          <w:lang w:eastAsia="ru-RU"/>
        </w:rPr>
      </w:pPr>
    </w:p>
    <w:p w:rsidR="00DD268A" w:rsidRPr="00DD268A" w:rsidRDefault="00DD268A" w:rsidP="00DD268A">
      <w:pPr>
        <w:spacing w:after="0" w:line="240" w:lineRule="auto"/>
        <w:jc w:val="center"/>
        <w:outlineLvl w:val="0"/>
        <w:rPr>
          <w:rFonts w:ascii="Times New Roman" w:eastAsia="Times New Roman" w:hAnsi="Times New Roman" w:cs="Times New Roman"/>
          <w:b/>
          <w:sz w:val="28"/>
          <w:szCs w:val="28"/>
          <w:lang w:eastAsia="ru-RU"/>
        </w:rPr>
      </w:pPr>
    </w:p>
    <w:p w:rsidR="00DD268A" w:rsidRPr="00DD268A" w:rsidRDefault="00DD268A" w:rsidP="00DD268A">
      <w:pPr>
        <w:spacing w:after="0" w:line="240" w:lineRule="auto"/>
        <w:jc w:val="center"/>
        <w:outlineLvl w:val="0"/>
        <w:rPr>
          <w:rFonts w:ascii="Times New Roman" w:eastAsia="Times New Roman" w:hAnsi="Times New Roman" w:cs="Times New Roman"/>
          <w:b/>
          <w:sz w:val="28"/>
          <w:szCs w:val="28"/>
          <w:lang w:eastAsia="ru-RU"/>
        </w:rPr>
      </w:pPr>
      <w:r w:rsidRPr="00DD268A">
        <w:rPr>
          <w:rFonts w:ascii="Times New Roman" w:eastAsia="Times New Roman" w:hAnsi="Times New Roman" w:cs="Times New Roman"/>
          <w:b/>
          <w:sz w:val="28"/>
          <w:szCs w:val="28"/>
          <w:lang w:eastAsia="ru-RU"/>
        </w:rPr>
        <w:t>Москва 2012</w:t>
      </w:r>
    </w:p>
    <w:p w:rsidR="00DD268A" w:rsidRPr="00DD268A" w:rsidRDefault="00DD268A" w:rsidP="00DD268A">
      <w:pPr>
        <w:spacing w:after="0" w:line="240" w:lineRule="auto"/>
        <w:rPr>
          <w:rFonts w:ascii="Times New Roman" w:eastAsia="Times New Roman" w:hAnsi="Times New Roman" w:cs="Times New Roman"/>
          <w:sz w:val="24"/>
          <w:szCs w:val="24"/>
          <w:lang w:eastAsia="ru-RU"/>
        </w:rPr>
      </w:pPr>
    </w:p>
    <w:p w:rsidR="00DD268A" w:rsidRDefault="00DD268A" w:rsidP="003E608E">
      <w:pPr>
        <w:spacing w:line="360" w:lineRule="auto"/>
        <w:ind w:left="-540" w:firstLine="540"/>
        <w:jc w:val="both"/>
        <w:rPr>
          <w:rFonts w:ascii="Times New Roman" w:eastAsia="Times New Roman" w:hAnsi="Times New Roman" w:cs="Times New Roman"/>
          <w:b/>
          <w:lang w:eastAsia="ru-RU"/>
        </w:rPr>
      </w:pPr>
    </w:p>
    <w:p w:rsidR="00DD268A" w:rsidRDefault="00DD268A" w:rsidP="003E608E">
      <w:pPr>
        <w:spacing w:line="360" w:lineRule="auto"/>
        <w:ind w:left="-540" w:firstLine="540"/>
        <w:jc w:val="both"/>
        <w:rPr>
          <w:rFonts w:ascii="Times New Roman" w:eastAsia="Times New Roman" w:hAnsi="Times New Roman" w:cs="Times New Roman"/>
          <w:b/>
          <w:lang w:eastAsia="ru-RU"/>
        </w:rPr>
      </w:pPr>
    </w:p>
    <w:p w:rsidR="00DD268A" w:rsidRDefault="00DD268A" w:rsidP="003E608E">
      <w:pPr>
        <w:spacing w:line="360" w:lineRule="auto"/>
        <w:ind w:left="-540" w:firstLine="540"/>
        <w:jc w:val="both"/>
        <w:rPr>
          <w:rFonts w:ascii="Times New Roman" w:eastAsia="Times New Roman" w:hAnsi="Times New Roman" w:cs="Times New Roman"/>
          <w:b/>
          <w:lang w:eastAsia="ru-RU"/>
        </w:rPr>
      </w:pPr>
    </w:p>
    <w:p w:rsidR="003E608E" w:rsidRDefault="003E608E" w:rsidP="003E608E">
      <w:pPr>
        <w:spacing w:line="360" w:lineRule="auto"/>
        <w:ind w:left="-540" w:firstLine="54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1.Сущность и содержание духовно-нравственного здоровья.</w:t>
      </w:r>
    </w:p>
    <w:p w:rsidR="003E608E" w:rsidRPr="00612EC1" w:rsidRDefault="003E608E" w:rsidP="003E608E">
      <w:pPr>
        <w:spacing w:line="360" w:lineRule="auto"/>
        <w:ind w:left="-540" w:firstLine="540"/>
        <w:jc w:val="both"/>
        <w:rPr>
          <w:rFonts w:ascii="Times New Roman" w:eastAsia="Times New Roman" w:hAnsi="Times New Roman" w:cs="Times New Roman"/>
          <w:lang w:eastAsia="ru-RU"/>
        </w:rPr>
      </w:pPr>
      <w:r w:rsidRPr="00612EC1">
        <w:rPr>
          <w:rFonts w:ascii="Times New Roman" w:eastAsia="Times New Roman" w:hAnsi="Times New Roman" w:cs="Times New Roman"/>
          <w:b/>
          <w:lang w:eastAsia="ru-RU"/>
        </w:rPr>
        <w:t>Духовно – нравственное здоровье</w:t>
      </w:r>
      <w:r w:rsidRPr="00612EC1">
        <w:rPr>
          <w:rFonts w:ascii="Times New Roman" w:eastAsia="Times New Roman" w:hAnsi="Times New Roman" w:cs="Times New Roman"/>
          <w:lang w:eastAsia="ru-RU"/>
        </w:rPr>
        <w:t xml:space="preserve"> – наиболее трудная для определения составляющая. Вместе с тем духовно – нравственное здоровье является главной предпосылкой, позволяющей человеку справиться с социальными, психологическими и физическими трудностями. По определению духовно – нравственное здоровье это комплекс характеристик мотивационной и </w:t>
      </w:r>
      <w:proofErr w:type="spellStart"/>
      <w:r w:rsidRPr="00612EC1">
        <w:rPr>
          <w:rFonts w:ascii="Times New Roman" w:eastAsia="Times New Roman" w:hAnsi="Times New Roman" w:cs="Times New Roman"/>
          <w:lang w:eastAsia="ru-RU"/>
        </w:rPr>
        <w:t>потребностно</w:t>
      </w:r>
      <w:proofErr w:type="spellEnd"/>
      <w:r w:rsidRPr="00612EC1">
        <w:rPr>
          <w:rFonts w:ascii="Times New Roman" w:eastAsia="Times New Roman" w:hAnsi="Times New Roman" w:cs="Times New Roman"/>
          <w:lang w:eastAsia="ru-RU"/>
        </w:rPr>
        <w:t xml:space="preserve"> – информативной сферы в жизнедеятельности, основу которого определяет система ценностей, установок и мотивов поведения индивида в детстве. Нравственным здоровьем опосредована духовность человека, так как оно связано с общечеловеческими истинами добра, любви и красоты. В качестве показателей духовно – нравственного здоровья рассматриваются наличие цели и смысла жизни, надежды человека, его желание жить, его убеждения. Оно характеризуется способностью человека (учащегося) к творчеству, начиная от идей до их реализации, воплощения в материальной форме. Также, характерна </w:t>
      </w:r>
      <w:proofErr w:type="spellStart"/>
      <w:r w:rsidRPr="00612EC1">
        <w:rPr>
          <w:rFonts w:ascii="Times New Roman" w:eastAsia="Times New Roman" w:hAnsi="Times New Roman" w:cs="Times New Roman"/>
          <w:lang w:eastAsia="ru-RU"/>
        </w:rPr>
        <w:t>сформированность</w:t>
      </w:r>
      <w:proofErr w:type="spellEnd"/>
      <w:r w:rsidRPr="00612EC1">
        <w:rPr>
          <w:rFonts w:ascii="Times New Roman" w:eastAsia="Times New Roman" w:hAnsi="Times New Roman" w:cs="Times New Roman"/>
          <w:lang w:eastAsia="ru-RU"/>
        </w:rPr>
        <w:t xml:space="preserve"> в структуре личности внутренней картины здоровья человека, где сформулирована определенная целевая установка, доминирующие представления о будущем, в процессе образования и воспитания. Итак: формирование духовно – нравственного здоровья, как  правило, отождествляется с воспитанием нравственных качеств личности, приобщением к общечеловеческим ценностям.</w:t>
      </w:r>
    </w:p>
    <w:p w:rsidR="003E608E" w:rsidRPr="00612EC1" w:rsidRDefault="003E608E" w:rsidP="003E608E">
      <w:pPr>
        <w:spacing w:line="360" w:lineRule="auto"/>
        <w:ind w:left="-540" w:firstLine="540"/>
        <w:jc w:val="both"/>
        <w:rPr>
          <w:rFonts w:ascii="Times New Roman" w:eastAsia="Times New Roman" w:hAnsi="Times New Roman" w:cs="Times New Roman"/>
          <w:lang w:eastAsia="ru-RU"/>
        </w:rPr>
      </w:pPr>
      <w:r w:rsidRPr="00612EC1">
        <w:rPr>
          <w:rFonts w:ascii="Times New Roman" w:eastAsia="Times New Roman" w:hAnsi="Times New Roman" w:cs="Times New Roman"/>
          <w:lang w:eastAsia="ru-RU"/>
        </w:rPr>
        <w:t>Какие же основные аспекты влияют на развитие нравственного здоровья человека (учащегося).</w:t>
      </w:r>
    </w:p>
    <w:p w:rsidR="003E608E" w:rsidRPr="00612EC1" w:rsidRDefault="003E608E" w:rsidP="003E608E">
      <w:pPr>
        <w:numPr>
          <w:ilvl w:val="0"/>
          <w:numId w:val="1"/>
        </w:numPr>
        <w:spacing w:line="360" w:lineRule="auto"/>
        <w:ind w:left="-540" w:firstLine="540"/>
        <w:contextualSpacing/>
        <w:jc w:val="both"/>
        <w:rPr>
          <w:rFonts w:ascii="Times New Roman" w:eastAsia="Times New Roman" w:hAnsi="Times New Roman" w:cs="Times New Roman"/>
          <w:lang w:eastAsia="ru-RU"/>
        </w:rPr>
      </w:pPr>
      <w:r w:rsidRPr="00612EC1">
        <w:rPr>
          <w:rFonts w:ascii="Times New Roman" w:eastAsia="Times New Roman" w:hAnsi="Times New Roman" w:cs="Times New Roman"/>
          <w:b/>
          <w:lang w:eastAsia="ru-RU"/>
        </w:rPr>
        <w:t>Считается, что главным гарантом духовно – нравственного здоровья</w:t>
      </w:r>
      <w:r w:rsidRPr="00612EC1">
        <w:rPr>
          <w:rFonts w:ascii="Times New Roman" w:eastAsia="Times New Roman" w:hAnsi="Times New Roman" w:cs="Times New Roman"/>
          <w:lang w:eastAsia="ru-RU"/>
        </w:rPr>
        <w:t xml:space="preserve"> человека является семья. Живой пример родителей – это специфическая форма передачи нравственного опыта старшего поколения младшему. Ориентация детей на поведение родителей как на пример  и прообраз собственных действий – это одновременно и реализация воспитательного потенциала семьи. Нравственный эмоциональный климат семьи в значительной мере  формируется отношениями между отцом и матерью, а также  между родителями и детьми. Влияние на детей уклада семейной жизни, традиций семьи, религиозных убеждений, духовно – нравственных ценностей дает преимущество семейного воспитания перед любым другим воспитанием.</w:t>
      </w:r>
    </w:p>
    <w:p w:rsidR="003E608E" w:rsidRPr="00612EC1" w:rsidRDefault="003E608E" w:rsidP="003E608E">
      <w:pPr>
        <w:numPr>
          <w:ilvl w:val="0"/>
          <w:numId w:val="1"/>
        </w:numPr>
        <w:spacing w:line="360" w:lineRule="auto"/>
        <w:ind w:left="-540" w:firstLine="540"/>
        <w:contextualSpacing/>
        <w:jc w:val="both"/>
        <w:rPr>
          <w:rFonts w:ascii="Times New Roman" w:eastAsia="Times New Roman" w:hAnsi="Times New Roman" w:cs="Times New Roman"/>
          <w:lang w:eastAsia="ru-RU"/>
        </w:rPr>
      </w:pPr>
      <w:r w:rsidRPr="00612EC1">
        <w:rPr>
          <w:rFonts w:ascii="Times New Roman" w:eastAsia="Times New Roman" w:hAnsi="Times New Roman" w:cs="Times New Roman"/>
          <w:b/>
          <w:lang w:eastAsia="ru-RU"/>
        </w:rPr>
        <w:t>Одним из важных аспектов,  влияющих на нравственное здоровье,</w:t>
      </w:r>
      <w:r w:rsidRPr="00612EC1">
        <w:rPr>
          <w:rFonts w:ascii="Times New Roman" w:eastAsia="Times New Roman" w:hAnsi="Times New Roman" w:cs="Times New Roman"/>
          <w:lang w:eastAsia="ru-RU"/>
        </w:rPr>
        <w:t xml:space="preserve"> являются взаимоотношения в школьном коллективе. Администрация и педагогический коллектив обязаны обеспечить школьнику возможность сохранения здоровья в период обучения в школе. Осуществление данной задачи зависит от следующих приоритетов учебно – образовательного процесса: организация учебного процесса в соответствии с </w:t>
      </w:r>
      <w:proofErr w:type="spellStart"/>
      <w:r w:rsidRPr="00612EC1">
        <w:rPr>
          <w:rFonts w:ascii="Times New Roman" w:eastAsia="Times New Roman" w:hAnsi="Times New Roman" w:cs="Times New Roman"/>
          <w:lang w:eastAsia="ru-RU"/>
        </w:rPr>
        <w:t>САНиП</w:t>
      </w:r>
      <w:proofErr w:type="spellEnd"/>
      <w:r w:rsidRPr="00612EC1">
        <w:rPr>
          <w:rFonts w:ascii="Times New Roman" w:eastAsia="Times New Roman" w:hAnsi="Times New Roman" w:cs="Times New Roman"/>
          <w:lang w:eastAsia="ru-RU"/>
        </w:rPr>
        <w:t xml:space="preserve">; рациональная организация деятельности учащихся и создание комфортных условий для них; система работы по формированию ценности здоровья и здорового образа жизни. Взаимоотношения с классным коллективом  способствует лучшему осознанию учащимся самого себя, своих достоинств, недостатков, возможностей; обучает контролю над негативными проявлениями (агрессией, гневом, тревогой); создает предпосылки для личностного роста; развивает ощущение принадлежности к коллективу, развивает чувство ответственности за других людей, альтруистические тенденции, </w:t>
      </w:r>
      <w:proofErr w:type="spellStart"/>
      <w:r w:rsidRPr="00612EC1">
        <w:rPr>
          <w:rFonts w:ascii="Times New Roman" w:eastAsia="Times New Roman" w:hAnsi="Times New Roman" w:cs="Times New Roman"/>
          <w:lang w:eastAsia="ru-RU"/>
        </w:rPr>
        <w:t>эмпатию</w:t>
      </w:r>
      <w:proofErr w:type="spellEnd"/>
      <w:r w:rsidRPr="00612EC1">
        <w:rPr>
          <w:rFonts w:ascii="Times New Roman" w:eastAsia="Times New Roman" w:hAnsi="Times New Roman" w:cs="Times New Roman"/>
          <w:lang w:eastAsia="ru-RU"/>
        </w:rPr>
        <w:t>, искренность и уважение к товарищам; дает возможность развить навыки социально приемлемого поведения.</w:t>
      </w:r>
    </w:p>
    <w:p w:rsidR="003E608E" w:rsidRPr="00612EC1" w:rsidRDefault="003E608E" w:rsidP="003E608E">
      <w:pPr>
        <w:numPr>
          <w:ilvl w:val="0"/>
          <w:numId w:val="1"/>
        </w:numPr>
        <w:spacing w:line="360" w:lineRule="auto"/>
        <w:ind w:left="-540" w:firstLine="540"/>
        <w:contextualSpacing/>
        <w:jc w:val="both"/>
        <w:rPr>
          <w:rFonts w:ascii="Times New Roman" w:eastAsia="Times New Roman" w:hAnsi="Times New Roman" w:cs="Times New Roman"/>
          <w:lang w:eastAsia="ru-RU"/>
        </w:rPr>
      </w:pPr>
      <w:r w:rsidRPr="00612EC1">
        <w:rPr>
          <w:rFonts w:ascii="Times New Roman" w:eastAsia="Times New Roman" w:hAnsi="Times New Roman" w:cs="Times New Roman"/>
          <w:b/>
          <w:lang w:eastAsia="ru-RU"/>
        </w:rPr>
        <w:lastRenderedPageBreak/>
        <w:t>Большое внимание необходимо уделить отношению учащихся со сверстниками</w:t>
      </w:r>
      <w:r w:rsidRPr="00612EC1">
        <w:rPr>
          <w:rFonts w:ascii="Times New Roman" w:eastAsia="Times New Roman" w:hAnsi="Times New Roman" w:cs="Times New Roman"/>
          <w:lang w:eastAsia="ru-RU"/>
        </w:rPr>
        <w:t xml:space="preserve"> во внеурочное время. Это могут  быть занятия в секциях, кружках, в учреждениях дополнительного образования; пребывание в различных группах по интересам, молодежных движениях и т.д. Данный вид отношений способствует самораскрытию, повышению уверенности в себе; снижает барьеры деструктивной психологической защиты; облегчает выражение эмоций, обучат навыкам преодоления депрессий, уменьшения стресса. Но  здесь важно наличие базовых  нравственных понятий такого уровня, при котором у ребенка или подростка не возникнет желание совершать безнравственные поступки. И главное – научить себя любить таким, какой он есть; любя исправлять в себе все негативные качества, которые мешают жить и быть счастливыми, не делая при этом несчастными окружающих.</w:t>
      </w:r>
    </w:p>
    <w:p w:rsidR="003E608E" w:rsidRPr="00612EC1" w:rsidRDefault="003E608E" w:rsidP="003E608E">
      <w:pPr>
        <w:numPr>
          <w:ilvl w:val="0"/>
          <w:numId w:val="1"/>
        </w:numPr>
        <w:spacing w:line="360" w:lineRule="auto"/>
        <w:ind w:left="-540" w:firstLine="540"/>
        <w:contextualSpacing/>
        <w:jc w:val="both"/>
        <w:rPr>
          <w:rFonts w:ascii="Times New Roman" w:eastAsia="Times New Roman" w:hAnsi="Times New Roman" w:cs="Times New Roman"/>
          <w:lang w:eastAsia="ru-RU"/>
        </w:rPr>
      </w:pPr>
      <w:r w:rsidRPr="00612EC1">
        <w:rPr>
          <w:rFonts w:ascii="Times New Roman" w:eastAsia="Times New Roman" w:hAnsi="Times New Roman" w:cs="Times New Roman"/>
          <w:b/>
          <w:lang w:eastAsia="ru-RU"/>
        </w:rPr>
        <w:t>Важным аспектом в нравственном здоровье – является понятие здорового образа жизни.</w:t>
      </w:r>
      <w:r w:rsidRPr="00612EC1">
        <w:rPr>
          <w:rFonts w:ascii="Times New Roman" w:eastAsia="Times New Roman" w:hAnsi="Times New Roman" w:cs="Times New Roman"/>
          <w:lang w:eastAsia="ru-RU"/>
        </w:rPr>
        <w:t xml:space="preserve"> Охрана собственного здоровья -  это непосредственная обязанность каждого. Понятие здорового образа жизни в большей мере связано с физическим здоровьем (малоподвижный образ жизни, неправильное питание, нерациональный режим жизни, </w:t>
      </w:r>
      <w:proofErr w:type="spellStart"/>
      <w:r w:rsidRPr="00612EC1">
        <w:rPr>
          <w:rFonts w:ascii="Times New Roman" w:eastAsia="Times New Roman" w:hAnsi="Times New Roman" w:cs="Times New Roman"/>
          <w:lang w:eastAsia="ru-RU"/>
        </w:rPr>
        <w:t>психо</w:t>
      </w:r>
      <w:proofErr w:type="spellEnd"/>
      <w:r w:rsidRPr="00612EC1">
        <w:rPr>
          <w:rFonts w:ascii="Times New Roman" w:eastAsia="Times New Roman" w:hAnsi="Times New Roman" w:cs="Times New Roman"/>
          <w:lang w:eastAsia="ru-RU"/>
        </w:rPr>
        <w:t xml:space="preserve"> – эмоциональное напряжение и т. д.). Мы коснемся одного  фактора этого  понятия </w:t>
      </w:r>
      <w:r w:rsidRPr="00612EC1">
        <w:rPr>
          <w:rFonts w:ascii="Times New Roman" w:eastAsia="Times New Roman" w:hAnsi="Times New Roman" w:cs="Times New Roman"/>
          <w:b/>
          <w:lang w:eastAsia="ru-RU"/>
        </w:rPr>
        <w:t>«Вредные</w:t>
      </w:r>
      <w:r w:rsidRPr="00612EC1">
        <w:rPr>
          <w:rFonts w:ascii="Times New Roman" w:eastAsia="Times New Roman" w:hAnsi="Times New Roman" w:cs="Times New Roman"/>
          <w:lang w:eastAsia="ru-RU"/>
        </w:rPr>
        <w:t xml:space="preserve"> </w:t>
      </w:r>
      <w:r w:rsidRPr="00612EC1">
        <w:rPr>
          <w:rFonts w:ascii="Times New Roman" w:eastAsia="Times New Roman" w:hAnsi="Times New Roman" w:cs="Times New Roman"/>
          <w:b/>
          <w:lang w:eastAsia="ru-RU"/>
        </w:rPr>
        <w:t>привычки».</w:t>
      </w:r>
      <w:r w:rsidRPr="00612EC1">
        <w:rPr>
          <w:rFonts w:ascii="Times New Roman" w:eastAsia="Times New Roman" w:hAnsi="Times New Roman" w:cs="Times New Roman"/>
          <w:lang w:eastAsia="ru-RU"/>
        </w:rPr>
        <w:t xml:space="preserve"> Под воздействием вредных привычек полностью разрушаются нравственные понятия и устои. Человек уничтожает себя как личность, активно укорачивает свою жизнь, а порой становится на путь преступления. В настоящее время проблема «вредных привычек» в нашей стране стала поистине глобальной. Детский и подростковый возраст, с его неустойчивой самооценкой и эмоциональной уязвимостью – наиболее удобное время приобщения к вредным привычкам. Негативные последствия, которые несут эти пороки, оказывают, прежде всего, вред здоровью, как  нравственному, так и физическому.</w:t>
      </w:r>
    </w:p>
    <w:p w:rsidR="003E608E" w:rsidRPr="00612EC1" w:rsidRDefault="003E608E" w:rsidP="003E608E">
      <w:pPr>
        <w:numPr>
          <w:ilvl w:val="0"/>
          <w:numId w:val="1"/>
        </w:numPr>
        <w:spacing w:line="360" w:lineRule="auto"/>
        <w:ind w:left="-540" w:firstLine="540"/>
        <w:contextualSpacing/>
        <w:jc w:val="both"/>
        <w:rPr>
          <w:rFonts w:ascii="Times New Roman" w:eastAsia="Times New Roman" w:hAnsi="Times New Roman" w:cs="Times New Roman"/>
          <w:lang w:eastAsia="ru-RU"/>
        </w:rPr>
      </w:pPr>
      <w:r w:rsidRPr="00612EC1">
        <w:rPr>
          <w:rFonts w:ascii="Times New Roman" w:eastAsia="Times New Roman" w:hAnsi="Times New Roman" w:cs="Times New Roman"/>
          <w:b/>
          <w:lang w:eastAsia="ru-RU"/>
        </w:rPr>
        <w:t xml:space="preserve">И еще, один из самых важных на сегодняшний день, аспектов, влияющих на формирования нравственного здоровья – это СРЕДСТВА МАССОВОЙ ИНФОРМАЦИИ. </w:t>
      </w:r>
      <w:r w:rsidRPr="00612EC1">
        <w:rPr>
          <w:rFonts w:ascii="Times New Roman" w:eastAsia="Times New Roman" w:hAnsi="Times New Roman" w:cs="Times New Roman"/>
          <w:lang w:eastAsia="ru-RU"/>
        </w:rPr>
        <w:t xml:space="preserve">Влияние СМИ на формирование духовно – нравственных ценностей на учащихся трудно переоценить. Жить в современном обществе, игнорируя такие явления как телевидение, газеты, журналы, кино, радио, Интернет невозможно. Но детское и подростковое самосознание не сформировано, поэтому именно они подвергаются наибольшему воздействию со стороны СМИ. Нередко явные агрессивные действия того или иного героя сериала, кино или компьютерной игры оказываются как бы «незначительными» на фоне его побед  и «признания» окружающими. В результате грань между добром и злом  для того, кто сидит у экрана стирается. Вся последующая продукция с использованием подобных персонажей закрепляется в устойчивое представление, которое, в, последствии, бывает весьма сложно, а порой и невозможно  исправить. Пагубное воздействие агрессивных главных героев кино и сериалов, низкопробных передач, </w:t>
      </w:r>
      <w:proofErr w:type="spellStart"/>
      <w:r w:rsidRPr="00612EC1">
        <w:rPr>
          <w:rFonts w:ascii="Times New Roman" w:eastAsia="Times New Roman" w:hAnsi="Times New Roman" w:cs="Times New Roman"/>
          <w:lang w:eastAsia="ru-RU"/>
        </w:rPr>
        <w:t>безталлантливых</w:t>
      </w:r>
      <w:proofErr w:type="spellEnd"/>
      <w:r w:rsidRPr="00612EC1">
        <w:rPr>
          <w:rFonts w:ascii="Times New Roman" w:eastAsia="Times New Roman" w:hAnsi="Times New Roman" w:cs="Times New Roman"/>
          <w:lang w:eastAsia="ru-RU"/>
        </w:rPr>
        <w:t xml:space="preserve"> певцов и певичек, информационных новостей, пестрящих грамматическими ошибками, ощущают на себе наши дети, нуждающиеся в поддержке, испытывая беспомощность в борьбе с идеями насилия, распущенности и растления, которые свободно транслируются через средства массовой информации. А ведь именно средства массовой информации являются мощным средством коммуникации по охвату населения и возможности воздействовать на сознание людей. Проблема этого влияния занимает одно из важнейших мест при формировании и </w:t>
      </w:r>
      <w:r w:rsidRPr="00612EC1">
        <w:rPr>
          <w:rFonts w:ascii="Times New Roman" w:eastAsia="Times New Roman" w:hAnsi="Times New Roman" w:cs="Times New Roman"/>
          <w:lang w:eastAsia="ru-RU"/>
        </w:rPr>
        <w:lastRenderedPageBreak/>
        <w:t>развитии нравственного здоровья учащихся.  Поэтому  возникает необходимость  развивать  традиции культурного наследия наших народов (литература, живопись,  архитектура, религия и т.д.). Моральные нормы не случайно квалифицируются в обществе как культурные ценности. Посредством моральных норм мы понимаем, оцениваем и организуем нашу жизнь. Абсолютная мера их ценности задана тем, что они необходимое условие для сохранения здоровья человека, а значит и его жизни.</w:t>
      </w:r>
    </w:p>
    <w:p w:rsidR="0045651A" w:rsidRDefault="003E608E" w:rsidP="0045651A">
      <w:pPr>
        <w:spacing w:line="360" w:lineRule="auto"/>
        <w:ind w:left="-540" w:firstLine="540"/>
        <w:jc w:val="both"/>
        <w:rPr>
          <w:rFonts w:ascii="Times New Roman" w:eastAsia="Times New Roman" w:hAnsi="Times New Roman" w:cs="Times New Roman"/>
          <w:lang w:eastAsia="ru-RU"/>
        </w:rPr>
      </w:pPr>
      <w:r w:rsidRPr="00612EC1">
        <w:rPr>
          <w:rFonts w:ascii="Times New Roman" w:eastAsia="Times New Roman" w:hAnsi="Times New Roman" w:cs="Times New Roman"/>
          <w:b/>
          <w:lang w:eastAsia="ru-RU"/>
        </w:rPr>
        <w:t xml:space="preserve">Здоровье </w:t>
      </w:r>
      <w:r w:rsidRPr="00612EC1">
        <w:rPr>
          <w:rFonts w:ascii="Times New Roman" w:eastAsia="Times New Roman" w:hAnsi="Times New Roman" w:cs="Times New Roman"/>
          <w:lang w:eastAsia="ru-RU"/>
        </w:rPr>
        <w:t>как часть культуры всегда входило в круг прагматических забот общества. Главный секрет, который лежит в основе идеального здоровья, заключается в том, что человек должен сам стремиться к нему. Человек может быть здоровым лишь настолько, насколько сам считает это возможным. Сознание оказывает сильнейшее влияние на тело, и освобождение от болезни зависит от того, войдет ли человек в контакт с собственным сознанием, приведет ли его в равновесие, а затем сообщит это равновесие своему телу. Знание обладает организующей силой. Через психофизиологическую связь знание влияет на тело и</w:t>
      </w:r>
      <w:r>
        <w:rPr>
          <w:rFonts w:ascii="Times New Roman" w:eastAsia="Times New Roman" w:hAnsi="Times New Roman" w:cs="Times New Roman"/>
          <w:lang w:eastAsia="ru-RU"/>
        </w:rPr>
        <w:t xml:space="preserve"> обеспечивает крепкое здоровье</w:t>
      </w:r>
    </w:p>
    <w:p w:rsidR="0045651A" w:rsidRPr="0045651A" w:rsidRDefault="0045651A" w:rsidP="0045651A">
      <w:pPr>
        <w:spacing w:line="360" w:lineRule="auto"/>
        <w:ind w:left="-540" w:firstLine="540"/>
        <w:jc w:val="both"/>
        <w:rPr>
          <w:rFonts w:ascii="Times New Roman" w:eastAsia="Times New Roman" w:hAnsi="Times New Roman" w:cs="Times New Roman"/>
          <w:lang w:eastAsia="ru-RU"/>
        </w:rPr>
      </w:pPr>
      <w:r w:rsidRPr="0045651A">
        <w:rPr>
          <w:rFonts w:ascii="Times New Roman" w:hAnsi="Times New Roman" w:cs="Times New Roman"/>
          <w:b/>
        </w:rPr>
        <w:t>Способы развития духовности в процессе формирования духовно-нравственного здоровья можно разделить на два класса:</w:t>
      </w:r>
    </w:p>
    <w:p w:rsidR="0045651A" w:rsidRPr="0045651A" w:rsidRDefault="0045651A" w:rsidP="0045651A">
      <w:pPr>
        <w:numPr>
          <w:ilvl w:val="0"/>
          <w:numId w:val="2"/>
        </w:numPr>
        <w:rPr>
          <w:rFonts w:ascii="Times New Roman" w:hAnsi="Times New Roman" w:cs="Times New Roman"/>
        </w:rPr>
      </w:pPr>
      <w:r w:rsidRPr="0045651A">
        <w:rPr>
          <w:rFonts w:ascii="Times New Roman" w:hAnsi="Times New Roman" w:cs="Times New Roman"/>
        </w:rPr>
        <w:t>Влияния, создающие нравственные установки, мотивы, отношения, формирующие представления, понятия, идеи.</w:t>
      </w:r>
    </w:p>
    <w:p w:rsidR="0045651A" w:rsidRPr="0045651A" w:rsidRDefault="0045651A" w:rsidP="0045651A">
      <w:pPr>
        <w:numPr>
          <w:ilvl w:val="0"/>
          <w:numId w:val="2"/>
        </w:numPr>
        <w:rPr>
          <w:rFonts w:ascii="Times New Roman" w:hAnsi="Times New Roman" w:cs="Times New Roman"/>
        </w:rPr>
      </w:pPr>
      <w:r w:rsidRPr="0045651A">
        <w:rPr>
          <w:rFonts w:ascii="Times New Roman" w:hAnsi="Times New Roman" w:cs="Times New Roman"/>
        </w:rPr>
        <w:t>Влияния, создающие привычки, определяющие тот или иной тип поведения.</w:t>
      </w:r>
    </w:p>
    <w:p w:rsidR="0045651A" w:rsidRPr="0045651A" w:rsidRDefault="0045651A" w:rsidP="0045651A">
      <w:pPr>
        <w:rPr>
          <w:rFonts w:ascii="Times New Roman" w:hAnsi="Times New Roman" w:cs="Times New Roman"/>
        </w:rPr>
      </w:pPr>
      <w:r w:rsidRPr="0045651A">
        <w:rPr>
          <w:rFonts w:ascii="Times New Roman" w:hAnsi="Times New Roman" w:cs="Times New Roman"/>
        </w:rPr>
        <w:t>Наиболее последовательной и современной представляется классификация, разработанная Митиной Л. М., в которой выделяют такие группы способов, как:</w:t>
      </w:r>
    </w:p>
    <w:p w:rsidR="0045651A" w:rsidRPr="0045651A" w:rsidRDefault="0045651A" w:rsidP="0045651A">
      <w:pPr>
        <w:numPr>
          <w:ilvl w:val="0"/>
          <w:numId w:val="3"/>
        </w:numPr>
        <w:rPr>
          <w:rFonts w:ascii="Times New Roman" w:hAnsi="Times New Roman" w:cs="Times New Roman"/>
        </w:rPr>
      </w:pPr>
      <w:r w:rsidRPr="0045651A">
        <w:rPr>
          <w:rFonts w:ascii="Times New Roman" w:hAnsi="Times New Roman" w:cs="Times New Roman"/>
        </w:rPr>
        <w:t xml:space="preserve">Методы разностороннего воздействия на сознание, чувства и волю учащихся в интересах формирования у них нравственных взглядов и убеждений (методы формирования сознания личности); </w:t>
      </w:r>
    </w:p>
    <w:p w:rsidR="0045651A" w:rsidRPr="0045651A" w:rsidRDefault="0045651A" w:rsidP="0045651A">
      <w:pPr>
        <w:numPr>
          <w:ilvl w:val="0"/>
          <w:numId w:val="3"/>
        </w:numPr>
        <w:rPr>
          <w:rFonts w:ascii="Times New Roman" w:hAnsi="Times New Roman" w:cs="Times New Roman"/>
        </w:rPr>
      </w:pPr>
      <w:r w:rsidRPr="0045651A">
        <w:rPr>
          <w:rFonts w:ascii="Times New Roman" w:hAnsi="Times New Roman" w:cs="Times New Roman"/>
        </w:rPr>
        <w:t>Методы организации деятельности и формирования опыта общественного поведения;</w:t>
      </w:r>
    </w:p>
    <w:p w:rsidR="0045651A" w:rsidRPr="0045651A" w:rsidRDefault="0045651A" w:rsidP="0045651A">
      <w:pPr>
        <w:numPr>
          <w:ilvl w:val="0"/>
          <w:numId w:val="3"/>
        </w:numPr>
        <w:rPr>
          <w:rFonts w:ascii="Times New Roman" w:hAnsi="Times New Roman" w:cs="Times New Roman"/>
        </w:rPr>
      </w:pPr>
      <w:r w:rsidRPr="0045651A">
        <w:rPr>
          <w:rFonts w:ascii="Times New Roman" w:hAnsi="Times New Roman" w:cs="Times New Roman"/>
        </w:rPr>
        <w:t xml:space="preserve">Методы стимулирования поведения и деятельности. </w:t>
      </w:r>
    </w:p>
    <w:p w:rsidR="0045651A" w:rsidRPr="0045651A" w:rsidRDefault="0045651A" w:rsidP="00B47327">
      <w:pPr>
        <w:spacing w:line="360" w:lineRule="auto"/>
        <w:jc w:val="both"/>
        <w:rPr>
          <w:rFonts w:ascii="Times New Roman" w:hAnsi="Times New Roman" w:cs="Times New Roman"/>
        </w:rPr>
      </w:pPr>
      <w:r w:rsidRPr="0045651A">
        <w:rPr>
          <w:rFonts w:ascii="Times New Roman" w:hAnsi="Times New Roman" w:cs="Times New Roman"/>
        </w:rPr>
        <w:t xml:space="preserve">Первый этап правильно организованного воспитания - знание (понимание) воспитанником тех норм и правил поведения, которые должны быть сформированы в процессе воспитания. Мотивы условно делятся на </w:t>
      </w:r>
      <w:proofErr w:type="spellStart"/>
      <w:r w:rsidRPr="0045651A">
        <w:rPr>
          <w:rFonts w:ascii="Times New Roman" w:hAnsi="Times New Roman" w:cs="Times New Roman"/>
        </w:rPr>
        <w:t>смыслообразующие</w:t>
      </w:r>
      <w:proofErr w:type="spellEnd"/>
      <w:r w:rsidRPr="0045651A">
        <w:rPr>
          <w:rFonts w:ascii="Times New Roman" w:hAnsi="Times New Roman" w:cs="Times New Roman"/>
        </w:rPr>
        <w:t xml:space="preserve"> и мотивы-стимулы. Для учителя начальных классов важной задачей является формирование </w:t>
      </w:r>
      <w:proofErr w:type="spellStart"/>
      <w:r w:rsidRPr="0045651A">
        <w:rPr>
          <w:rFonts w:ascii="Times New Roman" w:hAnsi="Times New Roman" w:cs="Times New Roman"/>
        </w:rPr>
        <w:t>смыслообразующих</w:t>
      </w:r>
      <w:proofErr w:type="spellEnd"/>
      <w:r w:rsidRPr="0045651A">
        <w:rPr>
          <w:rFonts w:ascii="Times New Roman" w:hAnsi="Times New Roman" w:cs="Times New Roman"/>
        </w:rPr>
        <w:t xml:space="preserve"> мотивов. Ведь, действительно, трудно воспитать, выработать какое-либо качество, не добившись, прежде всего ясного понимания значения этого качества. К влияниям, которые создают нравственные установки, </w:t>
      </w:r>
      <w:proofErr w:type="spellStart"/>
      <w:r w:rsidRPr="0045651A">
        <w:rPr>
          <w:rFonts w:ascii="Times New Roman" w:hAnsi="Times New Roman" w:cs="Times New Roman"/>
        </w:rPr>
        <w:t>смыслообразующие</w:t>
      </w:r>
      <w:proofErr w:type="spellEnd"/>
      <w:r w:rsidRPr="0045651A">
        <w:rPr>
          <w:rFonts w:ascii="Times New Roman" w:hAnsi="Times New Roman" w:cs="Times New Roman"/>
        </w:rPr>
        <w:t xml:space="preserve"> мотивы, отношения, формируют представления, понятия, идеи, относятся методы, получившие общее название методов формирования сознания личности. </w:t>
      </w:r>
    </w:p>
    <w:p w:rsidR="00DD268A" w:rsidRDefault="0045651A" w:rsidP="00DD268A">
      <w:pPr>
        <w:spacing w:line="360" w:lineRule="auto"/>
        <w:jc w:val="both"/>
        <w:rPr>
          <w:rFonts w:ascii="Times New Roman" w:hAnsi="Times New Roman" w:cs="Times New Roman"/>
        </w:rPr>
      </w:pPr>
      <w:r w:rsidRPr="0045651A">
        <w:rPr>
          <w:rFonts w:ascii="Times New Roman" w:hAnsi="Times New Roman" w:cs="Times New Roman"/>
        </w:rPr>
        <w:t xml:space="preserve">Методы этой группы очень важны и для успешного прохождения следующего важного этапа воспитательного процесса - формирования чувств, эмоционального переживания требуемого поведения. Если ученики остаются безразличны к педагогическому воздействию, то, как известно, </w:t>
      </w:r>
      <w:r w:rsidRPr="0045651A">
        <w:rPr>
          <w:rFonts w:ascii="Times New Roman" w:hAnsi="Times New Roman" w:cs="Times New Roman"/>
        </w:rPr>
        <w:lastRenderedPageBreak/>
        <w:t xml:space="preserve">процесс развивается медленно и редко достигает намеченной цели. Глубокие чувства рождаются тогда, когда осознанная школьниками идея облекается в яркие, волнующие образы. </w:t>
      </w:r>
    </w:p>
    <w:p w:rsidR="00E22B10" w:rsidRPr="00DD268A" w:rsidRDefault="00E22B10" w:rsidP="00DD268A">
      <w:pPr>
        <w:spacing w:line="360" w:lineRule="auto"/>
        <w:jc w:val="both"/>
        <w:rPr>
          <w:rFonts w:ascii="Times New Roman" w:hAnsi="Times New Roman" w:cs="Times New Roman"/>
        </w:rPr>
      </w:pPr>
      <w:r w:rsidRPr="00E22B10">
        <w:rPr>
          <w:rFonts w:ascii="Times New Roman" w:eastAsia="Times New Roman" w:hAnsi="Times New Roman" w:cs="Times New Roman"/>
          <w:b/>
          <w:lang w:eastAsia="ru-RU"/>
        </w:rPr>
        <w:t>2.Влияние полового воспитания на духовно-нравственное здоровье учащихся.</w:t>
      </w:r>
    </w:p>
    <w:p w:rsidR="00E22B10" w:rsidRDefault="00E22B10" w:rsidP="00B47327">
      <w:pPr>
        <w:spacing w:before="100" w:beforeAutospacing="1" w:after="100" w:afterAutospacing="1"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Проблемы общности физической и духовной половой гигиены были подняты в работе Б. Н. </w:t>
      </w:r>
      <w:proofErr w:type="spellStart"/>
      <w:r>
        <w:rPr>
          <w:rFonts w:ascii="Times New Roman" w:eastAsia="Times New Roman" w:hAnsi="Times New Roman" w:cs="Times New Roman"/>
          <w:lang w:eastAsia="ru-RU"/>
        </w:rPr>
        <w:t>Либермана</w:t>
      </w:r>
      <w:proofErr w:type="spellEnd"/>
      <w:r>
        <w:rPr>
          <w:rFonts w:ascii="Times New Roman" w:eastAsia="Times New Roman" w:hAnsi="Times New Roman" w:cs="Times New Roman"/>
          <w:lang w:eastAsia="ru-RU"/>
        </w:rPr>
        <w:t xml:space="preserve"> «Что необходимо знать родителям учащихся по вопросу о половом воспитании» (1912). Как и другие педагоги, Б. Н. </w:t>
      </w:r>
      <w:proofErr w:type="spellStart"/>
      <w:r>
        <w:rPr>
          <w:rFonts w:ascii="Times New Roman" w:eastAsia="Times New Roman" w:hAnsi="Times New Roman" w:cs="Times New Roman"/>
          <w:lang w:eastAsia="ru-RU"/>
        </w:rPr>
        <w:t>Либерман</w:t>
      </w:r>
      <w:proofErr w:type="spellEnd"/>
      <w:r>
        <w:rPr>
          <w:rFonts w:ascii="Times New Roman" w:eastAsia="Times New Roman" w:hAnsi="Times New Roman" w:cs="Times New Roman"/>
          <w:lang w:eastAsia="ru-RU"/>
        </w:rPr>
        <w:t xml:space="preserve"> считал необходимой кооперацию в деле полового воспитания семьи и школы, где последней отводилась роль формирования научных представлений о зарождении жизни. Половое воспитание, по мнению Б. Н. </w:t>
      </w:r>
      <w:proofErr w:type="spellStart"/>
      <w:r>
        <w:rPr>
          <w:rFonts w:ascii="Times New Roman" w:eastAsia="Times New Roman" w:hAnsi="Times New Roman" w:cs="Times New Roman"/>
          <w:lang w:eastAsia="ru-RU"/>
        </w:rPr>
        <w:t>Либермана</w:t>
      </w:r>
      <w:proofErr w:type="spellEnd"/>
      <w:r>
        <w:rPr>
          <w:rFonts w:ascii="Times New Roman" w:eastAsia="Times New Roman" w:hAnsi="Times New Roman" w:cs="Times New Roman"/>
          <w:lang w:eastAsia="ru-RU"/>
        </w:rPr>
        <w:t xml:space="preserve">, нельзя сводить к половому  просвещению и физической гигиене. Первое место должно отводиться умственному и нравственному развитию, которое способствовало бы формированию личности с нравственными убеждениями, способной противостоять дурному влиянию, соблазнам и искушению, именно в этом заключается центр тяжести полового воспитания. </w:t>
      </w:r>
    </w:p>
    <w:p w:rsidR="00E22B10" w:rsidRDefault="00E22B10" w:rsidP="00B47327">
      <w:pPr>
        <w:spacing w:before="100" w:beforeAutospacing="1" w:after="100" w:afterAutospacing="1"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Этапным для становления полового воспитания в России являлся труд Е. Лозинского «Новые проблемы воспитания» (1912 г.). Он сформулировал так называемую «гигиену целомудрия», которая призвана была способствовать правильному половому воспитанию ребенка. Его программа включала как физико-гигиеническую, так и нравственно-воспитательную составляющие. В качестве важнейших задач полового воспитания Е. Лозинский выдвигал задачи: завоевание полного доверия ребенка, воспитание воли и мужества, разговоры о «самом сокровенном», развитие прямодушия и общительности. Передача знаний должна была носить постепенный характер, кроме того, ребенку нужно давать не только теоретические объяснения, но и обязательно практические </w:t>
      </w:r>
      <w:proofErr w:type="gramStart"/>
      <w:r>
        <w:rPr>
          <w:rFonts w:ascii="Times New Roman" w:eastAsia="Times New Roman" w:hAnsi="Times New Roman" w:cs="Times New Roman"/>
          <w:lang w:eastAsia="ru-RU"/>
        </w:rPr>
        <w:t>советы</w:t>
      </w:r>
      <w:proofErr w:type="gramEnd"/>
      <w:r>
        <w:rPr>
          <w:rFonts w:ascii="Times New Roman" w:eastAsia="Times New Roman" w:hAnsi="Times New Roman" w:cs="Times New Roman"/>
          <w:lang w:eastAsia="ru-RU"/>
        </w:rPr>
        <w:t xml:space="preserve"> и моральные наставления по данному вопросу. Нравственные наставления, по мнению Е. Лозинского, являлись необходимым заключительным финалом всего сексуального воспитания, хотя и допускали постепенное и соответствующее возрасту развитие ребенка. </w:t>
      </w:r>
    </w:p>
    <w:p w:rsidR="00E22B10" w:rsidRDefault="00E22B10" w:rsidP="00B47327">
      <w:pPr>
        <w:spacing w:before="100" w:beforeAutospacing="1" w:after="100" w:afterAutospacing="1"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Концепция полового воспитания, предложенная Е. Лозинским, не только обобщила имеющуюся теорию и практику, постаравшись приспособить её к российским реалиям, но и существенно переосмыслила подходы зарубежных педагогов, подведя итоги диспутам о половом воспитании, продолжавшимся почти два десятилетия. На первый план вышло гармоническое развитие ребенка, основанное на учете особенностей его психологического развития, где нравственное воспитание позволяло бы ему не только противостоять соблазнам, но и выработать силу воли, умение управлять своими чувствами, сформировать ответственность перед будущими детьми, а физическое - способствовало не только здоровью как таковому, но формированию репродуктивной функции. Существенное место в половом воспитании занимало половое просвещение, позволявшее ребенку, получить научные представления о зарождении жизни. </w:t>
      </w:r>
    </w:p>
    <w:p w:rsidR="00E22B10" w:rsidRDefault="00E22B10" w:rsidP="00B47327">
      <w:pPr>
        <w:spacing w:before="100" w:beforeAutospacing="1" w:after="100" w:afterAutospacing="1"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На протяжении столетий доминирующим в условиях православной России являлся конфессиональный подход, определяющий религиозно-нравственные основы взаимоотношений мужчины и женщины. Христианство постепенно пришло к рассмотрению половых отношений в первую очередь как необходимости, связанной с деторождением и продолжением рода. Требуя от паствы нравственной чистоты помыслов и сдержанности чувственных проявлений, церковь не поощряла преждевременное просвещение молодых людей в половых вопросах. Результатом такого подхода явилось то, что дети практически не получали в семье даже элементарных знаний в этой области, отсутствовало врачебно-гигиеническое просвещение, дело ограничивалось требованиями морально-нравственной чистоты, соблюдением заповедей божьих. </w:t>
      </w:r>
    </w:p>
    <w:p w:rsidR="00E22B10" w:rsidRDefault="00E22B10" w:rsidP="00B47327">
      <w:pPr>
        <w:spacing w:before="100" w:beforeAutospacing="1" w:after="100" w:afterAutospacing="1"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 развитием психологии сформировался психологический подход, требовавший учета связи половых переживаний с другими переживаниями людей, их взаимозависимости и взаимовлиянии, периодизации полового воспитания с учетом возрастных особенностей ребенка. </w:t>
      </w:r>
    </w:p>
    <w:p w:rsidR="00E22B10" w:rsidRDefault="00E22B10" w:rsidP="00B47327">
      <w:pPr>
        <w:spacing w:before="100" w:beforeAutospacing="1" w:after="100" w:afterAutospacing="1"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Сформировавшиеся на рубеже XIX - начала XX столетий перечисленные подходы к половому воспитанию явились основой для формирования собственно педагогического подхода, представители которого разработали гигиену целомудрия, включающую физико-гигиеническую и нравственно-воспитательную составляющие и предусматривающую тесное взаимодействие семьи и школы. </w:t>
      </w:r>
    </w:p>
    <w:p w:rsidR="00E22B10" w:rsidRDefault="00E22B10" w:rsidP="00B47327">
      <w:pPr>
        <w:spacing w:before="100" w:beforeAutospacing="1" w:after="100" w:afterAutospacing="1"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 мнению педагогов рассматриваемого периода, одним из важнейших элементов полового воспитания явилось половое просвещение, призванное объяснять ребенку в доступной форме проблемы происхождения жизни. </w:t>
      </w:r>
    </w:p>
    <w:p w:rsidR="00E22B10" w:rsidRDefault="00E22B10" w:rsidP="00B47327">
      <w:pPr>
        <w:spacing w:before="100" w:beforeAutospacing="1" w:after="100" w:afterAutospacing="1"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Вопрос о физическом воспитании детей начал активно обсуждаться с 60-х гг. XIX в., когда шел акт</w:t>
      </w:r>
      <w:r w:rsidR="00B47327">
        <w:rPr>
          <w:rFonts w:ascii="Times New Roman" w:eastAsia="Times New Roman" w:hAnsi="Times New Roman" w:cs="Times New Roman"/>
          <w:lang w:eastAsia="ru-RU"/>
        </w:rPr>
        <w:t xml:space="preserve">ивный процесс реформирования </w:t>
      </w:r>
      <w:r>
        <w:rPr>
          <w:rFonts w:ascii="Times New Roman" w:eastAsia="Times New Roman" w:hAnsi="Times New Roman" w:cs="Times New Roman"/>
          <w:lang w:eastAsia="ru-RU"/>
        </w:rPr>
        <w:t xml:space="preserve"> школы. Педагоги и врачи отмечали, что вся система школьного воспитания направлена на умственное развитие ребенка, и такая односторонняя направленность сказывается как на умственном утомлении учащихся, так и на их физическом развитии. Между тем школа должна считаться с «физическим, умственным и нравственным организмом учащихся как с целым, совершенствование которого находится в зависимости от пропорционального и гармонического развития его частей». Поэтому в школьную программу предполагалось ввести активную гимнастику, включающую те упражнения, которые соответствовали «принципам половой гигиены и отвлекали детей от нездоровых мечтаний» (Б.Н. </w:t>
      </w:r>
      <w:proofErr w:type="spellStart"/>
      <w:r>
        <w:rPr>
          <w:rFonts w:ascii="Times New Roman" w:eastAsia="Times New Roman" w:hAnsi="Times New Roman" w:cs="Times New Roman"/>
          <w:lang w:eastAsia="ru-RU"/>
        </w:rPr>
        <w:t>Либерман</w:t>
      </w:r>
      <w:proofErr w:type="spellEnd"/>
      <w:r>
        <w:rPr>
          <w:rFonts w:ascii="Times New Roman" w:eastAsia="Times New Roman" w:hAnsi="Times New Roman" w:cs="Times New Roman"/>
          <w:lang w:eastAsia="ru-RU"/>
        </w:rPr>
        <w:t xml:space="preserve">). </w:t>
      </w:r>
    </w:p>
    <w:p w:rsidR="00E22B10" w:rsidRDefault="00E22B10" w:rsidP="00B47327">
      <w:pPr>
        <w:spacing w:before="100" w:beforeAutospacing="1" w:after="100" w:afterAutospacing="1"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 90-х годов XIX в. этот предмет постепенно входит в школьную практику. </w:t>
      </w:r>
      <w:proofErr w:type="gramStart"/>
      <w:r>
        <w:rPr>
          <w:rFonts w:ascii="Times New Roman" w:eastAsia="Times New Roman" w:hAnsi="Times New Roman" w:cs="Times New Roman"/>
          <w:lang w:eastAsia="ru-RU"/>
        </w:rPr>
        <w:t>Следует отметить, что в женских учебных заведениях он внедрялся медленнее, чем в мужских.</w:t>
      </w:r>
      <w:proofErr w:type="gramEnd"/>
      <w:r>
        <w:rPr>
          <w:rFonts w:ascii="Times New Roman" w:eastAsia="Times New Roman" w:hAnsi="Times New Roman" w:cs="Times New Roman"/>
          <w:lang w:eastAsia="ru-RU"/>
        </w:rPr>
        <w:t xml:space="preserve"> Возможно, это связано с тем, что мужские учебные заведения пользовались программами кадетских корпусов, где гимнастика была одним из основных предметов. </w:t>
      </w:r>
    </w:p>
    <w:p w:rsidR="00E22B10" w:rsidRDefault="00E22B10" w:rsidP="00B47327">
      <w:pPr>
        <w:spacing w:before="100" w:beforeAutospacing="1" w:after="100" w:afterAutospacing="1" w:line="36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lastRenderedPageBreak/>
        <w:t xml:space="preserve">Признавая значимость проблемы, педагогика того времени сформулировала задачи, стоящие как перед школой, так и перед родителями, о чем свидетельствуют труды Б.Н. </w:t>
      </w:r>
      <w:proofErr w:type="spellStart"/>
      <w:r>
        <w:rPr>
          <w:rFonts w:ascii="Times New Roman" w:eastAsia="Times New Roman" w:hAnsi="Times New Roman" w:cs="Times New Roman"/>
          <w:lang w:eastAsia="ru-RU"/>
        </w:rPr>
        <w:t>Либермана</w:t>
      </w:r>
      <w:proofErr w:type="spellEnd"/>
      <w:r>
        <w:rPr>
          <w:rFonts w:ascii="Times New Roman" w:eastAsia="Times New Roman" w:hAnsi="Times New Roman" w:cs="Times New Roman"/>
          <w:lang w:eastAsia="ru-RU"/>
        </w:rPr>
        <w:t xml:space="preserve">, В. </w:t>
      </w:r>
      <w:proofErr w:type="spellStart"/>
      <w:r>
        <w:rPr>
          <w:rFonts w:ascii="Times New Roman" w:eastAsia="Times New Roman" w:hAnsi="Times New Roman" w:cs="Times New Roman"/>
          <w:lang w:eastAsia="ru-RU"/>
        </w:rPr>
        <w:t>Половцева</w:t>
      </w:r>
      <w:proofErr w:type="spellEnd"/>
      <w:r>
        <w:rPr>
          <w:rFonts w:ascii="Times New Roman" w:eastAsia="Times New Roman" w:hAnsi="Times New Roman" w:cs="Times New Roman"/>
          <w:lang w:eastAsia="ru-RU"/>
        </w:rPr>
        <w:t xml:space="preserve">, Р. </w:t>
      </w:r>
      <w:proofErr w:type="spellStart"/>
      <w:r>
        <w:rPr>
          <w:rFonts w:ascii="Times New Roman" w:eastAsia="Times New Roman" w:hAnsi="Times New Roman" w:cs="Times New Roman"/>
          <w:lang w:eastAsia="ru-RU"/>
        </w:rPr>
        <w:t>Пенцига</w:t>
      </w:r>
      <w:proofErr w:type="spellEnd"/>
      <w:r>
        <w:rPr>
          <w:rFonts w:ascii="Times New Roman" w:eastAsia="Times New Roman" w:hAnsi="Times New Roman" w:cs="Times New Roman"/>
          <w:lang w:eastAsia="ru-RU"/>
        </w:rPr>
        <w:t>, Н. Румянцева, Е. Лозинского и др. Так, перед родителями были выдвинуты следующие задачи: твердое осознание своей ответственности перед грядущими поколениями, в плане передачи им своих физических и духовных качеств;</w:t>
      </w:r>
      <w:proofErr w:type="gramEnd"/>
      <w:r>
        <w:rPr>
          <w:rFonts w:ascii="Times New Roman" w:eastAsia="Times New Roman" w:hAnsi="Times New Roman" w:cs="Times New Roman"/>
          <w:lang w:eastAsia="ru-RU"/>
        </w:rPr>
        <w:t xml:space="preserve"> создание такой атмосферы в семье, которая способствовала бы формированию твердых нравственных качеств молодежи, доверия детей к родителям; стремление оградить детей от развращающих источников информации, и, наконец, в деликатной и доступной форме дать ребенку первоначальные знания о происхождении жизни, предостеречь от необдуманных поступков. </w:t>
      </w:r>
    </w:p>
    <w:p w:rsidR="00E22B10" w:rsidRDefault="00E22B10" w:rsidP="00B47327">
      <w:pPr>
        <w:spacing w:before="100" w:beforeAutospacing="1" w:after="100" w:afterAutospacing="1"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Не менее серьезные задачи были выдвинуты и перед школой, которая в тесном союзе с родителями должна была принимать активное участие в противодействии вредным привычкам учащихся. Достигать этого предполагалось в первую очередь созданием нравственной, творческой и доброжелательной атмосферы, где дети почувствовали бы удовольствие от занятий наукой, искусством, трудом, радость от общественной деятельности. Главной задачей учителя было увлечь ученика, раскрыть перед ним потенциальные возможности таких занятий и тем самым отвлечь от увлечения грубыми чувственными наслаждениями, опираясь на стремление юноши найти применение своей энергии. </w:t>
      </w:r>
    </w:p>
    <w:p w:rsidR="00E22B10" w:rsidRDefault="00E22B10" w:rsidP="00B47327">
      <w:pPr>
        <w:spacing w:before="100" w:beforeAutospacing="1" w:after="100" w:afterAutospacing="1" w:line="36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 xml:space="preserve">В обобщенном виде требования к половому воспитанию детей, а также предложения по совместной работе семьи и школы в этом вопросе, выработанные российской педагогикой в конце XIX - начале XX вв., были сформулированы в работах Б.Н. </w:t>
      </w:r>
      <w:proofErr w:type="spellStart"/>
      <w:r>
        <w:rPr>
          <w:rFonts w:ascii="Times New Roman" w:eastAsia="Times New Roman" w:hAnsi="Times New Roman" w:cs="Times New Roman"/>
          <w:lang w:eastAsia="ru-RU"/>
        </w:rPr>
        <w:t>Либермана</w:t>
      </w:r>
      <w:proofErr w:type="spellEnd"/>
      <w:r>
        <w:rPr>
          <w:rFonts w:ascii="Times New Roman" w:eastAsia="Times New Roman" w:hAnsi="Times New Roman" w:cs="Times New Roman"/>
          <w:lang w:eastAsia="ru-RU"/>
        </w:rPr>
        <w:t xml:space="preserve">, В.В. </w:t>
      </w:r>
      <w:proofErr w:type="spellStart"/>
      <w:r>
        <w:rPr>
          <w:rFonts w:ascii="Times New Roman" w:eastAsia="Times New Roman" w:hAnsi="Times New Roman" w:cs="Times New Roman"/>
          <w:lang w:eastAsia="ru-RU"/>
        </w:rPr>
        <w:t>Половцева</w:t>
      </w:r>
      <w:proofErr w:type="spellEnd"/>
      <w:r>
        <w:rPr>
          <w:rFonts w:ascii="Times New Roman" w:eastAsia="Times New Roman" w:hAnsi="Times New Roman" w:cs="Times New Roman"/>
          <w:lang w:eastAsia="ru-RU"/>
        </w:rPr>
        <w:t xml:space="preserve">, а также докладах Н. Румянцева, С.А. Острогорского, В.В. </w:t>
      </w:r>
      <w:proofErr w:type="spellStart"/>
      <w:r>
        <w:rPr>
          <w:rFonts w:ascii="Times New Roman" w:eastAsia="Times New Roman" w:hAnsi="Times New Roman" w:cs="Times New Roman"/>
          <w:lang w:eastAsia="ru-RU"/>
        </w:rPr>
        <w:t>Гориневского</w:t>
      </w:r>
      <w:proofErr w:type="spellEnd"/>
      <w:r>
        <w:rPr>
          <w:rFonts w:ascii="Times New Roman" w:eastAsia="Times New Roman" w:hAnsi="Times New Roman" w:cs="Times New Roman"/>
          <w:lang w:eastAsia="ru-RU"/>
        </w:rPr>
        <w:t xml:space="preserve">, Н. </w:t>
      </w:r>
      <w:proofErr w:type="spellStart"/>
      <w:r>
        <w:rPr>
          <w:rFonts w:ascii="Times New Roman" w:eastAsia="Times New Roman" w:hAnsi="Times New Roman" w:cs="Times New Roman"/>
          <w:lang w:eastAsia="ru-RU"/>
        </w:rPr>
        <w:t>Пескова</w:t>
      </w:r>
      <w:proofErr w:type="spellEnd"/>
      <w:r>
        <w:rPr>
          <w:rFonts w:ascii="Times New Roman" w:eastAsia="Times New Roman" w:hAnsi="Times New Roman" w:cs="Times New Roman"/>
          <w:lang w:eastAsia="ru-RU"/>
        </w:rPr>
        <w:t xml:space="preserve"> и др. на съезде по семейному воспитанию в</w:t>
      </w:r>
      <w:proofErr w:type="gramEnd"/>
      <w:r>
        <w:rPr>
          <w:rFonts w:ascii="Times New Roman" w:eastAsia="Times New Roman" w:hAnsi="Times New Roman" w:cs="Times New Roman"/>
          <w:lang w:eastAsia="ru-RU"/>
        </w:rPr>
        <w:t xml:space="preserve"> 1912 г., где одним из наиболее важных обсуждаемых вопросов стал вопрос о половом воспитании детей. Они сводились к следующему: 1) родителям необходимо обратить внимание на половую жизнь детей; 2) школа должна активно помогать родителям в половом воспитании детей; 3) основной задачей взрослых является противодействие преждевременной половой жизни ребенка; 4) беседы на тему половой жизни должны начинаться лучше раньше, чем позднее; </w:t>
      </w:r>
      <w:proofErr w:type="gramStart"/>
      <w:r>
        <w:rPr>
          <w:rFonts w:ascii="Times New Roman" w:eastAsia="Times New Roman" w:hAnsi="Times New Roman" w:cs="Times New Roman"/>
          <w:lang w:eastAsia="ru-RU"/>
        </w:rPr>
        <w:t>5) беседы эти лучше всего начинать матери, её может заменить учитель, но лишь в том случае, если он пользуется у детей такой же любовью, как и родители; 6) содержание бесед должно соответствовать уровню развития ребенка и не способствовать пробуждению нездорового интереса к проблеме; 7) беседы должны носить интимный характер и щадить стыдливость ребенка;</w:t>
      </w:r>
      <w:proofErr w:type="gramEnd"/>
      <w:r>
        <w:rPr>
          <w:rFonts w:ascii="Times New Roman" w:eastAsia="Times New Roman" w:hAnsi="Times New Roman" w:cs="Times New Roman"/>
          <w:lang w:eastAsia="ru-RU"/>
        </w:rPr>
        <w:t xml:space="preserve"> 8) важнейшим элементом полового воспитания должно стать половое просвещение; 9) гимнастика и занятия спортом являются неотъемлемой частью полового воспитания. </w:t>
      </w:r>
    </w:p>
    <w:p w:rsidR="00E22B10" w:rsidRDefault="00E22B10" w:rsidP="00B47327">
      <w:pPr>
        <w:spacing w:before="100" w:beforeAutospacing="1" w:after="100" w:afterAutospacing="1"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вопросе полового воспитания педагогами была выделена медицинская составляющая, которая предполагала беседы с молодыми людьми об опасности проституции, онанизма и венерических заболеваний, при этом предлагалось проводить пропедевтический врачебный осмотр детей. Для </w:t>
      </w:r>
      <w:r>
        <w:rPr>
          <w:rFonts w:ascii="Times New Roman" w:eastAsia="Times New Roman" w:hAnsi="Times New Roman" w:cs="Times New Roman"/>
          <w:lang w:eastAsia="ru-RU"/>
        </w:rPr>
        <w:lastRenderedPageBreak/>
        <w:t xml:space="preserve">более действенной работы родителей, педагогов и медиков в области полового воспитания предлагалось организовать особые советы при родительских комитетах, задачи которых заключались бы в содействии формированию телесного здоровья учащихся и их охране от вредных влияний, их физическому и нравственному совершенствованию. В то же время, несмотря на остроту вопроса и достаточную его теоретическую разработанность в практическом плане процесс шел крайне медленно, так как общество в целом не было не готово к такой работе. </w:t>
      </w:r>
    </w:p>
    <w:p w:rsidR="00E22B10" w:rsidRDefault="00E22B10" w:rsidP="00B47327">
      <w:pPr>
        <w:spacing w:after="0" w:line="360" w:lineRule="auto"/>
        <w:jc w:val="both"/>
        <w:rPr>
          <w:rFonts w:ascii="Times New Roman" w:eastAsia="Times New Roman" w:hAnsi="Times New Roman" w:cs="Times New Roman"/>
          <w:b/>
          <w:bCs/>
          <w:color w:val="000080"/>
          <w:lang w:eastAsia="ru-RU"/>
        </w:rPr>
      </w:pPr>
      <w:r>
        <w:rPr>
          <w:rFonts w:ascii="Times New Roman" w:eastAsia="Times New Roman" w:hAnsi="Times New Roman" w:cs="Times New Roman"/>
          <w:b/>
          <w:bCs/>
          <w:color w:val="000080"/>
          <w:lang w:eastAsia="ru-RU"/>
        </w:rPr>
        <w:t>3.Основные теории полового воспитания и их использование в педагогической практике.</w:t>
      </w:r>
    </w:p>
    <w:p w:rsidR="00E22B10" w:rsidRDefault="00E22B10" w:rsidP="00B47327">
      <w:pPr>
        <w:spacing w:after="0" w:line="36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C биологической точки зрения пол любого человека определяется набором половых хромосом, половыми гормонами, анатомическим строением половых органов (наружных и внутренних) и вторичными половыми признаками. Эти биологические факторы принадлежности к мужскому или женскому полу тесно связаны с психологическими и социальными факторами, действие которых начинается сразу после рождения и сохраняется на протяжении остальной жизни. Половая самоидентификация (</w:t>
      </w:r>
      <w:r>
        <w:rPr>
          <w:rFonts w:ascii="Times New Roman" w:eastAsia="Times New Roman" w:hAnsi="Times New Roman" w:cs="Times New Roman"/>
          <w:b/>
          <w:bCs/>
          <w:color w:val="000000"/>
          <w:lang w:eastAsia="ru-RU"/>
        </w:rPr>
        <w:t>половая принадлежность</w:t>
      </w:r>
      <w:r>
        <w:rPr>
          <w:rFonts w:ascii="Times New Roman" w:eastAsia="Times New Roman" w:hAnsi="Times New Roman" w:cs="Times New Roman"/>
          <w:color w:val="000000"/>
          <w:lang w:eastAsia="ru-RU"/>
        </w:rPr>
        <w:t xml:space="preserve">) — это индивидуальное, личностное ощущение себя мужчиной или женщиной. Напротив, </w:t>
      </w:r>
      <w:r>
        <w:rPr>
          <w:rFonts w:ascii="Times New Roman" w:eastAsia="Times New Roman" w:hAnsi="Times New Roman" w:cs="Times New Roman"/>
          <w:b/>
          <w:bCs/>
          <w:color w:val="000000"/>
          <w:lang w:eastAsia="ru-RU"/>
        </w:rPr>
        <w:t>половая роль</w:t>
      </w:r>
      <w:r>
        <w:rPr>
          <w:rFonts w:ascii="Times New Roman" w:eastAsia="Times New Roman" w:hAnsi="Times New Roman" w:cs="Times New Roman"/>
          <w:color w:val="000000"/>
          <w:lang w:eastAsia="ru-RU"/>
        </w:rPr>
        <w:t xml:space="preserve"> есть индивидуальное проявление принадлежности к мужскому или женскому полу в социальной обстановке.</w:t>
      </w:r>
    </w:p>
    <w:p w:rsidR="00E22B10" w:rsidRDefault="00E22B10" w:rsidP="00B47327">
      <w:pPr>
        <w:spacing w:before="100" w:beforeAutospacing="1" w:after="100" w:afterAutospacing="1" w:line="36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Формирование половой самоидентификации начинается в раннем детском возрасте и оказывает разностороннее влияние на половое развитие половой. Ниже кратко рассматриваются некоторые из существующих точек зрения.</w:t>
      </w:r>
    </w:p>
    <w:p w:rsidR="00E22B10" w:rsidRDefault="00E22B10" w:rsidP="00B47327">
      <w:pPr>
        <w:spacing w:before="100" w:beforeAutospacing="1" w:after="100" w:afterAutospacing="1" w:line="36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Теория обучения</w:t>
      </w:r>
    </w:p>
    <w:p w:rsidR="00E22B10" w:rsidRDefault="00E22B10" w:rsidP="00B47327">
      <w:pPr>
        <w:spacing w:before="100" w:beforeAutospacing="1" w:after="100" w:afterAutospacing="1" w:line="36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Согласно теории обучения, осознание половой принадлежности формируется в процессе подражания моделям индивидуального поведения и под влиянием культурной среды, окружающей ребенка. В самом раннем возрасте ребенок наблюдает и пытается имитировать поведение родителей. Он привыкает воспроизводить поведение родителя одноименного пола, поскольку именно такая имитация вознаграждается. Кроме того, известно, что с момента рождения родители по-разному относятся к девочкам и мальчикам, так как по-разному представляют себе их будущее. Этот процесс называется </w:t>
      </w:r>
      <w:r>
        <w:rPr>
          <w:rFonts w:ascii="Times New Roman" w:eastAsia="Times New Roman" w:hAnsi="Times New Roman" w:cs="Times New Roman"/>
          <w:b/>
          <w:bCs/>
          <w:color w:val="000000"/>
          <w:lang w:eastAsia="ru-RU"/>
        </w:rPr>
        <w:t>дифференцированной социализацией</w:t>
      </w:r>
      <w:r>
        <w:rPr>
          <w:rFonts w:ascii="Times New Roman" w:eastAsia="Times New Roman" w:hAnsi="Times New Roman" w:cs="Times New Roman"/>
          <w:color w:val="000000"/>
          <w:lang w:eastAsia="ru-RU"/>
        </w:rPr>
        <w:t xml:space="preserve"> и, как полагают, оказывает воздействие на формирование и половой самоидентификации, и половой роли (</w:t>
      </w:r>
      <w:proofErr w:type="spellStart"/>
      <w:r>
        <w:rPr>
          <w:rFonts w:ascii="Times New Roman" w:eastAsia="Times New Roman" w:hAnsi="Times New Roman" w:cs="Times New Roman"/>
          <w:color w:val="000000"/>
          <w:lang w:eastAsia="ru-RU"/>
        </w:rPr>
        <w:t>Kagan</w:t>
      </w:r>
      <w:proofErr w:type="spellEnd"/>
      <w:r>
        <w:rPr>
          <w:rFonts w:ascii="Times New Roman" w:eastAsia="Times New Roman" w:hAnsi="Times New Roman" w:cs="Times New Roman"/>
          <w:color w:val="000000"/>
          <w:lang w:eastAsia="ru-RU"/>
        </w:rPr>
        <w:t xml:space="preserve"> 1976, </w:t>
      </w:r>
      <w:proofErr w:type="spellStart"/>
      <w:r>
        <w:rPr>
          <w:rFonts w:ascii="Times New Roman" w:eastAsia="Times New Roman" w:hAnsi="Times New Roman" w:cs="Times New Roman"/>
          <w:color w:val="000000"/>
          <w:lang w:eastAsia="ru-RU"/>
        </w:rPr>
        <w:t>Petersen</w:t>
      </w:r>
      <w:proofErr w:type="spellEnd"/>
      <w:r>
        <w:rPr>
          <w:rFonts w:ascii="Times New Roman" w:eastAsia="Times New Roman" w:hAnsi="Times New Roman" w:cs="Times New Roman"/>
          <w:color w:val="000000"/>
          <w:lang w:eastAsia="ru-RU"/>
        </w:rPr>
        <w:t xml:space="preserve"> 1980).</w:t>
      </w:r>
    </w:p>
    <w:p w:rsidR="00E22B10" w:rsidRDefault="00E22B10" w:rsidP="00B47327">
      <w:pPr>
        <w:spacing w:before="100" w:beforeAutospacing="1" w:after="100" w:afterAutospacing="1" w:line="36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Теория познания в процессе развития</w:t>
      </w:r>
    </w:p>
    <w:p w:rsidR="00E22B10" w:rsidRDefault="00E22B10" w:rsidP="00B47327">
      <w:pPr>
        <w:spacing w:before="100" w:beforeAutospacing="1" w:after="100" w:afterAutospacing="1" w:line="36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Согласно этой теории, половая самоидентификация формируется параллельно интеллектуальному развитию ребенка (</w:t>
      </w:r>
      <w:proofErr w:type="spellStart"/>
      <w:r>
        <w:rPr>
          <w:rFonts w:ascii="Times New Roman" w:eastAsia="Times New Roman" w:hAnsi="Times New Roman" w:cs="Times New Roman"/>
          <w:color w:val="000000"/>
          <w:lang w:eastAsia="ru-RU"/>
        </w:rPr>
        <w:t>Kohiberg</w:t>
      </w:r>
      <w:proofErr w:type="spellEnd"/>
      <w:r>
        <w:rPr>
          <w:rFonts w:ascii="Times New Roman" w:eastAsia="Times New Roman" w:hAnsi="Times New Roman" w:cs="Times New Roman"/>
          <w:color w:val="000000"/>
          <w:lang w:eastAsia="ru-RU"/>
        </w:rPr>
        <w:t xml:space="preserve">, 1966). Очень маленькие дети имеют чрезмерно упрощенное представление о поле, которое соответствует их упрошенному взгляду на мир в целом. Трехлетний ребенок верит, что в телевизоре сидит настоящий дядя, а чтобы мужчине превратиться в женщину достаточно надеть парик или платье. Если спросить трехлетнюю </w:t>
      </w:r>
      <w:r>
        <w:rPr>
          <w:rFonts w:ascii="Times New Roman" w:eastAsia="Times New Roman" w:hAnsi="Times New Roman" w:cs="Times New Roman"/>
          <w:color w:val="000000"/>
          <w:lang w:eastAsia="ru-RU"/>
        </w:rPr>
        <w:lastRenderedPageBreak/>
        <w:t>девочку, кем она хочет стать, когда вырастет, можно получить в ответ: "папой". Лишь в возрасте 5—6 лет, когда дети убеждаются в постоянстве половой принадлежности, они начинают стойко идентифицировать себя существами того или иного пола. Наблюдая за взрослыми, они делают вывод, что мужчинам и женщинам свойствен разный тип поведения. Теория познания в процессе развития, в отличие от теории обучения, предполагает, что ребенок имитирует поведение взрослых не ради награды, а для того, чтобы ощутить себя существом того или иного пола (</w:t>
      </w:r>
      <w:proofErr w:type="spellStart"/>
      <w:r>
        <w:rPr>
          <w:rFonts w:ascii="Times New Roman" w:eastAsia="Times New Roman" w:hAnsi="Times New Roman" w:cs="Times New Roman"/>
          <w:color w:val="000000"/>
          <w:lang w:eastAsia="ru-RU"/>
        </w:rPr>
        <w:t>Kaplan</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Sedney</w:t>
      </w:r>
      <w:proofErr w:type="spellEnd"/>
      <w:r>
        <w:rPr>
          <w:rFonts w:ascii="Times New Roman" w:eastAsia="Times New Roman" w:hAnsi="Times New Roman" w:cs="Times New Roman"/>
          <w:color w:val="000000"/>
          <w:lang w:eastAsia="ru-RU"/>
        </w:rPr>
        <w:t>, 1980).</w:t>
      </w:r>
    </w:p>
    <w:p w:rsidR="00E22B10" w:rsidRDefault="00E22B10" w:rsidP="00B47327">
      <w:pPr>
        <w:spacing w:before="100" w:beforeAutospacing="1" w:after="100" w:afterAutospacing="1" w:line="36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Взаимодействие биологических и социальных факторов</w:t>
      </w:r>
    </w:p>
    <w:p w:rsidR="00E22B10" w:rsidRDefault="00E22B10" w:rsidP="00B47327">
      <w:pPr>
        <w:spacing w:before="100" w:beforeAutospacing="1" w:after="100" w:afterAutospacing="1" w:line="36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Многие исследователи полагают, что половая самоидентификация у ребенка представляет собой результат взаимодействия биологических и психосоциальных факторов. Иными словами, на развитие сексуальности в детском и подростковом возрасте влияют и программирование в </w:t>
      </w:r>
      <w:proofErr w:type="spellStart"/>
      <w:r>
        <w:rPr>
          <w:rFonts w:ascii="Times New Roman" w:eastAsia="Times New Roman" w:hAnsi="Times New Roman" w:cs="Times New Roman"/>
          <w:color w:val="000000"/>
          <w:lang w:eastAsia="ru-RU"/>
        </w:rPr>
        <w:t>пренатальном</w:t>
      </w:r>
      <w:proofErr w:type="spellEnd"/>
      <w:r>
        <w:rPr>
          <w:rFonts w:ascii="Times New Roman" w:eastAsia="Times New Roman" w:hAnsi="Times New Roman" w:cs="Times New Roman"/>
          <w:color w:val="000000"/>
          <w:lang w:eastAsia="ru-RU"/>
        </w:rPr>
        <w:t xml:space="preserve"> периоде, и психические особенности, и принятые нормы поведения. Мнения ученых относительно важности </w:t>
      </w:r>
      <w:proofErr w:type="spellStart"/>
      <w:r>
        <w:rPr>
          <w:rFonts w:ascii="Times New Roman" w:eastAsia="Times New Roman" w:hAnsi="Times New Roman" w:cs="Times New Roman"/>
          <w:color w:val="000000"/>
          <w:lang w:eastAsia="ru-RU"/>
        </w:rPr>
        <w:t>пренатального</w:t>
      </w:r>
      <w:proofErr w:type="spellEnd"/>
      <w:r>
        <w:rPr>
          <w:rFonts w:ascii="Times New Roman" w:eastAsia="Times New Roman" w:hAnsi="Times New Roman" w:cs="Times New Roman"/>
          <w:color w:val="000000"/>
          <w:lang w:eastAsia="ru-RU"/>
        </w:rPr>
        <w:t xml:space="preserve"> программирования для формирования половой самоидентификации расходятся. Милтон </w:t>
      </w:r>
      <w:proofErr w:type="spellStart"/>
      <w:r>
        <w:rPr>
          <w:rFonts w:ascii="Times New Roman" w:eastAsia="Times New Roman" w:hAnsi="Times New Roman" w:cs="Times New Roman"/>
          <w:color w:val="000000"/>
          <w:lang w:eastAsia="ru-RU"/>
        </w:rPr>
        <w:t>Даймонд</w:t>
      </w:r>
      <w:proofErr w:type="spellEnd"/>
      <w:r>
        <w:rPr>
          <w:rFonts w:ascii="Times New Roman" w:eastAsia="Times New Roman" w:hAnsi="Times New Roman" w:cs="Times New Roman"/>
          <w:color w:val="000000"/>
          <w:lang w:eastAsia="ru-RU"/>
        </w:rPr>
        <w:t xml:space="preserve"> считает, что в </w:t>
      </w:r>
      <w:proofErr w:type="spellStart"/>
      <w:r>
        <w:rPr>
          <w:rFonts w:ascii="Times New Roman" w:eastAsia="Times New Roman" w:hAnsi="Times New Roman" w:cs="Times New Roman"/>
          <w:color w:val="000000"/>
          <w:lang w:eastAsia="ru-RU"/>
        </w:rPr>
        <w:t>пренатальном</w:t>
      </w:r>
      <w:proofErr w:type="spellEnd"/>
      <w:r>
        <w:rPr>
          <w:rFonts w:ascii="Times New Roman" w:eastAsia="Times New Roman" w:hAnsi="Times New Roman" w:cs="Times New Roman"/>
          <w:color w:val="000000"/>
          <w:lang w:eastAsia="ru-RU"/>
        </w:rPr>
        <w:t xml:space="preserve"> периоде гормоны обусловливают половые различия в мозге, которые являются важными детерминантами будущего поведения (Diamond,1977). Джон Мани и его сотрудники, не отрицая </w:t>
      </w:r>
      <w:proofErr w:type="spellStart"/>
      <w:r>
        <w:rPr>
          <w:rFonts w:ascii="Times New Roman" w:eastAsia="Times New Roman" w:hAnsi="Times New Roman" w:cs="Times New Roman"/>
          <w:color w:val="000000"/>
          <w:lang w:eastAsia="ru-RU"/>
        </w:rPr>
        <w:t>пренатального</w:t>
      </w:r>
      <w:proofErr w:type="spellEnd"/>
      <w:r>
        <w:rPr>
          <w:rFonts w:ascii="Times New Roman" w:eastAsia="Times New Roman" w:hAnsi="Times New Roman" w:cs="Times New Roman"/>
          <w:color w:val="000000"/>
          <w:lang w:eastAsia="ru-RU"/>
        </w:rPr>
        <w:t xml:space="preserve"> программирования половых различий, настаивают на том, что у большинства людей половая самоидентификация формируется главным образом в процессе воспитания (</w:t>
      </w:r>
      <w:proofErr w:type="spellStart"/>
      <w:r>
        <w:rPr>
          <w:rFonts w:ascii="Times New Roman" w:eastAsia="Times New Roman" w:hAnsi="Times New Roman" w:cs="Times New Roman"/>
          <w:color w:val="000000"/>
          <w:lang w:eastAsia="ru-RU"/>
        </w:rPr>
        <w:t>Money</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Ehrhadt</w:t>
      </w:r>
      <w:proofErr w:type="spellEnd"/>
      <w:r>
        <w:rPr>
          <w:rFonts w:ascii="Times New Roman" w:eastAsia="Times New Roman" w:hAnsi="Times New Roman" w:cs="Times New Roman"/>
          <w:color w:val="000000"/>
          <w:lang w:eastAsia="ru-RU"/>
        </w:rPr>
        <w:t xml:space="preserve">, 1972; </w:t>
      </w:r>
      <w:proofErr w:type="spellStart"/>
      <w:r>
        <w:rPr>
          <w:rFonts w:ascii="Times New Roman" w:eastAsia="Times New Roman" w:hAnsi="Times New Roman" w:cs="Times New Roman"/>
          <w:color w:val="000000"/>
          <w:lang w:eastAsia="ru-RU"/>
        </w:rPr>
        <w:t>Money</w:t>
      </w:r>
      <w:proofErr w:type="spellEnd"/>
      <w:r>
        <w:rPr>
          <w:rFonts w:ascii="Times New Roman" w:eastAsia="Times New Roman" w:hAnsi="Times New Roman" w:cs="Times New Roman"/>
          <w:color w:val="000000"/>
          <w:lang w:eastAsia="ru-RU"/>
        </w:rPr>
        <w:t xml:space="preserve">, 1980; </w:t>
      </w:r>
      <w:proofErr w:type="spellStart"/>
      <w:r>
        <w:rPr>
          <w:rFonts w:ascii="Times New Roman" w:eastAsia="Times New Roman" w:hAnsi="Times New Roman" w:cs="Times New Roman"/>
          <w:color w:val="000000"/>
          <w:lang w:eastAsia="ru-RU"/>
        </w:rPr>
        <w:t>Money</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Wiedeking</w:t>
      </w:r>
      <w:proofErr w:type="spellEnd"/>
      <w:r>
        <w:rPr>
          <w:rFonts w:ascii="Times New Roman" w:eastAsia="Times New Roman" w:hAnsi="Times New Roman" w:cs="Times New Roman"/>
          <w:color w:val="000000"/>
          <w:lang w:eastAsia="ru-RU"/>
        </w:rPr>
        <w:t xml:space="preserve">, 1980). Основные факторы, влияющие, по мнению этих авторов, в разные периоды развития на осознание себя существом того или иного пола. Сторонники биосоциальной теории выделяют в процессе полового развития несколько критических периодов. </w:t>
      </w:r>
      <w:proofErr w:type="gramStart"/>
      <w:r>
        <w:rPr>
          <w:rFonts w:ascii="Times New Roman" w:eastAsia="Times New Roman" w:hAnsi="Times New Roman" w:cs="Times New Roman"/>
          <w:color w:val="000000"/>
          <w:lang w:eastAsia="ru-RU"/>
        </w:rPr>
        <w:t>Исходя из наличия критического периода в действии андрогенов во время внутриутробного развития  Мани постулирует</w:t>
      </w:r>
      <w:proofErr w:type="gramEnd"/>
      <w:r>
        <w:rPr>
          <w:rFonts w:ascii="Times New Roman" w:eastAsia="Times New Roman" w:hAnsi="Times New Roman" w:cs="Times New Roman"/>
          <w:color w:val="000000"/>
          <w:lang w:eastAsia="ru-RU"/>
        </w:rPr>
        <w:t xml:space="preserve"> критический период для формирования половой принадлежности. Вместе со своими сотрудниками он установил, что в большинстве случаев наиболее существенный компонент половой самоидентификации — стойкое ощущение себя мальчиком или девочкой — формируется к третьему году жизни. После этого все пути назад отрезаны, и любые попытки изменить половую ориентацию ребенка чреваты серьезными психологическими осложнениями.</w:t>
      </w:r>
    </w:p>
    <w:p w:rsidR="00E22B10" w:rsidRDefault="00E22B10" w:rsidP="00B47327">
      <w:pPr>
        <w:spacing w:before="100" w:beforeAutospacing="1" w:after="100" w:afterAutospacing="1"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Проблемы общности физической и духовной половой гигиены были подняты в работе Б. Н. </w:t>
      </w:r>
      <w:proofErr w:type="spellStart"/>
      <w:r>
        <w:rPr>
          <w:rFonts w:ascii="Times New Roman" w:eastAsia="Times New Roman" w:hAnsi="Times New Roman" w:cs="Times New Roman"/>
          <w:lang w:eastAsia="ru-RU"/>
        </w:rPr>
        <w:t>Либермана</w:t>
      </w:r>
      <w:proofErr w:type="spellEnd"/>
      <w:r>
        <w:rPr>
          <w:rFonts w:ascii="Times New Roman" w:eastAsia="Times New Roman" w:hAnsi="Times New Roman" w:cs="Times New Roman"/>
          <w:lang w:eastAsia="ru-RU"/>
        </w:rPr>
        <w:t xml:space="preserve"> «Что необходимо знать родителям учащихся по вопросу о половом воспитании» (1912). Как и другие педагоги, Б. Н. </w:t>
      </w:r>
      <w:proofErr w:type="spellStart"/>
      <w:r>
        <w:rPr>
          <w:rFonts w:ascii="Times New Roman" w:eastAsia="Times New Roman" w:hAnsi="Times New Roman" w:cs="Times New Roman"/>
          <w:lang w:eastAsia="ru-RU"/>
        </w:rPr>
        <w:t>Либерман</w:t>
      </w:r>
      <w:proofErr w:type="spellEnd"/>
      <w:r>
        <w:rPr>
          <w:rFonts w:ascii="Times New Roman" w:eastAsia="Times New Roman" w:hAnsi="Times New Roman" w:cs="Times New Roman"/>
          <w:lang w:eastAsia="ru-RU"/>
        </w:rPr>
        <w:t xml:space="preserve"> считал необходимой кооперацию в деле полового воспитания семьи и школы, где последней отводилась роль формирования научных представлений о зарождении жизни. Половое воспитание, по мнению Б. Н. </w:t>
      </w:r>
      <w:proofErr w:type="spellStart"/>
      <w:r>
        <w:rPr>
          <w:rFonts w:ascii="Times New Roman" w:eastAsia="Times New Roman" w:hAnsi="Times New Roman" w:cs="Times New Roman"/>
          <w:lang w:eastAsia="ru-RU"/>
        </w:rPr>
        <w:t>Либермана</w:t>
      </w:r>
      <w:proofErr w:type="spellEnd"/>
      <w:r>
        <w:rPr>
          <w:rFonts w:ascii="Times New Roman" w:eastAsia="Times New Roman" w:hAnsi="Times New Roman" w:cs="Times New Roman"/>
          <w:lang w:eastAsia="ru-RU"/>
        </w:rPr>
        <w:t xml:space="preserve">, нельзя сводить к половому  просвещению и физической гигиене. Первое место должно отводиться умственному и нравственному развитию, которое способствовало бы формированию личности с нравственными </w:t>
      </w:r>
      <w:r>
        <w:rPr>
          <w:rFonts w:ascii="Times New Roman" w:eastAsia="Times New Roman" w:hAnsi="Times New Roman" w:cs="Times New Roman"/>
          <w:lang w:eastAsia="ru-RU"/>
        </w:rPr>
        <w:lastRenderedPageBreak/>
        <w:t xml:space="preserve">убеждениями, способной противостоять дурному влиянию, соблазнам и искушению, именно в этом заключается центр тяжести полового воспитания. </w:t>
      </w:r>
    </w:p>
    <w:p w:rsidR="00E22B10" w:rsidRDefault="00E22B10" w:rsidP="00B47327">
      <w:pPr>
        <w:spacing w:before="100" w:beforeAutospacing="1" w:after="100" w:afterAutospacing="1"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Этапным для становления полового воспитания в России являлся труд Е. Лозинского «Новые проблемы воспитания» (1912 г.). Он сформулировал так называемую «гигиену целомудрия», которая призвана была способствовать правильному половому воспитанию ребенка. Его программа включала как физико-гигиеническую, так и нравственно-воспитательную составляющие. В качестве важнейших задач полового воспитания Е. Лозинский выдвигал задачи: завоевание полного доверия ребенка, воспитание воли и мужества, разговоры о «самом сокровенном», развитие прямодушия и общительности. Передача знаний должна была носить постепенный характер, кроме того, ребенку нужно давать не только теоретические объяснения, но и обязательно практические </w:t>
      </w:r>
      <w:proofErr w:type="gramStart"/>
      <w:r>
        <w:rPr>
          <w:rFonts w:ascii="Times New Roman" w:eastAsia="Times New Roman" w:hAnsi="Times New Roman" w:cs="Times New Roman"/>
          <w:lang w:eastAsia="ru-RU"/>
        </w:rPr>
        <w:t>советы</w:t>
      </w:r>
      <w:proofErr w:type="gramEnd"/>
      <w:r>
        <w:rPr>
          <w:rFonts w:ascii="Times New Roman" w:eastAsia="Times New Roman" w:hAnsi="Times New Roman" w:cs="Times New Roman"/>
          <w:lang w:eastAsia="ru-RU"/>
        </w:rPr>
        <w:t xml:space="preserve"> и моральные наставления по данному вопросу. Нравственные наставления, по мнению Е. Лозинского, являлись необходимым заключительным финалом всего сексуального воспитания, хотя и допускали постепенное и соответствующее возрасту развитие ребенка. </w:t>
      </w:r>
    </w:p>
    <w:p w:rsidR="00E22B10" w:rsidRDefault="00E22B10" w:rsidP="00B47327">
      <w:pPr>
        <w:spacing w:before="100" w:beforeAutospacing="1" w:after="100" w:afterAutospacing="1"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Концепция полового воспитания, предложенная Е. Лозинским, не только обобщила имеющуюся теорию и практику, постаравшись приспособить её к российским реалиям, но и существенно переосмыслила подходы зарубежных педагогов, подведя итоги диспутам о половом воспитании, продолжавшимся почти два десятилетия. На первый план вышло гармоническое развитие ребенка, основанное на учете особенностей его психологического развития, где нравственное воспитание позволяло бы ему не только противостоять соблазнам, но и выработать силу воли, умение управлять своими чувствами, сформировать ответственность перед будущими детьми, а физическое - способствовало не только здоровью как таковому, но формированию репродуктивной функции. Существенное место в половом воспитании занимало половое просвещение, позволявшее ребенку, получить научные представления о зарождении жизни. </w:t>
      </w:r>
    </w:p>
    <w:p w:rsidR="00E22B10" w:rsidRDefault="00E22B10" w:rsidP="00B47327">
      <w:pPr>
        <w:spacing w:before="100" w:beforeAutospacing="1" w:after="100" w:afterAutospacing="1" w:line="36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 xml:space="preserve">Во второй главе «Исследование процесса полового воспитания в России на рубеже Х1Х-ХХ веков» дается характеристика исторических подходов к решению проблемы полового воспитания, рассматривается вопрос разработки основ полового просвещения и его становление в отечественной школе конца XIX - начала XX вв., а также деятельности школы по половому воспитанию учащихся на рубеже Х1Х-ХХ веков. </w:t>
      </w:r>
      <w:proofErr w:type="gramEnd"/>
    </w:p>
    <w:p w:rsidR="00E22B10" w:rsidRDefault="00E22B10" w:rsidP="00B47327">
      <w:pPr>
        <w:spacing w:before="100" w:beforeAutospacing="1" w:after="100" w:afterAutospacing="1"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Анализ любого историко-</w:t>
      </w:r>
      <w:proofErr w:type="spellStart"/>
      <w:r>
        <w:rPr>
          <w:rFonts w:ascii="Times New Roman" w:eastAsia="Times New Roman" w:hAnsi="Times New Roman" w:cs="Times New Roman"/>
          <w:lang w:eastAsia="ru-RU"/>
        </w:rPr>
        <w:t>педагогинеского</w:t>
      </w:r>
      <w:proofErr w:type="spellEnd"/>
      <w:r>
        <w:rPr>
          <w:rFonts w:ascii="Times New Roman" w:eastAsia="Times New Roman" w:hAnsi="Times New Roman" w:cs="Times New Roman"/>
          <w:lang w:eastAsia="ru-RU"/>
        </w:rPr>
        <w:t xml:space="preserve"> явления может быть осуществлен только на основе изучения имевших место подходов к решению проблемы. </w:t>
      </w:r>
    </w:p>
    <w:p w:rsidR="00E22B10" w:rsidRDefault="00E22B10" w:rsidP="00B47327">
      <w:pPr>
        <w:spacing w:before="100" w:beforeAutospacing="1" w:after="100" w:afterAutospacing="1"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протяжении столетий доминирующим в условиях православной России являлся конфессиональный подход, определяющий религиозно-нравственные основы взаимоотношений мужчины и женщины. Христианство постепенно пришло к рассмотрению половых отношений в первую очередь как необходимости, связанной с деторождением и продолжением рода. Требуя от </w:t>
      </w:r>
      <w:r>
        <w:rPr>
          <w:rFonts w:ascii="Times New Roman" w:eastAsia="Times New Roman" w:hAnsi="Times New Roman" w:cs="Times New Roman"/>
          <w:lang w:eastAsia="ru-RU"/>
        </w:rPr>
        <w:lastRenderedPageBreak/>
        <w:t xml:space="preserve">паствы нравственной чистоты помыслов и сдержанности чувственных проявлений, церковь не поощряла преждевременное просвещение молодых людей в половых вопросах. Результатом такого подхода явилось то, что дети практически не получали в семье даже элементарных знаний в этой области, отсутствовало врачебно-гигиеническое просвещение, дело ограничивалось требованиями морально-нравственной чистоты, соблюдением заповедей божьих. </w:t>
      </w:r>
    </w:p>
    <w:p w:rsidR="00E22B10" w:rsidRDefault="00E22B10" w:rsidP="00B47327">
      <w:pPr>
        <w:spacing w:before="100" w:beforeAutospacing="1" w:after="100" w:afterAutospacing="1"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Медицинский подход к проблеме полового воспитания начал формироваться с середины XVIII в., когда врачи обратили внимание на негативное влияние половых извращений на здоровье ребенка. Анализируя проблему с точки зрения физического здоровья, способности к деторождению, борьбы с венерическими заболеваниями, медики, в качестве основного способа предотвращения негативных последствий проявления ранней сексуальности, рассматривали половое воздержание до полного полового развития. В то же время с медицинской точки зрения отсутствие элементарного полового просвещения в стране, вело и к развитию половых извращений у детей. </w:t>
      </w:r>
    </w:p>
    <w:p w:rsidR="00E22B10" w:rsidRDefault="00E22B10" w:rsidP="00B47327">
      <w:pPr>
        <w:spacing w:before="100" w:beforeAutospacing="1" w:after="100" w:afterAutospacing="1"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 развитием психологии сформировался психологический подход, требовавший учета связи половых переживаний с другими переживаниями людей, их взаимозависимости и взаимовлиянии, периодизации полового воспитания с учетом возрастных особенностей ребенка. </w:t>
      </w:r>
    </w:p>
    <w:p w:rsidR="00E22B10" w:rsidRDefault="00E22B10" w:rsidP="00B47327">
      <w:pPr>
        <w:spacing w:before="100" w:beforeAutospacing="1" w:after="100" w:afterAutospacing="1"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Сформировавшиеся на рубеже XIX - начала XX столетий перечисленные подходы к половому воспитанию явились основой для формирования собственно педагогического подхода, представители которого разработали гигиену целомудрия, включающую физико-гигиеническую и нравственно-воспитательную составляющие и предусматривающую тесное взаимодействие семьи и школы. </w:t>
      </w:r>
    </w:p>
    <w:p w:rsidR="00E22B10" w:rsidRDefault="00E22B10" w:rsidP="00B47327">
      <w:pPr>
        <w:spacing w:before="100" w:beforeAutospacing="1" w:after="100" w:afterAutospacing="1"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 мнению педагогов рассматриваемого периода, одним из важнейших элементов полового воспитания явилось половое просвещение, призванное объяснять ребенку в доступной форме проблемы происхождения жизни. </w:t>
      </w:r>
    </w:p>
    <w:p w:rsidR="00E22B10" w:rsidRDefault="00E22B10" w:rsidP="00B47327">
      <w:pPr>
        <w:spacing w:before="100" w:beforeAutospacing="1" w:after="100" w:afterAutospacing="1"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качестве первых шагов к правильному и серьезному освещению вопросов половой жизни, педагоги рассматривали познание организма человека, что выдвигало на первый план изучение естественных наук. В. Половцев отмечал, что первым шагом на пути к правильному и серьезному освещению вопросов половой жизни должно быть изучение собственного организма; здесь на помощь являются естественные науки. В то же время в результате реформирования школы в 70-е гг. XIX в. предметы </w:t>
      </w:r>
      <w:proofErr w:type="gramStart"/>
      <w:r>
        <w:rPr>
          <w:rFonts w:ascii="Times New Roman" w:eastAsia="Times New Roman" w:hAnsi="Times New Roman" w:cs="Times New Roman"/>
          <w:lang w:eastAsia="ru-RU"/>
        </w:rPr>
        <w:t>естественно-научного</w:t>
      </w:r>
      <w:proofErr w:type="gramEnd"/>
      <w:r>
        <w:rPr>
          <w:rFonts w:ascii="Times New Roman" w:eastAsia="Times New Roman" w:hAnsi="Times New Roman" w:cs="Times New Roman"/>
          <w:lang w:eastAsia="ru-RU"/>
        </w:rPr>
        <w:t xml:space="preserve"> цикла были существенно сокращены. </w:t>
      </w:r>
    </w:p>
    <w:p w:rsidR="00E22B10" w:rsidRDefault="00E22B10" w:rsidP="00B47327">
      <w:pPr>
        <w:spacing w:before="100" w:beforeAutospacing="1" w:after="100" w:afterAutospacing="1"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Анализ педагогических работ показывает, что если за преподавание в школе естественнонаучных дисциплин, раскрывающих перед детьми процессы размножения в животном и растительном мире, ратовали все педагоги, то в том, что касается жизни человека и проблем его рождения, мнения расходились. Одни считали, что половое просвещение должно сообразовываться как с индивидуальностью ребенка, так и индивидуальностью воспитателя и носить </w:t>
      </w:r>
      <w:r>
        <w:rPr>
          <w:rFonts w:ascii="Times New Roman" w:eastAsia="Times New Roman" w:hAnsi="Times New Roman" w:cs="Times New Roman"/>
          <w:lang w:eastAsia="ru-RU"/>
        </w:rPr>
        <w:lastRenderedPageBreak/>
        <w:t xml:space="preserve">дифференцированный характер, а потому конкретные сведения о воспроизведении жизни у человека желательнее проводить дома (И. </w:t>
      </w:r>
      <w:proofErr w:type="spellStart"/>
      <w:r>
        <w:rPr>
          <w:rFonts w:ascii="Times New Roman" w:eastAsia="Times New Roman" w:hAnsi="Times New Roman" w:cs="Times New Roman"/>
          <w:lang w:eastAsia="ru-RU"/>
        </w:rPr>
        <w:t>Барилко</w:t>
      </w:r>
      <w:proofErr w:type="spellEnd"/>
      <w:r>
        <w:rPr>
          <w:rFonts w:ascii="Times New Roman" w:eastAsia="Times New Roman" w:hAnsi="Times New Roman" w:cs="Times New Roman"/>
          <w:lang w:eastAsia="ru-RU"/>
        </w:rPr>
        <w:t xml:space="preserve">, А. Герд, В. Вагнер и др.). Другие придерживались мнения, что именно школа, давая каждому ученику определенный общий объем знаний по вопросу происхождения человека, зарождения жизни, способствует привнесению научных начал в половое воспитание, помогает ребенку выработать нормальное отношение к взаимоотношению полов (С.А. </w:t>
      </w:r>
      <w:proofErr w:type="spellStart"/>
      <w:r>
        <w:rPr>
          <w:rFonts w:ascii="Times New Roman" w:eastAsia="Times New Roman" w:hAnsi="Times New Roman" w:cs="Times New Roman"/>
          <w:lang w:eastAsia="ru-RU"/>
        </w:rPr>
        <w:t>Бодянский</w:t>
      </w:r>
      <w:proofErr w:type="spellEnd"/>
      <w:r>
        <w:rPr>
          <w:rFonts w:ascii="Times New Roman" w:eastAsia="Times New Roman" w:hAnsi="Times New Roman" w:cs="Times New Roman"/>
          <w:lang w:eastAsia="ru-RU"/>
        </w:rPr>
        <w:t xml:space="preserve">, В. Половцев). Возобладала вторая точка зрения. Первые занятия по половому просвещению были предприняты в России в начале XX века в учебных заведениях Петербурга и Царского Села. </w:t>
      </w:r>
    </w:p>
    <w:p w:rsidR="00E22B10" w:rsidRDefault="00E22B10" w:rsidP="00B47327">
      <w:pPr>
        <w:spacing w:before="100" w:beforeAutospacing="1" w:after="100" w:afterAutospacing="1" w:line="36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Но педагоги не видели в естественнонаучных объяснениях панацеи от всех бед, т.к., по их мнению, сами по себе они не разрешали полового вопроса ни с гигиенической, ни с этической стороны.</w:t>
      </w:r>
      <w:proofErr w:type="gramEnd"/>
      <w:r>
        <w:rPr>
          <w:rFonts w:ascii="Times New Roman" w:eastAsia="Times New Roman" w:hAnsi="Times New Roman" w:cs="Times New Roman"/>
          <w:lang w:eastAsia="ru-RU"/>
        </w:rPr>
        <w:t xml:space="preserve"> Но эти разъяснения давали возможность обсуждать вопрос о размножении «в форме, исключающей все похотливое и грязное», а за этим должны следовать физическое развитие и этика (В. Половцев). Этические вопросы должны были освещаться перед школьниками в ходе преподавания гуманитарных дисциплин. </w:t>
      </w:r>
    </w:p>
    <w:p w:rsidR="00E22B10" w:rsidRDefault="00E22B10" w:rsidP="00B47327">
      <w:pPr>
        <w:spacing w:before="100" w:beforeAutospacing="1" w:after="100" w:afterAutospacing="1"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Вопрос о физическом воспитании детей начал активно обсуждаться с 60-х гг. XIX в., когда </w:t>
      </w:r>
      <w:proofErr w:type="gramStart"/>
      <w:r>
        <w:rPr>
          <w:rFonts w:ascii="Times New Roman" w:eastAsia="Times New Roman" w:hAnsi="Times New Roman" w:cs="Times New Roman"/>
          <w:lang w:eastAsia="ru-RU"/>
        </w:rPr>
        <w:t>шел активный процесс реформирован</w:t>
      </w:r>
      <w:proofErr w:type="gramEnd"/>
      <w:r>
        <w:rPr>
          <w:rFonts w:ascii="Times New Roman" w:eastAsia="Times New Roman" w:hAnsi="Times New Roman" w:cs="Times New Roman"/>
          <w:lang w:eastAsia="ru-RU"/>
        </w:rPr>
        <w:t xml:space="preserve">™ школы. Педагоги и врачи отмечали, что вся система школьного воспитания направлена на умственное развитие ребенка, и такая односторонняя направленность сказывается как на умственном утомлении учащихся, так и на их физическом развитии. Между тем школа должна считаться с «физическим, умственным и нравственным организмом учащихся как с целым, совершенствование которого находится в зависимости от пропорционального и гармонического развития его частей». Поэтому в школьную программу предполагалось ввести активную гимнастику, включающую те упражнения, которые соответствовали «принципам половой гигиены и отвлекали детей от нездоровых мечтаний» (Б.Н. </w:t>
      </w:r>
      <w:proofErr w:type="spellStart"/>
      <w:r>
        <w:rPr>
          <w:rFonts w:ascii="Times New Roman" w:eastAsia="Times New Roman" w:hAnsi="Times New Roman" w:cs="Times New Roman"/>
          <w:lang w:eastAsia="ru-RU"/>
        </w:rPr>
        <w:t>Либерман</w:t>
      </w:r>
      <w:proofErr w:type="spellEnd"/>
      <w:r>
        <w:rPr>
          <w:rFonts w:ascii="Times New Roman" w:eastAsia="Times New Roman" w:hAnsi="Times New Roman" w:cs="Times New Roman"/>
          <w:lang w:eastAsia="ru-RU"/>
        </w:rPr>
        <w:t xml:space="preserve">). </w:t>
      </w:r>
    </w:p>
    <w:p w:rsidR="00E22B10" w:rsidRDefault="00E22B10" w:rsidP="00B47327">
      <w:pPr>
        <w:spacing w:before="100" w:beforeAutospacing="1" w:after="100" w:afterAutospacing="1"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 90-х годов XIX в. этот предмет постепенно входит в школьную практику. </w:t>
      </w:r>
      <w:proofErr w:type="gramStart"/>
      <w:r>
        <w:rPr>
          <w:rFonts w:ascii="Times New Roman" w:eastAsia="Times New Roman" w:hAnsi="Times New Roman" w:cs="Times New Roman"/>
          <w:lang w:eastAsia="ru-RU"/>
        </w:rPr>
        <w:t>Следует отметить, что в женских учебных заведениях он внедрялся медленнее, чем в мужских.</w:t>
      </w:r>
      <w:proofErr w:type="gramEnd"/>
      <w:r>
        <w:rPr>
          <w:rFonts w:ascii="Times New Roman" w:eastAsia="Times New Roman" w:hAnsi="Times New Roman" w:cs="Times New Roman"/>
          <w:lang w:eastAsia="ru-RU"/>
        </w:rPr>
        <w:t xml:space="preserve"> Возможно, это связано с тем, что мужские учебные заведения пользовались программами кадетских корпусов, где гимнастика была одним из основных предметов. </w:t>
      </w:r>
    </w:p>
    <w:p w:rsidR="00E22B10" w:rsidRDefault="00E22B10" w:rsidP="00B47327">
      <w:pPr>
        <w:spacing w:before="100" w:beforeAutospacing="1" w:after="100" w:afterAutospacing="1" w:line="36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 xml:space="preserve">Признавая значимость проблемы, педагогика того времени сформулировала задачи, стоящие как перед школой, так и перед родителями, о чем свидетельствуют труды Б.Н. </w:t>
      </w:r>
      <w:proofErr w:type="spellStart"/>
      <w:r>
        <w:rPr>
          <w:rFonts w:ascii="Times New Roman" w:eastAsia="Times New Roman" w:hAnsi="Times New Roman" w:cs="Times New Roman"/>
          <w:lang w:eastAsia="ru-RU"/>
        </w:rPr>
        <w:t>Либермана</w:t>
      </w:r>
      <w:proofErr w:type="spellEnd"/>
      <w:r>
        <w:rPr>
          <w:rFonts w:ascii="Times New Roman" w:eastAsia="Times New Roman" w:hAnsi="Times New Roman" w:cs="Times New Roman"/>
          <w:lang w:eastAsia="ru-RU"/>
        </w:rPr>
        <w:t xml:space="preserve">, В. </w:t>
      </w:r>
      <w:proofErr w:type="spellStart"/>
      <w:r>
        <w:rPr>
          <w:rFonts w:ascii="Times New Roman" w:eastAsia="Times New Roman" w:hAnsi="Times New Roman" w:cs="Times New Roman"/>
          <w:lang w:eastAsia="ru-RU"/>
        </w:rPr>
        <w:t>Половцева</w:t>
      </w:r>
      <w:proofErr w:type="spellEnd"/>
      <w:r>
        <w:rPr>
          <w:rFonts w:ascii="Times New Roman" w:eastAsia="Times New Roman" w:hAnsi="Times New Roman" w:cs="Times New Roman"/>
          <w:lang w:eastAsia="ru-RU"/>
        </w:rPr>
        <w:t xml:space="preserve">, Р. </w:t>
      </w:r>
      <w:proofErr w:type="spellStart"/>
      <w:r>
        <w:rPr>
          <w:rFonts w:ascii="Times New Roman" w:eastAsia="Times New Roman" w:hAnsi="Times New Roman" w:cs="Times New Roman"/>
          <w:lang w:eastAsia="ru-RU"/>
        </w:rPr>
        <w:t>Пенцига</w:t>
      </w:r>
      <w:proofErr w:type="spellEnd"/>
      <w:r>
        <w:rPr>
          <w:rFonts w:ascii="Times New Roman" w:eastAsia="Times New Roman" w:hAnsi="Times New Roman" w:cs="Times New Roman"/>
          <w:lang w:eastAsia="ru-RU"/>
        </w:rPr>
        <w:t>, Н. Румянцева, Е. Лозинского и др. Так, перед родителями были выдвинуты следующие задачи: твердое осознание своей ответственности перед грядущими поколениями, в плане передачи им своих физических и духовных качеств;</w:t>
      </w:r>
      <w:proofErr w:type="gramEnd"/>
      <w:r>
        <w:rPr>
          <w:rFonts w:ascii="Times New Roman" w:eastAsia="Times New Roman" w:hAnsi="Times New Roman" w:cs="Times New Roman"/>
          <w:lang w:eastAsia="ru-RU"/>
        </w:rPr>
        <w:t xml:space="preserve"> создание такой атмосферы в семье, которая способствовала бы формированию твердых нравственных качеств молодежи, доверия детей к родителям; стремление оградить детей от развращающих источников информации, и, </w:t>
      </w:r>
      <w:r>
        <w:rPr>
          <w:rFonts w:ascii="Times New Roman" w:eastAsia="Times New Roman" w:hAnsi="Times New Roman" w:cs="Times New Roman"/>
          <w:lang w:eastAsia="ru-RU"/>
        </w:rPr>
        <w:lastRenderedPageBreak/>
        <w:t xml:space="preserve">наконец, в деликатной и доступной форме дать ребенку первоначальные знания о происхождении жизни, предостеречь от необдуманных поступков. </w:t>
      </w:r>
    </w:p>
    <w:p w:rsidR="00E22B10" w:rsidRDefault="00E22B10" w:rsidP="00B47327">
      <w:pPr>
        <w:spacing w:before="100" w:beforeAutospacing="1" w:after="100" w:afterAutospacing="1"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Не менее серьезные задачи были выдвинуты и перед школой, которая в тесном союзе с родителями должна была принимать активное участие в противодействии вредным привычкам учащихся. Достигать этого предполагалось в первую очередь созданием нравственной, творческой и доброжелательной атмосферы, где дети почувствовали бы удовольствие от занятий наукой, искусством, трудом, радость от общественной деятельности. Главной задачей учителя было увлечь ученика, раскрыть перед ним потенциальные возможности таких занятий и тем самым отвлечь от увлечения грубыми чувственными наслаждениями, опираясь на стремление юноши найти применение своей энергии. </w:t>
      </w:r>
    </w:p>
    <w:p w:rsidR="00E22B10" w:rsidRDefault="00E22B10" w:rsidP="00B47327">
      <w:pPr>
        <w:spacing w:before="100" w:beforeAutospacing="1" w:after="100" w:afterAutospacing="1" w:line="36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 xml:space="preserve">В обобщенном виде требования к половому воспитанию детей, а также предложения по совместной работе семьи и школы в этом вопросе, выработанные российской педагогикой в конце XIX - начале XX вв., были сформулированы в работах Б.Н. </w:t>
      </w:r>
      <w:proofErr w:type="spellStart"/>
      <w:r>
        <w:rPr>
          <w:rFonts w:ascii="Times New Roman" w:eastAsia="Times New Roman" w:hAnsi="Times New Roman" w:cs="Times New Roman"/>
          <w:lang w:eastAsia="ru-RU"/>
        </w:rPr>
        <w:t>Либермана</w:t>
      </w:r>
      <w:proofErr w:type="spellEnd"/>
      <w:r>
        <w:rPr>
          <w:rFonts w:ascii="Times New Roman" w:eastAsia="Times New Roman" w:hAnsi="Times New Roman" w:cs="Times New Roman"/>
          <w:lang w:eastAsia="ru-RU"/>
        </w:rPr>
        <w:t xml:space="preserve">, В.В. </w:t>
      </w:r>
      <w:proofErr w:type="spellStart"/>
      <w:r>
        <w:rPr>
          <w:rFonts w:ascii="Times New Roman" w:eastAsia="Times New Roman" w:hAnsi="Times New Roman" w:cs="Times New Roman"/>
          <w:lang w:eastAsia="ru-RU"/>
        </w:rPr>
        <w:t>Половцева</w:t>
      </w:r>
      <w:proofErr w:type="spellEnd"/>
      <w:r>
        <w:rPr>
          <w:rFonts w:ascii="Times New Roman" w:eastAsia="Times New Roman" w:hAnsi="Times New Roman" w:cs="Times New Roman"/>
          <w:lang w:eastAsia="ru-RU"/>
        </w:rPr>
        <w:t xml:space="preserve">, а также докладах Н. Румянцева, С.А. Острогорского, В.В. </w:t>
      </w:r>
      <w:proofErr w:type="spellStart"/>
      <w:r>
        <w:rPr>
          <w:rFonts w:ascii="Times New Roman" w:eastAsia="Times New Roman" w:hAnsi="Times New Roman" w:cs="Times New Roman"/>
          <w:lang w:eastAsia="ru-RU"/>
        </w:rPr>
        <w:t>Гориневского</w:t>
      </w:r>
      <w:proofErr w:type="spellEnd"/>
      <w:r>
        <w:rPr>
          <w:rFonts w:ascii="Times New Roman" w:eastAsia="Times New Roman" w:hAnsi="Times New Roman" w:cs="Times New Roman"/>
          <w:lang w:eastAsia="ru-RU"/>
        </w:rPr>
        <w:t xml:space="preserve">, Н. </w:t>
      </w:r>
      <w:proofErr w:type="spellStart"/>
      <w:r>
        <w:rPr>
          <w:rFonts w:ascii="Times New Roman" w:eastAsia="Times New Roman" w:hAnsi="Times New Roman" w:cs="Times New Roman"/>
          <w:lang w:eastAsia="ru-RU"/>
        </w:rPr>
        <w:t>Пескова</w:t>
      </w:r>
      <w:proofErr w:type="spellEnd"/>
      <w:r>
        <w:rPr>
          <w:rFonts w:ascii="Times New Roman" w:eastAsia="Times New Roman" w:hAnsi="Times New Roman" w:cs="Times New Roman"/>
          <w:lang w:eastAsia="ru-RU"/>
        </w:rPr>
        <w:t xml:space="preserve"> и др. на съезде по семейному воспитанию в</w:t>
      </w:r>
      <w:proofErr w:type="gramEnd"/>
      <w:r>
        <w:rPr>
          <w:rFonts w:ascii="Times New Roman" w:eastAsia="Times New Roman" w:hAnsi="Times New Roman" w:cs="Times New Roman"/>
          <w:lang w:eastAsia="ru-RU"/>
        </w:rPr>
        <w:t xml:space="preserve"> 1912 г., где одним из наиболее важных обсуждаемых вопросов стал вопрос о половом воспитании детей. Они сводились к следующему: 1) родителям необходимо обратить внимание на половую жизнь детей; 2) школа должна активно помогать родителям в половом воспитании детей; 3) основной задачей взрослых является противодействие преждевременной половой жизни ребенка; 4) беседы на тему половой жизни должны начинаться лучше раньше, чем позднее; </w:t>
      </w:r>
      <w:proofErr w:type="gramStart"/>
      <w:r>
        <w:rPr>
          <w:rFonts w:ascii="Times New Roman" w:eastAsia="Times New Roman" w:hAnsi="Times New Roman" w:cs="Times New Roman"/>
          <w:lang w:eastAsia="ru-RU"/>
        </w:rPr>
        <w:t>5) беседы эти лучше всего начинать матери, её может заменить учитель, но лишь в том случае, если он пользуется у детей такой же любовью, как и родители; 6) содержание бесед должно соответствовать уровню развития ребенка и не способствовать пробуждению нездорового интереса к проблеме; 7) беседы должны носить интимный характер и щадить стыдливость ребенка;</w:t>
      </w:r>
      <w:proofErr w:type="gramEnd"/>
      <w:r>
        <w:rPr>
          <w:rFonts w:ascii="Times New Roman" w:eastAsia="Times New Roman" w:hAnsi="Times New Roman" w:cs="Times New Roman"/>
          <w:lang w:eastAsia="ru-RU"/>
        </w:rPr>
        <w:t xml:space="preserve"> 8) важнейшим элементом полового воспитания должно стать половое просвещение; 9) гимнастика и занятия спортом являются неотъемлемой частью полового воспитания. </w:t>
      </w:r>
    </w:p>
    <w:p w:rsidR="00E22B10" w:rsidRDefault="00E22B10" w:rsidP="00B47327">
      <w:pPr>
        <w:spacing w:before="100" w:beforeAutospacing="1" w:after="100" w:afterAutospacing="1"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вопросе полового воспитания педагогами была выделена медицинская составляющая, которая предполагала беседы с молодыми людьми об опасности проституции, онанизма и венерических заболеваний, при этом предлагалось проводить пропедевтический врачебный осмотр детей. Для более действенной работы родителей, педагогов и медиков в области полового воспитания предлагалось организовать особые советы при родительских комитетах, задачи которых заключались бы в содействии формированию телесного здоровья учащихся и их охране от вредных влияний, их физическому и нравственному совершенствованию. В то же время, несмотря на остроту вопроса и достаточную его теоретическую разработанность в практическом плане процесс шел крайне медленно, так как общество в целом не было не готово к такой работе. </w:t>
      </w:r>
    </w:p>
    <w:p w:rsidR="00301DB7" w:rsidRPr="0045651A" w:rsidRDefault="00301DB7" w:rsidP="00B47327">
      <w:pPr>
        <w:spacing w:line="360" w:lineRule="auto"/>
        <w:jc w:val="both"/>
        <w:rPr>
          <w:rFonts w:ascii="Times New Roman" w:hAnsi="Times New Roman" w:cs="Times New Roman"/>
        </w:rPr>
      </w:pPr>
    </w:p>
    <w:sectPr w:rsidR="00301DB7" w:rsidRPr="004565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41697"/>
    <w:multiLevelType w:val="hybridMultilevel"/>
    <w:tmpl w:val="C8283F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8A44763"/>
    <w:multiLevelType w:val="multilevel"/>
    <w:tmpl w:val="C3A4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C10B1A"/>
    <w:multiLevelType w:val="multilevel"/>
    <w:tmpl w:val="3E2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169"/>
    <w:rsid w:val="00301DB7"/>
    <w:rsid w:val="003E608E"/>
    <w:rsid w:val="0045651A"/>
    <w:rsid w:val="00B47327"/>
    <w:rsid w:val="00DB1169"/>
    <w:rsid w:val="00DD268A"/>
    <w:rsid w:val="00E22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0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0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566345">
      <w:bodyDiv w:val="1"/>
      <w:marLeft w:val="0"/>
      <w:marRight w:val="0"/>
      <w:marTop w:val="0"/>
      <w:marBottom w:val="0"/>
      <w:divBdr>
        <w:top w:val="none" w:sz="0" w:space="0" w:color="auto"/>
        <w:left w:val="none" w:sz="0" w:space="0" w:color="auto"/>
        <w:bottom w:val="none" w:sz="0" w:space="0" w:color="auto"/>
        <w:right w:val="none" w:sz="0" w:space="0" w:color="auto"/>
      </w:divBdr>
      <w:divsChild>
        <w:div w:id="1774275821">
          <w:marLeft w:val="0"/>
          <w:marRight w:val="0"/>
          <w:marTop w:val="0"/>
          <w:marBottom w:val="0"/>
          <w:divBdr>
            <w:top w:val="none" w:sz="0" w:space="0" w:color="auto"/>
            <w:left w:val="none" w:sz="0" w:space="0" w:color="auto"/>
            <w:bottom w:val="none" w:sz="0" w:space="0" w:color="auto"/>
            <w:right w:val="none" w:sz="0" w:space="0" w:color="auto"/>
          </w:divBdr>
        </w:div>
        <w:div w:id="1880626772">
          <w:marLeft w:val="0"/>
          <w:marRight w:val="0"/>
          <w:marTop w:val="0"/>
          <w:marBottom w:val="0"/>
          <w:divBdr>
            <w:top w:val="none" w:sz="0" w:space="0" w:color="auto"/>
            <w:left w:val="none" w:sz="0" w:space="0" w:color="auto"/>
            <w:bottom w:val="none" w:sz="0" w:space="0" w:color="auto"/>
            <w:right w:val="none" w:sz="0" w:space="0" w:color="auto"/>
          </w:divBdr>
        </w:div>
        <w:div w:id="522860898">
          <w:marLeft w:val="0"/>
          <w:marRight w:val="0"/>
          <w:marTop w:val="0"/>
          <w:marBottom w:val="0"/>
          <w:divBdr>
            <w:top w:val="none" w:sz="0" w:space="0" w:color="auto"/>
            <w:left w:val="none" w:sz="0" w:space="0" w:color="auto"/>
            <w:bottom w:val="none" w:sz="0" w:space="0" w:color="auto"/>
            <w:right w:val="none" w:sz="0" w:space="0" w:color="auto"/>
          </w:divBdr>
        </w:div>
        <w:div w:id="2041201855">
          <w:marLeft w:val="0"/>
          <w:marRight w:val="0"/>
          <w:marTop w:val="0"/>
          <w:marBottom w:val="0"/>
          <w:divBdr>
            <w:top w:val="none" w:sz="0" w:space="0" w:color="auto"/>
            <w:left w:val="none" w:sz="0" w:space="0" w:color="auto"/>
            <w:bottom w:val="none" w:sz="0" w:space="0" w:color="auto"/>
            <w:right w:val="none" w:sz="0" w:space="0" w:color="auto"/>
          </w:divBdr>
        </w:div>
        <w:div w:id="1506869771">
          <w:marLeft w:val="0"/>
          <w:marRight w:val="0"/>
          <w:marTop w:val="0"/>
          <w:marBottom w:val="0"/>
          <w:divBdr>
            <w:top w:val="none" w:sz="0" w:space="0" w:color="auto"/>
            <w:left w:val="none" w:sz="0" w:space="0" w:color="auto"/>
            <w:bottom w:val="none" w:sz="0" w:space="0" w:color="auto"/>
            <w:right w:val="none" w:sz="0" w:space="0" w:color="auto"/>
          </w:divBdr>
        </w:div>
        <w:div w:id="1678000404">
          <w:marLeft w:val="0"/>
          <w:marRight w:val="0"/>
          <w:marTop w:val="0"/>
          <w:marBottom w:val="0"/>
          <w:divBdr>
            <w:top w:val="none" w:sz="0" w:space="0" w:color="auto"/>
            <w:left w:val="none" w:sz="0" w:space="0" w:color="auto"/>
            <w:bottom w:val="none" w:sz="0" w:space="0" w:color="auto"/>
            <w:right w:val="none" w:sz="0" w:space="0" w:color="auto"/>
          </w:divBdr>
        </w:div>
        <w:div w:id="629434536">
          <w:marLeft w:val="0"/>
          <w:marRight w:val="0"/>
          <w:marTop w:val="0"/>
          <w:marBottom w:val="0"/>
          <w:divBdr>
            <w:top w:val="none" w:sz="0" w:space="0" w:color="auto"/>
            <w:left w:val="none" w:sz="0" w:space="0" w:color="auto"/>
            <w:bottom w:val="none" w:sz="0" w:space="0" w:color="auto"/>
            <w:right w:val="none" w:sz="0" w:space="0" w:color="auto"/>
          </w:divBdr>
        </w:div>
        <w:div w:id="539635370">
          <w:marLeft w:val="0"/>
          <w:marRight w:val="0"/>
          <w:marTop w:val="0"/>
          <w:marBottom w:val="0"/>
          <w:divBdr>
            <w:top w:val="none" w:sz="0" w:space="0" w:color="auto"/>
            <w:left w:val="none" w:sz="0" w:space="0" w:color="auto"/>
            <w:bottom w:val="none" w:sz="0" w:space="0" w:color="auto"/>
            <w:right w:val="none" w:sz="0" w:space="0" w:color="auto"/>
          </w:divBdr>
        </w:div>
        <w:div w:id="1254775215">
          <w:marLeft w:val="0"/>
          <w:marRight w:val="0"/>
          <w:marTop w:val="0"/>
          <w:marBottom w:val="0"/>
          <w:divBdr>
            <w:top w:val="none" w:sz="0" w:space="0" w:color="auto"/>
            <w:left w:val="none" w:sz="0" w:space="0" w:color="auto"/>
            <w:bottom w:val="none" w:sz="0" w:space="0" w:color="auto"/>
            <w:right w:val="none" w:sz="0" w:space="0" w:color="auto"/>
          </w:divBdr>
        </w:div>
      </w:divsChild>
    </w:div>
    <w:div w:id="836769045">
      <w:bodyDiv w:val="1"/>
      <w:marLeft w:val="0"/>
      <w:marRight w:val="0"/>
      <w:marTop w:val="0"/>
      <w:marBottom w:val="0"/>
      <w:divBdr>
        <w:top w:val="none" w:sz="0" w:space="0" w:color="auto"/>
        <w:left w:val="none" w:sz="0" w:space="0" w:color="auto"/>
        <w:bottom w:val="none" w:sz="0" w:space="0" w:color="auto"/>
        <w:right w:val="none" w:sz="0" w:space="0" w:color="auto"/>
      </w:divBdr>
      <w:divsChild>
        <w:div w:id="224535645">
          <w:marLeft w:val="0"/>
          <w:marRight w:val="0"/>
          <w:marTop w:val="0"/>
          <w:marBottom w:val="0"/>
          <w:divBdr>
            <w:top w:val="none" w:sz="0" w:space="0" w:color="auto"/>
            <w:left w:val="none" w:sz="0" w:space="0" w:color="auto"/>
            <w:bottom w:val="none" w:sz="0" w:space="0" w:color="auto"/>
            <w:right w:val="none" w:sz="0" w:space="0" w:color="auto"/>
          </w:divBdr>
        </w:div>
        <w:div w:id="1939438202">
          <w:marLeft w:val="0"/>
          <w:marRight w:val="0"/>
          <w:marTop w:val="0"/>
          <w:marBottom w:val="0"/>
          <w:divBdr>
            <w:top w:val="none" w:sz="0" w:space="0" w:color="auto"/>
            <w:left w:val="none" w:sz="0" w:space="0" w:color="auto"/>
            <w:bottom w:val="none" w:sz="0" w:space="0" w:color="auto"/>
            <w:right w:val="none" w:sz="0" w:space="0" w:color="auto"/>
          </w:divBdr>
        </w:div>
        <w:div w:id="1206214661">
          <w:marLeft w:val="0"/>
          <w:marRight w:val="0"/>
          <w:marTop w:val="0"/>
          <w:marBottom w:val="0"/>
          <w:divBdr>
            <w:top w:val="none" w:sz="0" w:space="0" w:color="auto"/>
            <w:left w:val="none" w:sz="0" w:space="0" w:color="auto"/>
            <w:bottom w:val="none" w:sz="0" w:space="0" w:color="auto"/>
            <w:right w:val="none" w:sz="0" w:space="0" w:color="auto"/>
          </w:divBdr>
        </w:div>
        <w:div w:id="1379353971">
          <w:marLeft w:val="0"/>
          <w:marRight w:val="0"/>
          <w:marTop w:val="0"/>
          <w:marBottom w:val="0"/>
          <w:divBdr>
            <w:top w:val="none" w:sz="0" w:space="0" w:color="auto"/>
            <w:left w:val="none" w:sz="0" w:space="0" w:color="auto"/>
            <w:bottom w:val="none" w:sz="0" w:space="0" w:color="auto"/>
            <w:right w:val="none" w:sz="0" w:space="0" w:color="auto"/>
          </w:divBdr>
        </w:div>
        <w:div w:id="1103259917">
          <w:marLeft w:val="0"/>
          <w:marRight w:val="0"/>
          <w:marTop w:val="0"/>
          <w:marBottom w:val="0"/>
          <w:divBdr>
            <w:top w:val="none" w:sz="0" w:space="0" w:color="auto"/>
            <w:left w:val="none" w:sz="0" w:space="0" w:color="auto"/>
            <w:bottom w:val="none" w:sz="0" w:space="0" w:color="auto"/>
            <w:right w:val="none" w:sz="0" w:space="0" w:color="auto"/>
          </w:divBdr>
        </w:div>
        <w:div w:id="824012360">
          <w:marLeft w:val="0"/>
          <w:marRight w:val="0"/>
          <w:marTop w:val="0"/>
          <w:marBottom w:val="0"/>
          <w:divBdr>
            <w:top w:val="none" w:sz="0" w:space="0" w:color="auto"/>
            <w:left w:val="none" w:sz="0" w:space="0" w:color="auto"/>
            <w:bottom w:val="none" w:sz="0" w:space="0" w:color="auto"/>
            <w:right w:val="none" w:sz="0" w:space="0" w:color="auto"/>
          </w:divBdr>
        </w:div>
        <w:div w:id="1919510420">
          <w:marLeft w:val="0"/>
          <w:marRight w:val="0"/>
          <w:marTop w:val="0"/>
          <w:marBottom w:val="0"/>
          <w:divBdr>
            <w:top w:val="none" w:sz="0" w:space="0" w:color="auto"/>
            <w:left w:val="none" w:sz="0" w:space="0" w:color="auto"/>
            <w:bottom w:val="none" w:sz="0" w:space="0" w:color="auto"/>
            <w:right w:val="none" w:sz="0" w:space="0" w:color="auto"/>
          </w:divBdr>
        </w:div>
        <w:div w:id="1335230838">
          <w:marLeft w:val="0"/>
          <w:marRight w:val="0"/>
          <w:marTop w:val="0"/>
          <w:marBottom w:val="0"/>
          <w:divBdr>
            <w:top w:val="none" w:sz="0" w:space="0" w:color="auto"/>
            <w:left w:val="none" w:sz="0" w:space="0" w:color="auto"/>
            <w:bottom w:val="none" w:sz="0" w:space="0" w:color="auto"/>
            <w:right w:val="none" w:sz="0" w:space="0" w:color="auto"/>
          </w:divBdr>
        </w:div>
        <w:div w:id="139002488">
          <w:marLeft w:val="0"/>
          <w:marRight w:val="0"/>
          <w:marTop w:val="0"/>
          <w:marBottom w:val="0"/>
          <w:divBdr>
            <w:top w:val="none" w:sz="0" w:space="0" w:color="auto"/>
            <w:left w:val="none" w:sz="0" w:space="0" w:color="auto"/>
            <w:bottom w:val="none" w:sz="0" w:space="0" w:color="auto"/>
            <w:right w:val="none" w:sz="0" w:space="0" w:color="auto"/>
          </w:divBdr>
        </w:div>
      </w:divsChild>
    </w:div>
    <w:div w:id="1225065328">
      <w:bodyDiv w:val="1"/>
      <w:marLeft w:val="0"/>
      <w:marRight w:val="0"/>
      <w:marTop w:val="0"/>
      <w:marBottom w:val="0"/>
      <w:divBdr>
        <w:top w:val="none" w:sz="0" w:space="0" w:color="auto"/>
        <w:left w:val="none" w:sz="0" w:space="0" w:color="auto"/>
        <w:bottom w:val="none" w:sz="0" w:space="0" w:color="auto"/>
        <w:right w:val="none" w:sz="0" w:space="0" w:color="auto"/>
      </w:divBdr>
    </w:div>
    <w:div w:id="211670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5276</Words>
  <Characters>30078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Ваня</dc:creator>
  <cp:keywords/>
  <dc:description/>
  <cp:lastModifiedBy>Ваня</cp:lastModifiedBy>
  <cp:revision>8</cp:revision>
  <dcterms:created xsi:type="dcterms:W3CDTF">2012-11-07T11:19:00Z</dcterms:created>
  <dcterms:modified xsi:type="dcterms:W3CDTF">2012-11-07T17:59:00Z</dcterms:modified>
</cp:coreProperties>
</file>