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CE" w:rsidRDefault="008B4FCE" w:rsidP="00BC76D1">
      <w:pPr>
        <w:spacing w:after="0" w:line="240" w:lineRule="auto"/>
        <w:ind w:left="142"/>
        <w:rPr>
          <w:rFonts w:ascii="Times New Roman" w:eastAsia="Calibri" w:hAnsi="Times New Roman" w:cs="Times New Roman"/>
        </w:rPr>
      </w:pPr>
    </w:p>
    <w:p w:rsidR="008B4FCE" w:rsidRDefault="008B4FCE" w:rsidP="00BC76D1">
      <w:pPr>
        <w:spacing w:after="0" w:line="240" w:lineRule="auto"/>
        <w:ind w:left="142"/>
        <w:rPr>
          <w:rFonts w:ascii="Times New Roman" w:eastAsia="Calibri" w:hAnsi="Times New Roman" w:cs="Times New Roman"/>
        </w:rPr>
      </w:pPr>
    </w:p>
    <w:p w:rsidR="008B4FCE" w:rsidRDefault="008B4FCE" w:rsidP="00BC76D1">
      <w:pPr>
        <w:spacing w:after="0" w:line="240" w:lineRule="auto"/>
        <w:ind w:left="142"/>
        <w:rPr>
          <w:rFonts w:ascii="Times New Roman" w:eastAsia="Calibri" w:hAnsi="Times New Roman" w:cs="Times New Roman"/>
        </w:rPr>
      </w:pPr>
    </w:p>
    <w:p w:rsidR="008B4FCE" w:rsidRDefault="008B4FCE" w:rsidP="00BC76D1">
      <w:pPr>
        <w:spacing w:after="0" w:line="240" w:lineRule="auto"/>
        <w:ind w:left="142"/>
        <w:rPr>
          <w:rFonts w:ascii="Times New Roman" w:eastAsia="Calibri" w:hAnsi="Times New Roman" w:cs="Times New Roman"/>
        </w:rPr>
      </w:pPr>
    </w:p>
    <w:p w:rsidR="008B4FCE" w:rsidRDefault="008B4FCE" w:rsidP="00BC76D1">
      <w:pPr>
        <w:spacing w:after="0" w:line="240" w:lineRule="auto"/>
        <w:ind w:left="142"/>
        <w:rPr>
          <w:rFonts w:ascii="Times New Roman" w:eastAsia="Calibri" w:hAnsi="Times New Roman" w:cs="Times New Roman"/>
        </w:rPr>
      </w:pPr>
    </w:p>
    <w:p w:rsidR="008B4FCE" w:rsidRDefault="008B4FCE" w:rsidP="00BC76D1">
      <w:pPr>
        <w:spacing w:after="0" w:line="240" w:lineRule="auto"/>
        <w:ind w:left="142"/>
        <w:rPr>
          <w:rFonts w:ascii="Times New Roman" w:eastAsia="Calibri" w:hAnsi="Times New Roman" w:cs="Times New Roman"/>
        </w:rPr>
      </w:pPr>
    </w:p>
    <w:p w:rsidR="008B4FCE" w:rsidRDefault="008B4FCE" w:rsidP="00BC76D1">
      <w:pPr>
        <w:spacing w:after="0" w:line="240" w:lineRule="auto"/>
        <w:ind w:left="142"/>
        <w:rPr>
          <w:rFonts w:ascii="Times New Roman" w:eastAsia="Calibri" w:hAnsi="Times New Roman" w:cs="Times New Roman"/>
        </w:rPr>
      </w:pPr>
    </w:p>
    <w:p w:rsidR="008B4FCE" w:rsidRDefault="008B4FCE" w:rsidP="00BC76D1">
      <w:pPr>
        <w:spacing w:after="0" w:line="240" w:lineRule="auto"/>
        <w:ind w:left="142"/>
        <w:rPr>
          <w:rFonts w:ascii="Times New Roman" w:eastAsia="Calibri" w:hAnsi="Times New Roman" w:cs="Times New Roman"/>
        </w:rPr>
      </w:pPr>
    </w:p>
    <w:p w:rsidR="008B4FCE" w:rsidRDefault="008B4FCE" w:rsidP="00BC76D1">
      <w:pPr>
        <w:spacing w:after="0" w:line="240" w:lineRule="auto"/>
        <w:ind w:left="142"/>
        <w:rPr>
          <w:rFonts w:ascii="Times New Roman" w:eastAsia="Calibri" w:hAnsi="Times New Roman" w:cs="Times New Roman"/>
        </w:rPr>
      </w:pPr>
    </w:p>
    <w:p w:rsidR="008B4FCE" w:rsidRDefault="008B4FCE" w:rsidP="00BC76D1">
      <w:pPr>
        <w:spacing w:after="0" w:line="240" w:lineRule="auto"/>
        <w:ind w:left="142"/>
        <w:rPr>
          <w:rFonts w:ascii="Times New Roman" w:eastAsia="Calibri" w:hAnsi="Times New Roman" w:cs="Times New Roman"/>
        </w:rPr>
      </w:pPr>
    </w:p>
    <w:p w:rsidR="008B4FCE" w:rsidRDefault="008B4FCE" w:rsidP="00BC76D1">
      <w:pPr>
        <w:spacing w:after="0" w:line="240" w:lineRule="auto"/>
        <w:ind w:left="142"/>
        <w:rPr>
          <w:rFonts w:ascii="Times New Roman" w:eastAsia="Calibri" w:hAnsi="Times New Roman" w:cs="Times New Roman"/>
        </w:rPr>
      </w:pPr>
    </w:p>
    <w:p w:rsidR="00BC76D1" w:rsidRPr="00BC76D1" w:rsidRDefault="00BC76D1" w:rsidP="00BC76D1">
      <w:pPr>
        <w:spacing w:after="0" w:line="240" w:lineRule="auto"/>
        <w:ind w:left="142"/>
        <w:rPr>
          <w:rFonts w:ascii="Times New Roman" w:eastAsia="Calibri" w:hAnsi="Times New Roman" w:cs="Times New Roman"/>
        </w:rPr>
      </w:pPr>
      <w:bookmarkStart w:id="0" w:name="_GoBack"/>
      <w:bookmarkEnd w:id="0"/>
      <w:r w:rsidRPr="00BC76D1">
        <w:rPr>
          <w:rFonts w:ascii="Times New Roman" w:eastAsia="Calibri" w:hAnsi="Times New Roman" w:cs="Times New Roman"/>
        </w:rPr>
        <w:t xml:space="preserve">   </w:t>
      </w:r>
    </w:p>
    <w:p w:rsidR="00BC76D1" w:rsidRPr="00BC76D1" w:rsidRDefault="00BC76D1" w:rsidP="00BC76D1">
      <w:pPr>
        <w:spacing w:line="240" w:lineRule="auto"/>
        <w:ind w:left="142"/>
        <w:rPr>
          <w:rFonts w:ascii="Times New Roman" w:eastAsia="Calibri" w:hAnsi="Times New Roman" w:cs="Times New Roman"/>
        </w:rPr>
      </w:pPr>
    </w:p>
    <w:p w:rsidR="00BC76D1" w:rsidRPr="00BC76D1" w:rsidRDefault="00BC76D1" w:rsidP="00BC76D1">
      <w:pPr>
        <w:spacing w:line="240" w:lineRule="auto"/>
        <w:ind w:left="142"/>
        <w:rPr>
          <w:rFonts w:ascii="Times New Roman" w:eastAsia="Calibri" w:hAnsi="Times New Roman" w:cs="Times New Roman"/>
        </w:rPr>
      </w:pPr>
      <w:r w:rsidRPr="00BC76D1">
        <w:rPr>
          <w:rFonts w:ascii="Times New Roman" w:eastAsia="Calibri" w:hAnsi="Times New Roman" w:cs="Times New Roman"/>
          <w:b/>
          <w:i/>
        </w:rPr>
        <w:t xml:space="preserve">                                                              </w:t>
      </w:r>
      <w:r w:rsidRPr="00BC76D1">
        <w:rPr>
          <w:rFonts w:ascii="Times New Roman" w:eastAsia="Calibri" w:hAnsi="Times New Roman" w:cs="Times New Roman"/>
        </w:rPr>
        <w:t xml:space="preserve">.                                                                                                                             </w:t>
      </w:r>
    </w:p>
    <w:p w:rsidR="00BC76D1" w:rsidRPr="00BC76D1" w:rsidRDefault="00BC76D1" w:rsidP="00BC76D1">
      <w:pPr>
        <w:spacing w:line="240" w:lineRule="auto"/>
        <w:ind w:left="142"/>
        <w:rPr>
          <w:rFonts w:ascii="Times New Roman" w:eastAsia="Calibri" w:hAnsi="Times New Roman" w:cs="Times New Roman"/>
        </w:rPr>
      </w:pPr>
    </w:p>
    <w:p w:rsidR="00BC76D1" w:rsidRPr="00BC76D1" w:rsidRDefault="00BC76D1" w:rsidP="00BC76D1">
      <w:pPr>
        <w:tabs>
          <w:tab w:val="left" w:pos="1134"/>
          <w:tab w:val="left" w:pos="1276"/>
        </w:tabs>
        <w:spacing w:line="240" w:lineRule="auto"/>
        <w:ind w:left="142"/>
        <w:jc w:val="center"/>
        <w:rPr>
          <w:rFonts w:ascii="Times New Roman" w:eastAsia="Calibri" w:hAnsi="Times New Roman" w:cs="Times New Roman"/>
          <w:i/>
          <w:sz w:val="48"/>
          <w:szCs w:val="48"/>
        </w:rPr>
      </w:pPr>
      <w:r w:rsidRPr="00BC76D1">
        <w:rPr>
          <w:rFonts w:ascii="Times New Roman" w:eastAsia="Calibri" w:hAnsi="Times New Roman" w:cs="Times New Roman"/>
          <w:i/>
          <w:sz w:val="48"/>
          <w:szCs w:val="48"/>
        </w:rPr>
        <w:t>Рабочая программа учебного предмета</w:t>
      </w:r>
    </w:p>
    <w:p w:rsidR="00BC76D1" w:rsidRPr="00BC76D1" w:rsidRDefault="00BC76D1" w:rsidP="00BC76D1">
      <w:pPr>
        <w:spacing w:line="240" w:lineRule="auto"/>
        <w:ind w:left="142"/>
        <w:jc w:val="center"/>
        <w:rPr>
          <w:rFonts w:ascii="Times New Roman" w:eastAsia="Calibri" w:hAnsi="Times New Roman" w:cs="Times New Roman"/>
          <w:i/>
          <w:sz w:val="44"/>
          <w:szCs w:val="44"/>
        </w:rPr>
      </w:pPr>
      <w:r w:rsidRPr="00BC76D1">
        <w:rPr>
          <w:rFonts w:ascii="Times New Roman" w:eastAsia="Calibri" w:hAnsi="Times New Roman" w:cs="Times New Roman"/>
          <w:i/>
          <w:sz w:val="44"/>
          <w:szCs w:val="44"/>
        </w:rPr>
        <w:t>« Изобразительное искусство»</w:t>
      </w:r>
    </w:p>
    <w:p w:rsidR="00BC76D1" w:rsidRPr="00BC76D1" w:rsidRDefault="00BC76D1" w:rsidP="00BC76D1">
      <w:pPr>
        <w:spacing w:line="240" w:lineRule="auto"/>
        <w:ind w:left="142"/>
        <w:jc w:val="center"/>
        <w:rPr>
          <w:rFonts w:ascii="Times New Roman" w:eastAsia="Calibri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В  7</w:t>
      </w:r>
      <w:r w:rsidRPr="00BC76D1">
        <w:rPr>
          <w:rFonts w:ascii="Times New Roman" w:eastAsia="Calibri" w:hAnsi="Times New Roman" w:cs="Times New Roman"/>
          <w:i/>
          <w:sz w:val="44"/>
          <w:szCs w:val="44"/>
        </w:rPr>
        <w:t xml:space="preserve">  классе.</w:t>
      </w:r>
    </w:p>
    <w:p w:rsidR="00BC76D1" w:rsidRPr="00BC76D1" w:rsidRDefault="00BC76D1" w:rsidP="00BC76D1">
      <w:pPr>
        <w:spacing w:line="240" w:lineRule="auto"/>
        <w:ind w:left="142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BC76D1" w:rsidRPr="00BC76D1" w:rsidRDefault="00BC76D1" w:rsidP="00BC76D1">
      <w:pPr>
        <w:spacing w:line="240" w:lineRule="auto"/>
        <w:ind w:left="142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BC76D1" w:rsidRPr="00BC76D1" w:rsidRDefault="00BC76D1" w:rsidP="00BC76D1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BC76D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C76D1">
        <w:rPr>
          <w:rFonts w:ascii="Times New Roman" w:eastAsia="Calibri" w:hAnsi="Times New Roman" w:cs="Times New Roman"/>
          <w:sz w:val="28"/>
          <w:szCs w:val="28"/>
        </w:rPr>
        <w:t xml:space="preserve">Программу составил учитель:       </w:t>
      </w:r>
    </w:p>
    <w:p w:rsidR="00BC76D1" w:rsidRPr="00BC76D1" w:rsidRDefault="00BC76D1" w:rsidP="00BC76D1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BC76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spellStart"/>
      <w:r w:rsidR="008B4FCE">
        <w:rPr>
          <w:rFonts w:ascii="Times New Roman" w:eastAsia="Calibri" w:hAnsi="Times New Roman" w:cs="Times New Roman"/>
          <w:sz w:val="28"/>
          <w:szCs w:val="28"/>
        </w:rPr>
        <w:t>Навальнева</w:t>
      </w:r>
      <w:proofErr w:type="spellEnd"/>
      <w:r w:rsidR="008B4FCE">
        <w:rPr>
          <w:rFonts w:ascii="Times New Roman" w:eastAsia="Calibri" w:hAnsi="Times New Roman" w:cs="Times New Roman"/>
          <w:sz w:val="28"/>
          <w:szCs w:val="28"/>
        </w:rPr>
        <w:t xml:space="preserve"> Александра Ивановна</w:t>
      </w:r>
    </w:p>
    <w:p w:rsidR="00BC76D1" w:rsidRPr="00BC76D1" w:rsidRDefault="00BC76D1" w:rsidP="00BC76D1">
      <w:pPr>
        <w:spacing w:line="240" w:lineRule="auto"/>
        <w:ind w:left="142"/>
        <w:jc w:val="center"/>
        <w:rPr>
          <w:rFonts w:ascii="Times New Roman" w:eastAsia="Calibri" w:hAnsi="Times New Roman" w:cs="Times New Roman"/>
        </w:rPr>
      </w:pPr>
    </w:p>
    <w:p w:rsidR="00BC76D1" w:rsidRPr="00BC76D1" w:rsidRDefault="008B4FCE" w:rsidP="00BC76D1">
      <w:pPr>
        <w:spacing w:line="240" w:lineRule="auto"/>
        <w:ind w:left="142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2014</w:t>
      </w:r>
      <w:r w:rsidR="00BC76D1" w:rsidRPr="00BC76D1">
        <w:rPr>
          <w:rFonts w:ascii="Times New Roman" w:eastAsia="Calibri" w:hAnsi="Times New Roman" w:cs="Times New Roman"/>
          <w:sz w:val="28"/>
          <w:szCs w:val="28"/>
        </w:rPr>
        <w:t xml:space="preserve">  год</w:t>
      </w:r>
    </w:p>
    <w:p w:rsidR="00C419D4" w:rsidRPr="006513BF" w:rsidRDefault="00C419D4" w:rsidP="00BC76D1">
      <w:pPr>
        <w:pStyle w:val="a7"/>
        <w:jc w:val="center"/>
        <w:rPr>
          <w:rFonts w:ascii="Times New Roman" w:hAnsi="Times New Roman"/>
        </w:rPr>
      </w:pPr>
    </w:p>
    <w:p w:rsidR="00C419D4" w:rsidRDefault="00C419D4" w:rsidP="006513B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513BF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BC76D1" w:rsidRDefault="00BC76D1" w:rsidP="00BC76D1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BC76D1" w:rsidRPr="00BC76D1" w:rsidRDefault="00BC76D1" w:rsidP="00BC76D1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</w:t>
      </w:r>
      <w:r w:rsidRPr="00BC76D1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:rsidR="00BC76D1" w:rsidRPr="00BC76D1" w:rsidRDefault="00BC76D1" w:rsidP="00BC76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6D1">
        <w:rPr>
          <w:rFonts w:ascii="Times New Roman" w:eastAsia="Calibri" w:hAnsi="Times New Roman" w:cs="Times New Roman"/>
          <w:b/>
        </w:rPr>
        <w:t>Нормативная основа  программы:</w:t>
      </w:r>
      <w:r w:rsidRPr="00BC76D1">
        <w:rPr>
          <w:rFonts w:ascii="Times New Roman" w:eastAsia="Calibri" w:hAnsi="Times New Roman" w:cs="Times New Roman"/>
        </w:rPr>
        <w:t xml:space="preserve"> </w:t>
      </w:r>
    </w:p>
    <w:p w:rsidR="00BC76D1" w:rsidRPr="00BC76D1" w:rsidRDefault="00BC76D1" w:rsidP="00BC76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6D1">
        <w:rPr>
          <w:rFonts w:ascii="Times New Roman" w:eastAsia="Calibri" w:hAnsi="Times New Roman" w:cs="Times New Roman"/>
        </w:rPr>
        <w:t>Рабочая программа составлена на основе:</w:t>
      </w:r>
    </w:p>
    <w:p w:rsidR="00BC76D1" w:rsidRPr="00BC76D1" w:rsidRDefault="00BC76D1" w:rsidP="00BC76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6D1">
        <w:rPr>
          <w:rFonts w:ascii="Times New Roman" w:eastAsia="Calibri" w:hAnsi="Times New Roman" w:cs="Times New Roman"/>
        </w:rPr>
        <w:t xml:space="preserve"> - примерной программы основного общего образования по  изобразительному искусству;</w:t>
      </w:r>
      <w:r w:rsidRPr="00BC76D1">
        <w:rPr>
          <w:rFonts w:ascii="Times New Roman" w:eastAsia="Calibri" w:hAnsi="Times New Roman" w:cs="Times New Roman"/>
          <w:bCs/>
        </w:rPr>
        <w:t xml:space="preserve"> </w:t>
      </w:r>
    </w:p>
    <w:p w:rsidR="00BC76D1" w:rsidRPr="00BC76D1" w:rsidRDefault="00BC76D1" w:rsidP="00BC76D1">
      <w:pPr>
        <w:spacing w:after="0" w:line="240" w:lineRule="auto"/>
        <w:rPr>
          <w:rFonts w:ascii="Times New Roman" w:eastAsia="Calibri" w:hAnsi="Times New Roman" w:cs="Times New Roman"/>
        </w:rPr>
      </w:pPr>
      <w:r w:rsidRPr="00BC76D1">
        <w:rPr>
          <w:rFonts w:ascii="Times New Roman" w:eastAsia="Calibri" w:hAnsi="Times New Roman" w:cs="Times New Roman"/>
        </w:rPr>
        <w:t>-  федерального компонента государственного стандарта основного</w:t>
      </w:r>
      <w:r w:rsidRPr="00BC76D1">
        <w:rPr>
          <w:rFonts w:ascii="Times New Roman" w:eastAsia="Calibri" w:hAnsi="Times New Roman" w:cs="Times New Roman"/>
          <w:bCs/>
        </w:rPr>
        <w:t xml:space="preserve"> общего</w:t>
      </w:r>
      <w:r w:rsidRPr="00BC76D1">
        <w:rPr>
          <w:rFonts w:ascii="Times New Roman" w:eastAsia="Calibri" w:hAnsi="Times New Roman" w:cs="Times New Roman"/>
        </w:rPr>
        <w:t xml:space="preserve"> образования;</w:t>
      </w:r>
    </w:p>
    <w:p w:rsidR="00BC76D1" w:rsidRPr="00BC76D1" w:rsidRDefault="00BC76D1" w:rsidP="00BC76D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BC76D1">
        <w:rPr>
          <w:rFonts w:ascii="Times New Roman" w:eastAsia="Calibri" w:hAnsi="Times New Roman" w:cs="Times New Roman"/>
        </w:rPr>
        <w:t xml:space="preserve">-  авторской </w:t>
      </w:r>
      <w:r w:rsidRPr="00BC76D1">
        <w:rPr>
          <w:rFonts w:ascii="Times New Roman" w:eastAsia="Calibri" w:hAnsi="Times New Roman" w:cs="Times New Roman"/>
          <w:color w:val="FF0000"/>
        </w:rPr>
        <w:t xml:space="preserve"> </w:t>
      </w:r>
      <w:r w:rsidRPr="00BC76D1">
        <w:rPr>
          <w:rFonts w:ascii="Times New Roman" w:eastAsia="Calibri" w:hAnsi="Times New Roman" w:cs="Times New Roman"/>
        </w:rPr>
        <w:t xml:space="preserve">программы « Изобразительное искусство» под общей редакцией </w:t>
      </w:r>
      <w:proofErr w:type="spellStart"/>
      <w:r w:rsidRPr="00BC76D1">
        <w:rPr>
          <w:rFonts w:ascii="Times New Roman" w:eastAsia="Calibri" w:hAnsi="Times New Roman" w:cs="Times New Roman"/>
        </w:rPr>
        <w:t>В.С.Кузина</w:t>
      </w:r>
      <w:proofErr w:type="spellEnd"/>
      <w:r w:rsidRPr="00BC76D1">
        <w:rPr>
          <w:rFonts w:ascii="Times New Roman" w:eastAsia="Calibri" w:hAnsi="Times New Roman" w:cs="Times New Roman"/>
        </w:rPr>
        <w:t>;</w:t>
      </w:r>
    </w:p>
    <w:p w:rsidR="00BC76D1" w:rsidRPr="00BC76D1" w:rsidRDefault="00BC76D1" w:rsidP="00BC76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6D1">
        <w:rPr>
          <w:rFonts w:ascii="Times New Roman" w:eastAsia="Calibri" w:hAnsi="Times New Roman" w:cs="Times New Roman"/>
        </w:rPr>
        <w:t xml:space="preserve"> - методического письма «О преподавании учебного предмета «Изобразительное искусство» в условиях введения федерального компонента государственного стандарта основного общего образования».</w:t>
      </w:r>
    </w:p>
    <w:p w:rsidR="00BC76D1" w:rsidRPr="00BC76D1" w:rsidRDefault="00BC76D1" w:rsidP="00BC76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76D1">
        <w:rPr>
          <w:rFonts w:ascii="Times New Roman" w:eastAsia="Calibri" w:hAnsi="Times New Roman" w:cs="Times New Roman"/>
        </w:rPr>
        <w:t xml:space="preserve">- требований к оснащению общеобразовательного процесса в соответствии с содержанием </w:t>
      </w:r>
      <w:proofErr w:type="gramStart"/>
      <w:r w:rsidRPr="00BC76D1">
        <w:rPr>
          <w:rFonts w:ascii="Times New Roman" w:eastAsia="Calibri" w:hAnsi="Times New Roman" w:cs="Times New Roman"/>
        </w:rPr>
        <w:t>наполнения учебных предметов компонента государственного стандарта общего образования</w:t>
      </w:r>
      <w:proofErr w:type="gramEnd"/>
      <w:r w:rsidRPr="00BC76D1">
        <w:rPr>
          <w:rFonts w:ascii="Times New Roman" w:eastAsia="Calibri" w:hAnsi="Times New Roman" w:cs="Times New Roman"/>
        </w:rPr>
        <w:t>.</w:t>
      </w:r>
    </w:p>
    <w:p w:rsidR="00BC76D1" w:rsidRPr="00BC76D1" w:rsidRDefault="00BC76D1" w:rsidP="00BC76D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C76D1">
        <w:rPr>
          <w:rFonts w:ascii="Times New Roman" w:eastAsia="Calibri" w:hAnsi="Times New Roman" w:cs="Times New Roman"/>
          <w:b/>
        </w:rPr>
        <w:t>Место предмета в учебном плане:</w:t>
      </w:r>
    </w:p>
    <w:p w:rsidR="00BC76D1" w:rsidRPr="00BC76D1" w:rsidRDefault="00BC76D1" w:rsidP="00BC76D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</w:rPr>
      </w:pPr>
      <w:r w:rsidRPr="00BC76D1">
        <w:rPr>
          <w:rFonts w:ascii="Times New Roman" w:eastAsia="Calibri" w:hAnsi="Times New Roman" w:cs="Times New Roman"/>
        </w:rPr>
        <w:t>Рабочая программа рассчитана на 35 ч.</w:t>
      </w:r>
      <w:proofErr w:type="gramStart"/>
      <w:r w:rsidRPr="00BC76D1">
        <w:rPr>
          <w:rFonts w:ascii="Times New Roman" w:eastAsia="Calibri" w:hAnsi="Times New Roman" w:cs="Times New Roman"/>
        </w:rPr>
        <w:t xml:space="preserve">( </w:t>
      </w:r>
      <w:proofErr w:type="gramEnd"/>
      <w:r w:rsidRPr="00BC76D1">
        <w:rPr>
          <w:rFonts w:ascii="Times New Roman" w:eastAsia="Calibri" w:hAnsi="Times New Roman" w:cs="Times New Roman"/>
        </w:rPr>
        <w:t>1 час в неделю), что соответствует  примерной программе по изобразительному искусству основного</w:t>
      </w:r>
      <w:r w:rsidRPr="00BC76D1">
        <w:rPr>
          <w:rFonts w:ascii="Times New Roman" w:eastAsia="Calibri" w:hAnsi="Times New Roman" w:cs="Times New Roman"/>
          <w:bCs/>
        </w:rPr>
        <w:t xml:space="preserve"> общего</w:t>
      </w:r>
      <w:r w:rsidRPr="00BC76D1">
        <w:rPr>
          <w:rFonts w:ascii="Times New Roman" w:eastAsia="Calibri" w:hAnsi="Times New Roman" w:cs="Times New Roman"/>
        </w:rPr>
        <w:t xml:space="preserve"> образования и Федеральному базисному учебному плану для образовательных учреждений Российской Федерации.</w:t>
      </w:r>
    </w:p>
    <w:p w:rsidR="00BC76D1" w:rsidRPr="00BC76D1" w:rsidRDefault="00BC76D1" w:rsidP="00BC76D1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BC76D1">
        <w:rPr>
          <w:rFonts w:ascii="Times New Roman" w:eastAsia="Calibri" w:hAnsi="Times New Roman" w:cs="Times New Roman"/>
          <w:b/>
        </w:rPr>
        <w:t>Специфика программы:</w:t>
      </w:r>
    </w:p>
    <w:p w:rsidR="00BC76D1" w:rsidRPr="00BC76D1" w:rsidRDefault="00BD3F65" w:rsidP="00BC76D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Рабочая п</w:t>
      </w:r>
      <w:r w:rsidR="00BC76D1" w:rsidRPr="00BC76D1">
        <w:rPr>
          <w:rFonts w:ascii="Times New Roman" w:hAnsi="Times New Roman"/>
        </w:rPr>
        <w:t>рограмма</w:t>
      </w:r>
      <w:r w:rsidR="00BC76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BC76D1">
        <w:rPr>
          <w:rFonts w:ascii="Times New Roman" w:hAnsi="Times New Roman"/>
        </w:rPr>
        <w:t>Изобразительное искусство</w:t>
      </w:r>
      <w:r>
        <w:rPr>
          <w:rFonts w:ascii="Times New Roman" w:hAnsi="Times New Roman"/>
        </w:rPr>
        <w:t>»</w:t>
      </w:r>
      <w:r w:rsidR="00BC76D1">
        <w:rPr>
          <w:rFonts w:ascii="Times New Roman" w:hAnsi="Times New Roman"/>
        </w:rPr>
        <w:t xml:space="preserve"> в 7</w:t>
      </w:r>
      <w:r w:rsidR="00BC76D1" w:rsidRPr="00BC76D1">
        <w:rPr>
          <w:rFonts w:ascii="Times New Roman" w:hAnsi="Times New Roman"/>
        </w:rPr>
        <w:t xml:space="preserve"> классе общеобразовательной школы  соответствует образовательн</w:t>
      </w:r>
      <w:r w:rsidR="001170F8">
        <w:rPr>
          <w:rFonts w:ascii="Times New Roman" w:hAnsi="Times New Roman"/>
        </w:rPr>
        <w:t>ой области «Искусство», состав</w:t>
      </w:r>
      <w:r w:rsidR="00BC76D1" w:rsidRPr="00BC76D1">
        <w:rPr>
          <w:rFonts w:ascii="Times New Roman" w:hAnsi="Times New Roman"/>
        </w:rPr>
        <w:t xml:space="preserve">ленной на основе  обязательного минимума содержания основного общего образования, и отражает один из основных видов художественного творчества людей, эстетического осмысления ими действительности – изобразительное искусство. </w:t>
      </w:r>
    </w:p>
    <w:p w:rsidR="00BC76D1" w:rsidRPr="00BC76D1" w:rsidRDefault="00BC76D1" w:rsidP="00BC76D1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C76D1">
        <w:rPr>
          <w:rFonts w:ascii="Times New Roman" w:eastAsia="Calibri" w:hAnsi="Times New Roman" w:cs="Times New Roman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</w:t>
      </w:r>
      <w:r w:rsidRPr="00BC76D1">
        <w:rPr>
          <w:rFonts w:ascii="Times New Roman" w:eastAsia="Calibri" w:hAnsi="Times New Roman" w:cs="Times New Roman"/>
          <w:bCs/>
        </w:rPr>
        <w:t xml:space="preserve">  общего</w:t>
      </w:r>
      <w:r w:rsidRPr="00BC76D1">
        <w:rPr>
          <w:rFonts w:ascii="Times New Roman" w:eastAsia="Calibri" w:hAnsi="Times New Roman" w:cs="Times New Roman"/>
        </w:rPr>
        <w:t xml:space="preserve"> образования и авторской программы учебного курса.</w:t>
      </w:r>
      <w:r w:rsidRPr="00BC76D1">
        <w:rPr>
          <w:rFonts w:ascii="Times New Roman" w:eastAsia="Calibri" w:hAnsi="Times New Roman" w:cs="Times New Roman"/>
          <w:color w:val="000000"/>
        </w:rPr>
        <w:t xml:space="preserve"> </w:t>
      </w:r>
    </w:p>
    <w:p w:rsidR="00BC76D1" w:rsidRPr="00BC76D1" w:rsidRDefault="00BC76D1" w:rsidP="00BC76D1">
      <w:pPr>
        <w:pStyle w:val="a7"/>
        <w:rPr>
          <w:rFonts w:ascii="Times New Roman" w:hAnsi="Times New Roman"/>
        </w:rPr>
      </w:pPr>
      <w:r w:rsidRPr="00BC76D1">
        <w:rPr>
          <w:rFonts w:ascii="Times New Roman" w:hAnsi="Times New Roman"/>
        </w:rPr>
        <w:t>В содержание предмета входят эстетическое воспитание действительности и искусства, практическая художественная деятельность учащихся.</w:t>
      </w:r>
    </w:p>
    <w:p w:rsidR="00BC76D1" w:rsidRPr="00BC76D1" w:rsidRDefault="00BC76D1" w:rsidP="00BC76D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C76D1">
        <w:rPr>
          <w:rFonts w:ascii="Times New Roman" w:eastAsia="Calibri" w:hAnsi="Times New Roman" w:cs="Times New Roman"/>
          <w:b/>
        </w:rPr>
        <w:t>Цели программы:</w:t>
      </w:r>
    </w:p>
    <w:p w:rsidR="00BC76D1" w:rsidRPr="00BD0A03" w:rsidRDefault="00BC76D1" w:rsidP="00BC76D1">
      <w:pPr>
        <w:numPr>
          <w:ilvl w:val="0"/>
          <w:numId w:val="1"/>
        </w:numPr>
        <w:tabs>
          <w:tab w:val="clear" w:pos="1800"/>
          <w:tab w:val="left" w:pos="142"/>
          <w:tab w:val="left" w:pos="284"/>
        </w:tabs>
        <w:suppressAutoHyphens/>
        <w:spacing w:after="0" w:line="240" w:lineRule="auto"/>
        <w:ind w:left="142" w:firstLine="0"/>
        <w:rPr>
          <w:rFonts w:ascii="Times New Roman" w:hAnsi="Times New Roman"/>
        </w:rPr>
      </w:pPr>
      <w:r w:rsidRPr="00BD0A03">
        <w:rPr>
          <w:rFonts w:ascii="Times New Roman" w:hAnsi="Times New Roman"/>
        </w:rPr>
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BC76D1" w:rsidRPr="00BD0A03" w:rsidRDefault="00BC76D1" w:rsidP="00BC76D1">
      <w:pPr>
        <w:numPr>
          <w:ilvl w:val="0"/>
          <w:numId w:val="1"/>
        </w:numPr>
        <w:tabs>
          <w:tab w:val="clear" w:pos="1800"/>
          <w:tab w:val="left" w:pos="142"/>
          <w:tab w:val="left" w:pos="284"/>
        </w:tabs>
        <w:suppressAutoHyphens/>
        <w:spacing w:after="0" w:line="240" w:lineRule="auto"/>
        <w:ind w:left="142" w:firstLine="0"/>
        <w:rPr>
          <w:rFonts w:ascii="Times New Roman" w:hAnsi="Times New Roman"/>
        </w:rPr>
      </w:pPr>
      <w:r w:rsidRPr="00BD0A03">
        <w:rPr>
          <w:rFonts w:ascii="Times New Roman" w:hAnsi="Times New Roman"/>
        </w:rPr>
        <w:t xml:space="preserve">воспитание культуры восприятия произведений изобразительного, декоративно-прикладного искусства, архитектуры и дизайна; </w:t>
      </w:r>
    </w:p>
    <w:p w:rsidR="00BC76D1" w:rsidRPr="00BD0A03" w:rsidRDefault="00BC76D1" w:rsidP="00BC76D1">
      <w:pPr>
        <w:numPr>
          <w:ilvl w:val="0"/>
          <w:numId w:val="1"/>
        </w:numPr>
        <w:tabs>
          <w:tab w:val="clear" w:pos="1800"/>
          <w:tab w:val="left" w:pos="142"/>
          <w:tab w:val="left" w:pos="284"/>
        </w:tabs>
        <w:suppressAutoHyphens/>
        <w:spacing w:after="0" w:line="240" w:lineRule="auto"/>
        <w:ind w:left="142" w:firstLine="0"/>
        <w:rPr>
          <w:rFonts w:ascii="Times New Roman" w:hAnsi="Times New Roman"/>
        </w:rPr>
      </w:pPr>
      <w:r w:rsidRPr="00BD0A03">
        <w:rPr>
          <w:rFonts w:ascii="Times New Roman" w:hAnsi="Times New Roman"/>
        </w:rPr>
        <w:t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BC76D1" w:rsidRPr="00BD0A03" w:rsidRDefault="00BC76D1" w:rsidP="00BC76D1">
      <w:pPr>
        <w:numPr>
          <w:ilvl w:val="0"/>
          <w:numId w:val="1"/>
        </w:numPr>
        <w:tabs>
          <w:tab w:val="clear" w:pos="1800"/>
          <w:tab w:val="left" w:pos="142"/>
          <w:tab w:val="left" w:pos="284"/>
        </w:tabs>
        <w:suppressAutoHyphens/>
        <w:spacing w:after="0" w:line="240" w:lineRule="auto"/>
        <w:ind w:left="142" w:firstLine="0"/>
        <w:rPr>
          <w:rFonts w:ascii="Times New Roman" w:hAnsi="Times New Roman"/>
        </w:rPr>
      </w:pPr>
      <w:r w:rsidRPr="00BD0A03">
        <w:rPr>
          <w:rFonts w:ascii="Times New Roman" w:hAnsi="Times New Roman"/>
        </w:rPr>
        <w:t xml:space="preserve"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BC76D1" w:rsidRPr="00BD0A03" w:rsidRDefault="00BC76D1" w:rsidP="00BC76D1">
      <w:pPr>
        <w:numPr>
          <w:ilvl w:val="0"/>
          <w:numId w:val="1"/>
        </w:numPr>
        <w:tabs>
          <w:tab w:val="clear" w:pos="1800"/>
          <w:tab w:val="left" w:pos="142"/>
          <w:tab w:val="left" w:pos="284"/>
        </w:tabs>
        <w:suppressAutoHyphens/>
        <w:spacing w:after="0" w:line="240" w:lineRule="auto"/>
        <w:ind w:left="142" w:firstLine="0"/>
        <w:rPr>
          <w:rFonts w:ascii="Times New Roman" w:hAnsi="Times New Roman"/>
        </w:rPr>
      </w:pPr>
      <w:r w:rsidRPr="00BD0A03">
        <w:rPr>
          <w:rFonts w:ascii="Times New Roman" w:hAnsi="Times New Roman"/>
        </w:rPr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BC76D1" w:rsidRPr="00BC76D1" w:rsidRDefault="00BC76D1" w:rsidP="00BC76D1">
      <w:pPr>
        <w:pStyle w:val="a7"/>
        <w:rPr>
          <w:rFonts w:ascii="Times New Roman" w:hAnsi="Times New Roman"/>
        </w:rPr>
      </w:pPr>
      <w:r w:rsidRPr="00BC76D1">
        <w:rPr>
          <w:rFonts w:ascii="Times New Roman" w:hAnsi="Times New Roman"/>
          <w:i/>
        </w:rPr>
        <w:t>Основными задачами преподавания изобразительного искусства являются</w:t>
      </w:r>
      <w:r w:rsidRPr="00BC76D1">
        <w:rPr>
          <w:rFonts w:ascii="Times New Roman" w:hAnsi="Times New Roman"/>
        </w:rPr>
        <w:t>:</w:t>
      </w:r>
    </w:p>
    <w:p w:rsidR="00BC76D1" w:rsidRPr="007D4800" w:rsidRDefault="00BC76D1" w:rsidP="00BC76D1">
      <w:pPr>
        <w:pStyle w:val="a7"/>
        <w:rPr>
          <w:rFonts w:ascii="Times New Roman" w:hAnsi="Times New Roman"/>
        </w:rPr>
      </w:pPr>
      <w:r w:rsidRPr="007D4800">
        <w:rPr>
          <w:rFonts w:ascii="Times New Roman" w:hAnsi="Times New Roman"/>
        </w:rPr>
        <w:t>- овладение знаниями элементарных основ реалистического рисунка, формирование навыков рисования с натуры, по памяти, по представлению,</w:t>
      </w:r>
    </w:p>
    <w:p w:rsidR="00BC76D1" w:rsidRPr="007D4800" w:rsidRDefault="00BC76D1" w:rsidP="00BC76D1">
      <w:pPr>
        <w:pStyle w:val="a7"/>
        <w:rPr>
          <w:rFonts w:ascii="Times New Roman" w:hAnsi="Times New Roman"/>
        </w:rPr>
      </w:pPr>
      <w:r w:rsidRPr="007D4800">
        <w:rPr>
          <w:rFonts w:ascii="Times New Roman" w:hAnsi="Times New Roman"/>
        </w:rPr>
        <w:t xml:space="preserve">  ознакомление с особенностями работы в области декоративно –   прикладного и народного искусства, лепки и аппликации;</w:t>
      </w:r>
    </w:p>
    <w:p w:rsidR="00BC76D1" w:rsidRPr="007D4800" w:rsidRDefault="00BC76D1" w:rsidP="00BC76D1">
      <w:pPr>
        <w:pStyle w:val="a7"/>
        <w:rPr>
          <w:rFonts w:ascii="Times New Roman" w:hAnsi="Times New Roman"/>
        </w:rPr>
      </w:pPr>
      <w:r w:rsidRPr="007D4800">
        <w:rPr>
          <w:rFonts w:ascii="Times New Roman" w:hAnsi="Times New Roman"/>
        </w:rPr>
        <w:t>- развитие у детей изобразительных способностей, художественного вкуса, творческого воображения, пространственного мышления, эстетического  чувства и понимания прекрасного, воспитание интереса и любви к  искусству.</w:t>
      </w:r>
    </w:p>
    <w:p w:rsidR="00BC76D1" w:rsidRPr="007D4800" w:rsidRDefault="00BC76D1" w:rsidP="00BC76D1">
      <w:pPr>
        <w:pStyle w:val="a7"/>
        <w:rPr>
          <w:rFonts w:ascii="Times New Roman" w:hAnsi="Times New Roman"/>
        </w:rPr>
      </w:pPr>
      <w:r w:rsidRPr="007D4800">
        <w:rPr>
          <w:rFonts w:ascii="Times New Roman" w:hAnsi="Times New Roman"/>
        </w:rPr>
        <w:tab/>
        <w:t xml:space="preserve">Для выполнения поставленных </w:t>
      </w:r>
      <w:proofErr w:type="spellStart"/>
      <w:r w:rsidRPr="007D4800">
        <w:rPr>
          <w:rFonts w:ascii="Times New Roman" w:hAnsi="Times New Roman"/>
        </w:rPr>
        <w:t>учебно</w:t>
      </w:r>
      <w:proofErr w:type="spellEnd"/>
      <w:r w:rsidRPr="007D4800">
        <w:rPr>
          <w:rFonts w:ascii="Times New Roman" w:hAnsi="Times New Roman"/>
        </w:rPr>
        <w:t xml:space="preserve">–воспитательных задач программой предусмотрены следующие </w:t>
      </w:r>
      <w:r w:rsidRPr="007D4800">
        <w:rPr>
          <w:rFonts w:ascii="Times New Roman" w:hAnsi="Times New Roman"/>
          <w:i/>
        </w:rPr>
        <w:t>основные виды занятий</w:t>
      </w:r>
      <w:r w:rsidRPr="007D4800">
        <w:rPr>
          <w:rFonts w:ascii="Times New Roman" w:hAnsi="Times New Roman"/>
        </w:rPr>
        <w:t>: рисование с натуры (рисунок, живопись), рисование на темы и иллюстрирование (композиция), декоративная работа, лепка, аппликация с элементами дизайна, беседы об изобразительном искусстве и красоте вокруг нас.</w:t>
      </w:r>
    </w:p>
    <w:p w:rsidR="00BC76D1" w:rsidRPr="007D4800" w:rsidRDefault="00BC76D1" w:rsidP="00BC76D1">
      <w:pPr>
        <w:pStyle w:val="a7"/>
        <w:rPr>
          <w:rFonts w:ascii="Times New Roman" w:hAnsi="Times New Roman"/>
        </w:rPr>
      </w:pPr>
      <w:r w:rsidRPr="007D4800">
        <w:rPr>
          <w:rFonts w:ascii="Times New Roman" w:hAnsi="Times New Roman"/>
        </w:rPr>
        <w:tab/>
      </w:r>
      <w:r w:rsidRPr="007D4800">
        <w:rPr>
          <w:rFonts w:ascii="Times New Roman" w:hAnsi="Times New Roman"/>
          <w:i/>
        </w:rPr>
        <w:t>В основу программы вложены</w:t>
      </w:r>
      <w:r w:rsidRPr="007D4800">
        <w:rPr>
          <w:rFonts w:ascii="Times New Roman" w:hAnsi="Times New Roman"/>
        </w:rPr>
        <w:t>:</w:t>
      </w:r>
    </w:p>
    <w:p w:rsidR="00BC76D1" w:rsidRPr="007D4800" w:rsidRDefault="00BC76D1" w:rsidP="00BC76D1">
      <w:pPr>
        <w:pStyle w:val="a7"/>
        <w:rPr>
          <w:rFonts w:ascii="Times New Roman" w:hAnsi="Times New Roman"/>
        </w:rPr>
      </w:pPr>
      <w:r w:rsidRPr="007D4800">
        <w:rPr>
          <w:rFonts w:ascii="Times New Roman" w:hAnsi="Times New Roman"/>
        </w:rPr>
        <w:lastRenderedPageBreak/>
        <w:t>- 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BC76D1" w:rsidRPr="007D4800" w:rsidRDefault="00BC76D1" w:rsidP="00BC76D1">
      <w:pPr>
        <w:pStyle w:val="a7"/>
        <w:rPr>
          <w:rFonts w:ascii="Times New Roman" w:hAnsi="Times New Roman"/>
        </w:rPr>
      </w:pPr>
      <w:r w:rsidRPr="007D4800">
        <w:rPr>
          <w:rFonts w:ascii="Times New Roman" w:hAnsi="Times New Roman"/>
        </w:rPr>
        <w:t>- единство воспитания и образования, обучения в творческой деятельности учащихся;</w:t>
      </w:r>
    </w:p>
    <w:p w:rsidR="00BC76D1" w:rsidRPr="007D4800" w:rsidRDefault="00BC76D1" w:rsidP="00BC76D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4800">
        <w:rPr>
          <w:rFonts w:ascii="Times New Roman" w:hAnsi="Times New Roman"/>
        </w:rPr>
        <w:t>система учебно-творческих заданий по изобразительному искусству как важное средство нравственного, трудового и эстетического воспитания;</w:t>
      </w:r>
    </w:p>
    <w:p w:rsidR="00BC76D1" w:rsidRPr="007D4800" w:rsidRDefault="00BC76D1" w:rsidP="00BC76D1">
      <w:pPr>
        <w:pStyle w:val="a7"/>
        <w:rPr>
          <w:rFonts w:ascii="Times New Roman" w:hAnsi="Times New Roman"/>
        </w:rPr>
      </w:pPr>
      <w:r w:rsidRPr="007D4800">
        <w:rPr>
          <w:rFonts w:ascii="Times New Roman" w:hAnsi="Times New Roman"/>
        </w:rPr>
        <w:t xml:space="preserve">- система </w:t>
      </w:r>
      <w:proofErr w:type="spellStart"/>
      <w:r w:rsidRPr="007D4800">
        <w:rPr>
          <w:rFonts w:ascii="Times New Roman" w:hAnsi="Times New Roman"/>
        </w:rPr>
        <w:t>межпредметных</w:t>
      </w:r>
      <w:proofErr w:type="spellEnd"/>
      <w:r w:rsidRPr="007D4800">
        <w:rPr>
          <w:rFonts w:ascii="Times New Roman" w:hAnsi="Times New Roman"/>
        </w:rPr>
        <w:t xml:space="preserve"> связей (чтение, русский язык, история, музыка, труд, природоведение), что позволяет почувствовать практическую направленность уроков изобразительного искусства, их связь с жизнью;</w:t>
      </w:r>
    </w:p>
    <w:p w:rsidR="00BC76D1" w:rsidRPr="007D4800" w:rsidRDefault="00BC76D1" w:rsidP="00BC76D1">
      <w:pPr>
        <w:pStyle w:val="a7"/>
        <w:rPr>
          <w:rFonts w:ascii="Times New Roman" w:hAnsi="Times New Roman"/>
        </w:rPr>
      </w:pPr>
      <w:r w:rsidRPr="007D4800">
        <w:rPr>
          <w:rFonts w:ascii="Times New Roman" w:hAnsi="Times New Roman"/>
        </w:rPr>
        <w:tab/>
      </w:r>
      <w:proofErr w:type="gramStart"/>
      <w:r w:rsidRPr="007D4800">
        <w:rPr>
          <w:rFonts w:ascii="Times New Roman" w:hAnsi="Times New Roman"/>
        </w:rPr>
        <w:t>Для выполнения творческих заданий учащиеся могут выбирать разнообразные материалы: карандаш, акварель, гуашь, уголь, тушь, фломастеры, цветные мелки, кисть.</w:t>
      </w:r>
      <w:proofErr w:type="gramEnd"/>
    </w:p>
    <w:p w:rsidR="00BC76D1" w:rsidRPr="00BC76D1" w:rsidRDefault="00BD3F65" w:rsidP="00BC76D1">
      <w:pPr>
        <w:spacing w:line="252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BC76D1" w:rsidRPr="00BC76D1" w:rsidRDefault="00BC76D1" w:rsidP="00BC76D1">
      <w:pPr>
        <w:spacing w:after="0"/>
        <w:ind w:left="720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C76D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Требования к уровню подготовки учащихся</w:t>
      </w:r>
    </w:p>
    <w:p w:rsidR="00BC76D1" w:rsidRPr="007D441D" w:rsidRDefault="00BC76D1" w:rsidP="006A193A">
      <w:pPr>
        <w:tabs>
          <w:tab w:val="left" w:pos="284"/>
          <w:tab w:val="left" w:pos="426"/>
        </w:tabs>
        <w:spacing w:after="0" w:line="240" w:lineRule="auto"/>
        <w:jc w:val="both"/>
        <w:rPr>
          <w:rStyle w:val="FontStyle14"/>
          <w:sz w:val="22"/>
          <w:szCs w:val="22"/>
        </w:rPr>
      </w:pPr>
      <w:r w:rsidRPr="00BC76D1">
        <w:rPr>
          <w:rFonts w:ascii="Times New Roman" w:hAnsi="Times New Roman" w:cs="Times New Roman"/>
        </w:rPr>
        <w:t xml:space="preserve">В </w:t>
      </w:r>
      <w:r w:rsidRPr="00BC76D1">
        <w:rPr>
          <w:rFonts w:ascii="Times New Roman" w:eastAsia="Calibri" w:hAnsi="Times New Roman" w:cs="Times New Roman"/>
        </w:rPr>
        <w:t>результате изучения изоб</w:t>
      </w:r>
      <w:r w:rsidR="001170F8">
        <w:rPr>
          <w:rFonts w:ascii="Times New Roman" w:eastAsia="Calibri" w:hAnsi="Times New Roman" w:cs="Times New Roman"/>
        </w:rPr>
        <w:t xml:space="preserve">разительного искусства ученик 7 </w:t>
      </w:r>
      <w:r w:rsidRPr="00BC76D1">
        <w:rPr>
          <w:rFonts w:ascii="Times New Roman" w:eastAsia="Calibri" w:hAnsi="Times New Roman" w:cs="Times New Roman"/>
        </w:rPr>
        <w:t>класса к концу учебного года должен</w:t>
      </w:r>
      <w:r w:rsidR="001170F8">
        <w:rPr>
          <w:rFonts w:ascii="Times New Roman" w:eastAsia="Calibri" w:hAnsi="Times New Roman" w:cs="Times New Roman"/>
        </w:rPr>
        <w:t xml:space="preserve"> </w:t>
      </w:r>
      <w:r>
        <w:rPr>
          <w:rStyle w:val="FontStyle14"/>
          <w:sz w:val="22"/>
          <w:szCs w:val="22"/>
        </w:rPr>
        <w:t xml:space="preserve"> </w:t>
      </w:r>
      <w:r w:rsidRPr="007D441D">
        <w:rPr>
          <w:rStyle w:val="FontStyle14"/>
          <w:sz w:val="22"/>
          <w:szCs w:val="22"/>
        </w:rPr>
        <w:t>знать:</w:t>
      </w:r>
    </w:p>
    <w:p w:rsidR="00BC76D1" w:rsidRPr="007D441D" w:rsidRDefault="00BC76D1" w:rsidP="006A193A">
      <w:pPr>
        <w:pStyle w:val="Style4"/>
        <w:widowControl/>
        <w:numPr>
          <w:ilvl w:val="0"/>
          <w:numId w:val="2"/>
        </w:numPr>
        <w:tabs>
          <w:tab w:val="left" w:pos="614"/>
        </w:tabs>
        <w:spacing w:line="240" w:lineRule="auto"/>
        <w:ind w:firstLine="341"/>
        <w:rPr>
          <w:rStyle w:val="FontStyle12"/>
        </w:rPr>
      </w:pPr>
      <w:r w:rsidRPr="007D441D">
        <w:rPr>
          <w:rStyle w:val="FontStyle12"/>
        </w:rPr>
        <w:t>анализируемые на уроках произведения зару</w:t>
      </w:r>
      <w:r w:rsidRPr="007D441D">
        <w:rPr>
          <w:rStyle w:val="FontStyle12"/>
        </w:rPr>
        <w:softHyphen/>
        <w:t>бежного, русского и отечественного многонациональ</w:t>
      </w:r>
      <w:r w:rsidRPr="007D441D">
        <w:rPr>
          <w:rStyle w:val="FontStyle12"/>
        </w:rPr>
        <w:softHyphen/>
        <w:t>ного изобразительного искусства, памятники стари</w:t>
      </w:r>
      <w:r w:rsidRPr="007D441D">
        <w:rPr>
          <w:rStyle w:val="FontStyle12"/>
        </w:rPr>
        <w:softHyphen/>
        <w:t>ны, народное творчество родного края;</w:t>
      </w:r>
    </w:p>
    <w:p w:rsidR="00BC76D1" w:rsidRPr="007D441D" w:rsidRDefault="00BC76D1" w:rsidP="006A193A">
      <w:pPr>
        <w:pStyle w:val="Style4"/>
        <w:widowControl/>
        <w:numPr>
          <w:ilvl w:val="0"/>
          <w:numId w:val="2"/>
        </w:numPr>
        <w:tabs>
          <w:tab w:val="left" w:pos="614"/>
        </w:tabs>
        <w:spacing w:line="240" w:lineRule="auto"/>
        <w:ind w:firstLine="341"/>
        <w:rPr>
          <w:rStyle w:val="FontStyle12"/>
        </w:rPr>
      </w:pPr>
      <w:r w:rsidRPr="007D441D">
        <w:rPr>
          <w:rStyle w:val="FontStyle12"/>
        </w:rPr>
        <w:t>отличительные особенности основных видов и жанров изобразительного искусства; отличительные особенности мемориала;</w:t>
      </w:r>
    </w:p>
    <w:p w:rsidR="00BC76D1" w:rsidRPr="007D441D" w:rsidRDefault="00BC76D1" w:rsidP="006A193A">
      <w:pPr>
        <w:pStyle w:val="Style4"/>
        <w:widowControl/>
        <w:numPr>
          <w:ilvl w:val="0"/>
          <w:numId w:val="2"/>
        </w:numPr>
        <w:tabs>
          <w:tab w:val="left" w:pos="614"/>
        </w:tabs>
        <w:spacing w:line="240" w:lineRule="auto"/>
        <w:ind w:firstLine="341"/>
        <w:rPr>
          <w:rStyle w:val="FontStyle12"/>
        </w:rPr>
      </w:pPr>
      <w:r w:rsidRPr="007D441D">
        <w:rPr>
          <w:rStyle w:val="FontStyle12"/>
        </w:rPr>
        <w:t xml:space="preserve">систему элементарных теоретических основ перспективы, светотени, </w:t>
      </w:r>
      <w:proofErr w:type="spellStart"/>
      <w:r w:rsidRPr="007D441D">
        <w:rPr>
          <w:rStyle w:val="FontStyle12"/>
        </w:rPr>
        <w:t>цветоведения</w:t>
      </w:r>
      <w:proofErr w:type="spellEnd"/>
      <w:r w:rsidRPr="007D441D">
        <w:rPr>
          <w:rStyle w:val="FontStyle12"/>
        </w:rPr>
        <w:t>, композиции; основные средства художественной выразительности.</w:t>
      </w:r>
    </w:p>
    <w:p w:rsidR="00BC76D1" w:rsidRPr="007D441D" w:rsidRDefault="00BC76D1" w:rsidP="006A193A">
      <w:pPr>
        <w:pStyle w:val="Style1"/>
        <w:widowControl/>
        <w:spacing w:before="5"/>
        <w:ind w:left="346"/>
        <w:rPr>
          <w:rStyle w:val="FontStyle14"/>
          <w:sz w:val="22"/>
          <w:szCs w:val="22"/>
        </w:rPr>
      </w:pPr>
      <w:r w:rsidRPr="007D441D">
        <w:rPr>
          <w:rStyle w:val="FontStyle14"/>
          <w:sz w:val="22"/>
          <w:szCs w:val="22"/>
        </w:rPr>
        <w:t>Учащиеся должны уметь:</w:t>
      </w:r>
    </w:p>
    <w:p w:rsidR="00BC76D1" w:rsidRPr="007D441D" w:rsidRDefault="00BC76D1" w:rsidP="006A193A">
      <w:pPr>
        <w:pStyle w:val="Style4"/>
        <w:widowControl/>
        <w:numPr>
          <w:ilvl w:val="0"/>
          <w:numId w:val="2"/>
        </w:numPr>
        <w:tabs>
          <w:tab w:val="left" w:pos="614"/>
        </w:tabs>
        <w:spacing w:line="240" w:lineRule="auto"/>
        <w:ind w:firstLine="341"/>
        <w:rPr>
          <w:rStyle w:val="FontStyle12"/>
        </w:rPr>
      </w:pPr>
      <w:r w:rsidRPr="007D441D">
        <w:rPr>
          <w:rStyle w:val="FontStyle12"/>
        </w:rPr>
        <w:t>видеть прекрасное в предметах и явлениях дей</w:t>
      </w:r>
      <w:r w:rsidRPr="007D441D">
        <w:rPr>
          <w:rStyle w:val="FontStyle12"/>
        </w:rPr>
        <w:softHyphen/>
        <w:t>ствительности, в произведениях изобразительного и декоративно-прикладного искусства; передавать в ри</w:t>
      </w:r>
      <w:r w:rsidRPr="007D441D">
        <w:rPr>
          <w:rStyle w:val="FontStyle12"/>
        </w:rPr>
        <w:softHyphen/>
        <w:t xml:space="preserve">сунках свое эмоциональное отношение к </w:t>
      </w:r>
      <w:proofErr w:type="gramStart"/>
      <w:r w:rsidRPr="007D441D">
        <w:rPr>
          <w:rStyle w:val="FontStyle12"/>
        </w:rPr>
        <w:t>изображае</w:t>
      </w:r>
      <w:r w:rsidRPr="007D441D">
        <w:rPr>
          <w:rStyle w:val="FontStyle12"/>
        </w:rPr>
        <w:softHyphen/>
        <w:t>мому</w:t>
      </w:r>
      <w:proofErr w:type="gramEnd"/>
      <w:r w:rsidRPr="007D441D">
        <w:rPr>
          <w:rStyle w:val="FontStyle12"/>
        </w:rPr>
        <w:t>;</w:t>
      </w:r>
    </w:p>
    <w:p w:rsidR="00BC76D1" w:rsidRPr="007D441D" w:rsidRDefault="00BC76D1" w:rsidP="006A193A">
      <w:pPr>
        <w:pStyle w:val="Style4"/>
        <w:widowControl/>
        <w:numPr>
          <w:ilvl w:val="0"/>
          <w:numId w:val="2"/>
        </w:numPr>
        <w:tabs>
          <w:tab w:val="left" w:pos="614"/>
        </w:tabs>
        <w:spacing w:line="240" w:lineRule="auto"/>
        <w:ind w:firstLine="341"/>
        <w:rPr>
          <w:rStyle w:val="FontStyle12"/>
        </w:rPr>
      </w:pPr>
      <w:r w:rsidRPr="007D441D">
        <w:rPr>
          <w:rStyle w:val="FontStyle12"/>
        </w:rPr>
        <w:t>в процессе зрительного восприятия произведе</w:t>
      </w:r>
      <w:r w:rsidRPr="007D441D">
        <w:rPr>
          <w:rStyle w:val="FontStyle12"/>
        </w:rPr>
        <w:softHyphen/>
        <w:t>ний искусства самостоятельно проводить элементар</w:t>
      </w:r>
      <w:r w:rsidRPr="007D441D">
        <w:rPr>
          <w:rStyle w:val="FontStyle12"/>
        </w:rPr>
        <w:softHyphen/>
        <w:t>ный анализ их содержания и художественных средств;</w:t>
      </w:r>
    </w:p>
    <w:p w:rsidR="00BC76D1" w:rsidRPr="007D441D" w:rsidRDefault="00BC76D1" w:rsidP="006A193A">
      <w:pPr>
        <w:pStyle w:val="Style4"/>
        <w:widowControl/>
        <w:numPr>
          <w:ilvl w:val="0"/>
          <w:numId w:val="2"/>
        </w:numPr>
        <w:tabs>
          <w:tab w:val="left" w:pos="614"/>
        </w:tabs>
        <w:spacing w:line="240" w:lineRule="auto"/>
        <w:ind w:firstLine="341"/>
        <w:rPr>
          <w:rStyle w:val="FontStyle12"/>
        </w:rPr>
      </w:pPr>
      <w:r w:rsidRPr="007D441D">
        <w:rPr>
          <w:rStyle w:val="FontStyle12"/>
        </w:rPr>
        <w:t>изображать с натуры, по памяти и по представ</w:t>
      </w:r>
      <w:r w:rsidRPr="007D441D">
        <w:rPr>
          <w:rStyle w:val="FontStyle12"/>
        </w:rPr>
        <w:softHyphen/>
        <w:t>лению отдельные предметы и натюрморты, человека, зверей и птиц с передачей их пропорций, конструк</w:t>
      </w:r>
      <w:r w:rsidRPr="007D441D">
        <w:rPr>
          <w:rStyle w:val="FontStyle12"/>
        </w:rPr>
        <w:softHyphen/>
        <w:t>тивного строения, пространственного положения, цветовой окраски, тональных отношений, перспек</w:t>
      </w:r>
      <w:r w:rsidRPr="007D441D">
        <w:rPr>
          <w:rStyle w:val="FontStyle12"/>
        </w:rPr>
        <w:softHyphen/>
        <w:t>тивных сокращений формы, объема;</w:t>
      </w:r>
    </w:p>
    <w:p w:rsidR="00BC76D1" w:rsidRPr="007D441D" w:rsidRDefault="00BC76D1" w:rsidP="006A193A">
      <w:pPr>
        <w:pStyle w:val="Style4"/>
        <w:widowControl/>
        <w:numPr>
          <w:ilvl w:val="0"/>
          <w:numId w:val="2"/>
        </w:numPr>
        <w:tabs>
          <w:tab w:val="left" w:pos="614"/>
        </w:tabs>
        <w:spacing w:line="240" w:lineRule="auto"/>
        <w:ind w:firstLine="341"/>
        <w:rPr>
          <w:rStyle w:val="FontStyle12"/>
        </w:rPr>
      </w:pPr>
      <w:r w:rsidRPr="007D441D">
        <w:rPr>
          <w:rStyle w:val="FontStyle12"/>
        </w:rPr>
        <w:t>при выполнении рисунков применять различ</w:t>
      </w:r>
      <w:r w:rsidRPr="007D441D">
        <w:rPr>
          <w:rStyle w:val="FontStyle12"/>
        </w:rPr>
        <w:softHyphen/>
        <w:t>ные средства художественной выразительности: ори</w:t>
      </w:r>
      <w:r w:rsidRPr="007D441D">
        <w:rPr>
          <w:rStyle w:val="FontStyle12"/>
        </w:rPr>
        <w:softHyphen/>
        <w:t>гинальное композиционное и цветовое решение, конт</w:t>
      </w:r>
      <w:r w:rsidRPr="007D441D">
        <w:rPr>
          <w:rStyle w:val="FontStyle12"/>
        </w:rPr>
        <w:softHyphen/>
        <w:t>расты, светотени, технические приемы работы каран</w:t>
      </w:r>
      <w:r w:rsidRPr="007D441D">
        <w:rPr>
          <w:rStyle w:val="FontStyle12"/>
        </w:rPr>
        <w:softHyphen/>
        <w:t>дашом, акварелью и др.;</w:t>
      </w:r>
    </w:p>
    <w:p w:rsidR="00BC76D1" w:rsidRPr="007D441D" w:rsidRDefault="00BC76D1" w:rsidP="006A193A">
      <w:pPr>
        <w:pStyle w:val="Style4"/>
        <w:widowControl/>
        <w:numPr>
          <w:ilvl w:val="0"/>
          <w:numId w:val="2"/>
        </w:numPr>
        <w:tabs>
          <w:tab w:val="left" w:pos="614"/>
        </w:tabs>
        <w:spacing w:line="240" w:lineRule="auto"/>
        <w:ind w:firstLine="341"/>
        <w:rPr>
          <w:rStyle w:val="FontStyle12"/>
        </w:rPr>
      </w:pPr>
      <w:r w:rsidRPr="007D441D">
        <w:rPr>
          <w:rStyle w:val="FontStyle12"/>
        </w:rPr>
        <w:t>определять степень холодности и теплоты оттен</w:t>
      </w:r>
      <w:r w:rsidRPr="007D441D">
        <w:rPr>
          <w:rStyle w:val="FontStyle12"/>
        </w:rPr>
        <w:softHyphen/>
        <w:t>ков различных цветов, колорит, передавать в рисунках разное время года и дня и выражать свои впечатления от наблюдения заката, восхода солнца, яркой весенней зелени, порыва ветра и других состояний природы;</w:t>
      </w:r>
    </w:p>
    <w:p w:rsidR="00BC76D1" w:rsidRPr="007D441D" w:rsidRDefault="00BC76D1" w:rsidP="006A193A">
      <w:pPr>
        <w:pStyle w:val="Style4"/>
        <w:widowControl/>
        <w:numPr>
          <w:ilvl w:val="0"/>
          <w:numId w:val="2"/>
        </w:numPr>
        <w:tabs>
          <w:tab w:val="left" w:pos="614"/>
        </w:tabs>
        <w:spacing w:before="53" w:line="240" w:lineRule="auto"/>
        <w:ind w:firstLine="341"/>
        <w:jc w:val="left"/>
        <w:rPr>
          <w:rStyle w:val="FontStyle12"/>
        </w:rPr>
      </w:pPr>
      <w:r w:rsidRPr="007D441D">
        <w:rPr>
          <w:rStyle w:val="FontStyle12"/>
        </w:rPr>
        <w:t>при иллюстрировании литературных произведе</w:t>
      </w:r>
      <w:r w:rsidRPr="007D441D">
        <w:rPr>
          <w:rStyle w:val="FontStyle12"/>
        </w:rPr>
        <w:softHyphen/>
        <w:t>ний передавать хара</w:t>
      </w:r>
      <w:r>
        <w:rPr>
          <w:rStyle w:val="FontStyle12"/>
        </w:rPr>
        <w:t>ктерные особенности эпохи (архи</w:t>
      </w:r>
      <w:r w:rsidRPr="007D441D">
        <w:rPr>
          <w:rStyle w:val="FontStyle12"/>
        </w:rPr>
        <w:t>тектуры, костюмов, деталей быта и т. п.), ландшафта, интерьера и времени действия;</w:t>
      </w:r>
    </w:p>
    <w:p w:rsidR="00BC76D1" w:rsidRPr="007D441D" w:rsidRDefault="00BC76D1" w:rsidP="006A193A">
      <w:pPr>
        <w:pStyle w:val="Style4"/>
        <w:widowControl/>
        <w:numPr>
          <w:ilvl w:val="0"/>
          <w:numId w:val="2"/>
        </w:numPr>
        <w:tabs>
          <w:tab w:val="left" w:pos="619"/>
        </w:tabs>
        <w:spacing w:line="240" w:lineRule="auto"/>
        <w:ind w:firstLine="350"/>
        <w:rPr>
          <w:rStyle w:val="FontStyle12"/>
        </w:rPr>
      </w:pPr>
      <w:r w:rsidRPr="007D441D">
        <w:rPr>
          <w:rStyle w:val="FontStyle12"/>
        </w:rPr>
        <w:t>сопоставлять двух героев литературного произ</w:t>
      </w:r>
      <w:r w:rsidRPr="007D441D">
        <w:rPr>
          <w:rStyle w:val="FontStyle12"/>
        </w:rPr>
        <w:softHyphen/>
        <w:t>ведения, используя средства художественной вырази</w:t>
      </w:r>
      <w:r w:rsidRPr="007D441D">
        <w:rPr>
          <w:rStyle w:val="FontStyle12"/>
        </w:rPr>
        <w:softHyphen/>
        <w:t xml:space="preserve">тельности: контрасты светлого и темного, большого и маленького, динамичного и неподвижного, теплого и холодного, красивого и уродливого </w:t>
      </w:r>
      <w:r w:rsidRPr="007D441D">
        <w:rPr>
          <w:rStyle w:val="FontStyle12"/>
          <w:spacing w:val="30"/>
        </w:rPr>
        <w:t>ит.</w:t>
      </w:r>
      <w:r w:rsidRPr="007D441D">
        <w:rPr>
          <w:rStyle w:val="FontStyle12"/>
        </w:rPr>
        <w:t xml:space="preserve"> д.;</w:t>
      </w:r>
    </w:p>
    <w:p w:rsidR="00BC76D1" w:rsidRPr="007D441D" w:rsidRDefault="00BC76D1" w:rsidP="006A193A">
      <w:pPr>
        <w:pStyle w:val="Style4"/>
        <w:widowControl/>
        <w:numPr>
          <w:ilvl w:val="0"/>
          <w:numId w:val="2"/>
        </w:numPr>
        <w:tabs>
          <w:tab w:val="left" w:pos="619"/>
        </w:tabs>
        <w:spacing w:line="240" w:lineRule="auto"/>
        <w:ind w:firstLine="350"/>
        <w:rPr>
          <w:rStyle w:val="FontStyle12"/>
        </w:rPr>
      </w:pPr>
      <w:r w:rsidRPr="007D441D">
        <w:rPr>
          <w:rStyle w:val="FontStyle12"/>
        </w:rPr>
        <w:t>в тематической композиции сознательно при</w:t>
      </w:r>
      <w:r w:rsidRPr="007D441D">
        <w:rPr>
          <w:rStyle w:val="FontStyle12"/>
        </w:rPr>
        <w:softHyphen/>
        <w:t>менять законы наблюдательной перспективы (выби</w:t>
      </w:r>
      <w:r w:rsidRPr="007D441D">
        <w:rPr>
          <w:rStyle w:val="FontStyle12"/>
        </w:rPr>
        <w:softHyphen/>
        <w:t>рать высокий и низкий горизонт), формат и художе</w:t>
      </w:r>
      <w:r w:rsidRPr="007D441D">
        <w:rPr>
          <w:rStyle w:val="FontStyle12"/>
        </w:rPr>
        <w:softHyphen/>
        <w:t>ственные материалы, наиболее подходящие для воп</w:t>
      </w:r>
      <w:r w:rsidRPr="007D441D">
        <w:rPr>
          <w:rStyle w:val="FontStyle12"/>
        </w:rPr>
        <w:softHyphen/>
        <w:t>лощения замысла.</w:t>
      </w:r>
    </w:p>
    <w:p w:rsidR="006513BF" w:rsidRPr="00BC76D1" w:rsidRDefault="006513BF" w:rsidP="006A193A">
      <w:pPr>
        <w:pStyle w:val="a7"/>
        <w:rPr>
          <w:rFonts w:ascii="Times New Roman" w:hAnsi="Times New Roman"/>
          <w:b/>
        </w:rPr>
      </w:pPr>
    </w:p>
    <w:p w:rsidR="006513BF" w:rsidRPr="00BC76D1" w:rsidRDefault="006513BF" w:rsidP="006A193A">
      <w:pPr>
        <w:pStyle w:val="a7"/>
        <w:rPr>
          <w:rFonts w:ascii="Times New Roman" w:hAnsi="Times New Roman"/>
        </w:rPr>
      </w:pPr>
      <w:r w:rsidRPr="00BC76D1">
        <w:rPr>
          <w:rFonts w:ascii="Times New Roman" w:hAnsi="Times New Roman"/>
        </w:rPr>
        <w:t xml:space="preserve"> </w:t>
      </w:r>
      <w:r w:rsidR="00BC76D1">
        <w:rPr>
          <w:rFonts w:ascii="Times New Roman" w:hAnsi="Times New Roman"/>
        </w:rPr>
        <w:t xml:space="preserve"> </w:t>
      </w:r>
    </w:p>
    <w:p w:rsidR="006513BF" w:rsidRDefault="00BC76D1" w:rsidP="006A193A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BC76D1" w:rsidRDefault="006513BF" w:rsidP="006513B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D3F65" w:rsidRDefault="00BD3F65" w:rsidP="00410A2C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0A2C" w:rsidRPr="00410A2C" w:rsidRDefault="00410A2C" w:rsidP="00410A2C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0A2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Учебно-тематический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план</w:t>
      </w:r>
    </w:p>
    <w:tbl>
      <w:tblPr>
        <w:tblStyle w:val="ac"/>
        <w:tblW w:w="0" w:type="auto"/>
        <w:tblInd w:w="1315" w:type="dxa"/>
        <w:tblLook w:val="04A0" w:firstRow="1" w:lastRow="0" w:firstColumn="1" w:lastColumn="0" w:noHBand="0" w:noVBand="1"/>
      </w:tblPr>
      <w:tblGrid>
        <w:gridCol w:w="8716"/>
        <w:gridCol w:w="3205"/>
      </w:tblGrid>
      <w:tr w:rsidR="002A1D9F" w:rsidTr="002A1D9F">
        <w:tc>
          <w:tcPr>
            <w:tcW w:w="8716" w:type="dxa"/>
          </w:tcPr>
          <w:p w:rsidR="002A1D9F" w:rsidRPr="002A1D9F" w:rsidRDefault="002A1D9F" w:rsidP="006513BF">
            <w:pPr>
              <w:pStyle w:val="a7"/>
              <w:jc w:val="center"/>
              <w:rPr>
                <w:rFonts w:ascii="Times New Roman" w:hAnsi="Times New Roman"/>
                <w:b/>
                <w:i/>
              </w:rPr>
            </w:pPr>
            <w:r w:rsidRPr="002A1D9F">
              <w:rPr>
                <w:rFonts w:ascii="Times New Roman" w:hAnsi="Times New Roman"/>
                <w:b/>
                <w:i/>
              </w:rPr>
              <w:t xml:space="preserve">Раздел </w:t>
            </w:r>
            <w:r w:rsidR="00A6245A">
              <w:rPr>
                <w:rFonts w:ascii="Times New Roman" w:hAnsi="Times New Roman"/>
                <w:b/>
                <w:i/>
              </w:rPr>
              <w:t>блока уроков</w:t>
            </w:r>
          </w:p>
        </w:tc>
        <w:tc>
          <w:tcPr>
            <w:tcW w:w="3205" w:type="dxa"/>
          </w:tcPr>
          <w:p w:rsidR="002A1D9F" w:rsidRPr="002A1D9F" w:rsidRDefault="002A1D9F" w:rsidP="006513BF">
            <w:pPr>
              <w:pStyle w:val="a7"/>
              <w:jc w:val="center"/>
              <w:rPr>
                <w:rFonts w:ascii="Times New Roman" w:hAnsi="Times New Roman"/>
                <w:b/>
                <w:i/>
              </w:rPr>
            </w:pPr>
            <w:r w:rsidRPr="002A1D9F">
              <w:rPr>
                <w:rFonts w:ascii="Times New Roman" w:hAnsi="Times New Roman"/>
                <w:b/>
                <w:i/>
              </w:rPr>
              <w:t>Кол-во часов</w:t>
            </w:r>
          </w:p>
        </w:tc>
      </w:tr>
      <w:tr w:rsidR="002A1D9F" w:rsidTr="002A1D9F">
        <w:tc>
          <w:tcPr>
            <w:tcW w:w="8716" w:type="dxa"/>
          </w:tcPr>
          <w:p w:rsidR="002A1D9F" w:rsidRPr="002A1D9F" w:rsidRDefault="002A1D9F" w:rsidP="002A1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Многонациональное  отечественное  искусство</w:t>
            </w:r>
            <w:r>
              <w:rPr>
                <w:rFonts w:ascii="Times New Roman" w:hAnsi="Times New Roman" w:cs="Times New Roman"/>
                <w:caps/>
              </w:rPr>
              <w:t xml:space="preserve"> </w:t>
            </w:r>
          </w:p>
        </w:tc>
        <w:tc>
          <w:tcPr>
            <w:tcW w:w="3205" w:type="dxa"/>
          </w:tcPr>
          <w:p w:rsidR="002A1D9F" w:rsidRPr="002A1D9F" w:rsidRDefault="002A1D9F" w:rsidP="002A1D9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2A1D9F">
              <w:rPr>
                <w:rFonts w:ascii="Times New Roman" w:hAnsi="Times New Roman"/>
                <w:b/>
                <w:iCs/>
              </w:rPr>
              <w:t xml:space="preserve">10  </w:t>
            </w:r>
          </w:p>
        </w:tc>
      </w:tr>
      <w:tr w:rsidR="002A1D9F" w:rsidTr="002A1D9F">
        <w:tc>
          <w:tcPr>
            <w:tcW w:w="8716" w:type="dxa"/>
          </w:tcPr>
          <w:p w:rsidR="002A1D9F" w:rsidRPr="002A1D9F" w:rsidRDefault="002A1D9F" w:rsidP="002A1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Изобразительное  искусство  зарубежных  стран – сокровище  мировой</w:t>
            </w:r>
            <w:r>
              <w:rPr>
                <w:rFonts w:ascii="Times New Roman" w:hAnsi="Times New Roman" w:cs="Times New Roman"/>
                <w:cap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культуры </w:t>
            </w:r>
          </w:p>
        </w:tc>
        <w:tc>
          <w:tcPr>
            <w:tcW w:w="3205" w:type="dxa"/>
          </w:tcPr>
          <w:p w:rsidR="002A1D9F" w:rsidRPr="002A1D9F" w:rsidRDefault="002A1D9F" w:rsidP="006513B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2A1D9F">
              <w:rPr>
                <w:rFonts w:ascii="Times New Roman" w:hAnsi="Times New Roman"/>
                <w:b/>
                <w:iCs/>
              </w:rPr>
              <w:t>15</w:t>
            </w:r>
          </w:p>
        </w:tc>
      </w:tr>
      <w:tr w:rsidR="002A1D9F" w:rsidTr="002A1D9F">
        <w:tc>
          <w:tcPr>
            <w:tcW w:w="8716" w:type="dxa"/>
          </w:tcPr>
          <w:p w:rsidR="002A1D9F" w:rsidRPr="002A1D9F" w:rsidRDefault="002A1D9F" w:rsidP="002A1D9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 в  изобразительном  искусстве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5" w:type="dxa"/>
          </w:tcPr>
          <w:p w:rsidR="002A1D9F" w:rsidRPr="002A1D9F" w:rsidRDefault="002A1D9F" w:rsidP="006513B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2A1D9F">
              <w:rPr>
                <w:rFonts w:ascii="Times New Roman" w:hAnsi="Times New Roman"/>
                <w:b/>
                <w:iCs/>
              </w:rPr>
              <w:t>10</w:t>
            </w:r>
          </w:p>
        </w:tc>
      </w:tr>
    </w:tbl>
    <w:p w:rsidR="00410A2C" w:rsidRDefault="00410A2C" w:rsidP="006513B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513BF" w:rsidRPr="009E3B4D" w:rsidRDefault="006513BF" w:rsidP="006513BF">
      <w:pPr>
        <w:pStyle w:val="a7"/>
        <w:jc w:val="center"/>
        <w:rPr>
          <w:rFonts w:ascii="Times New Roman" w:hAnsi="Times New Roman"/>
          <w:b/>
          <w:i/>
        </w:rPr>
      </w:pPr>
      <w:r w:rsidRPr="009E3B4D">
        <w:rPr>
          <w:rFonts w:ascii="Times New Roman" w:hAnsi="Times New Roman"/>
          <w:b/>
          <w:i/>
        </w:rPr>
        <w:t xml:space="preserve">Содержание </w:t>
      </w:r>
      <w:r w:rsidR="00A6245A">
        <w:rPr>
          <w:rFonts w:ascii="Times New Roman" w:hAnsi="Times New Roman"/>
          <w:b/>
          <w:i/>
        </w:rPr>
        <w:t>занятий</w:t>
      </w:r>
      <w:r w:rsidRPr="009E3B4D">
        <w:rPr>
          <w:rFonts w:ascii="Times New Roman" w:hAnsi="Times New Roman"/>
          <w:b/>
          <w:i/>
        </w:rPr>
        <w:t>.</w:t>
      </w:r>
    </w:p>
    <w:p w:rsidR="0033785F" w:rsidRPr="007D441D" w:rsidRDefault="0033785F" w:rsidP="0033785F">
      <w:pPr>
        <w:pStyle w:val="Style5"/>
        <w:widowControl/>
        <w:spacing w:before="91" w:line="240" w:lineRule="auto"/>
        <w:ind w:left="336" w:right="2746"/>
        <w:rPr>
          <w:rStyle w:val="FontStyle11"/>
          <w:sz w:val="22"/>
          <w:szCs w:val="22"/>
        </w:rPr>
      </w:pPr>
      <w:r w:rsidRPr="007D441D">
        <w:rPr>
          <w:rStyle w:val="FontStyle11"/>
          <w:sz w:val="22"/>
          <w:szCs w:val="22"/>
        </w:rPr>
        <w:t>Рисование с натуры (рисунок, живопись)</w:t>
      </w:r>
    </w:p>
    <w:p w:rsidR="0033785F" w:rsidRPr="007D441D" w:rsidRDefault="0033785F" w:rsidP="00C20A75">
      <w:pPr>
        <w:pStyle w:val="Style4"/>
        <w:widowControl/>
        <w:spacing w:before="110" w:line="240" w:lineRule="auto"/>
        <w:ind w:firstLine="0"/>
        <w:rPr>
          <w:rStyle w:val="FontStyle12"/>
        </w:rPr>
      </w:pPr>
      <w:r w:rsidRPr="007D441D">
        <w:rPr>
          <w:rStyle w:val="FontStyle12"/>
        </w:rPr>
        <w:t>Изображение с натуры, а также по памяти и по представлению отдельных предметов быта, природы, деталей архитектуры, изделий народного творчества с национальным орнаментом, школьного оборудова</w:t>
      </w:r>
      <w:r w:rsidRPr="007D441D">
        <w:rPr>
          <w:rStyle w:val="FontStyle12"/>
        </w:rPr>
        <w:softHyphen/>
        <w:t>ния и групп предметов (натюрмортов), развитие уме</w:t>
      </w:r>
      <w:r w:rsidRPr="007D441D">
        <w:rPr>
          <w:rStyle w:val="FontStyle12"/>
        </w:rPr>
        <w:softHyphen/>
        <w:t>ния видеть их красоту.</w:t>
      </w:r>
    </w:p>
    <w:p w:rsidR="0033785F" w:rsidRPr="007D441D" w:rsidRDefault="0033785F" w:rsidP="00C20A75">
      <w:pPr>
        <w:pStyle w:val="Style4"/>
        <w:widowControl/>
        <w:spacing w:line="240" w:lineRule="auto"/>
        <w:ind w:firstLine="0"/>
        <w:rPr>
          <w:rStyle w:val="FontStyle12"/>
        </w:rPr>
      </w:pPr>
      <w:r w:rsidRPr="007D441D">
        <w:rPr>
          <w:rStyle w:val="FontStyle12"/>
        </w:rPr>
        <w:t>Рисование с натуры, по памяти и по представле</w:t>
      </w:r>
      <w:r w:rsidRPr="007D441D">
        <w:rPr>
          <w:rStyle w:val="FontStyle12"/>
        </w:rPr>
        <w:softHyphen/>
        <w:t>нию фигуры человека, зверей, птиц. Архитектурные зарисовки.</w:t>
      </w:r>
    </w:p>
    <w:p w:rsidR="0033785F" w:rsidRPr="007D441D" w:rsidRDefault="0033785F" w:rsidP="00C20A75">
      <w:pPr>
        <w:pStyle w:val="Style4"/>
        <w:widowControl/>
        <w:spacing w:line="240" w:lineRule="auto"/>
        <w:ind w:firstLine="0"/>
        <w:rPr>
          <w:rStyle w:val="FontStyle12"/>
        </w:rPr>
      </w:pPr>
      <w:r w:rsidRPr="007D441D">
        <w:rPr>
          <w:rStyle w:val="FontStyle12"/>
        </w:rPr>
        <w:t>Развитие умения передавать в рисунках конструк</w:t>
      </w:r>
      <w:r w:rsidRPr="007D441D">
        <w:rPr>
          <w:rStyle w:val="FontStyle12"/>
        </w:rPr>
        <w:softHyphen/>
        <w:t>цию, пропорции, пространственное расположение, перспективное сокращение, объем, тональные отно</w:t>
      </w:r>
      <w:r w:rsidRPr="007D441D">
        <w:rPr>
          <w:rStyle w:val="FontStyle12"/>
        </w:rPr>
        <w:softHyphen/>
        <w:t>шения изображаемых объектов, а также художест</w:t>
      </w:r>
      <w:r w:rsidRPr="007D441D">
        <w:rPr>
          <w:rStyle w:val="FontStyle12"/>
        </w:rPr>
        <w:softHyphen/>
        <w:t xml:space="preserve">венную образность предметов. Использование цвета как средства выражения переживания от встречи с </w:t>
      </w:r>
      <w:proofErr w:type="gramStart"/>
      <w:r w:rsidRPr="007D441D">
        <w:rPr>
          <w:rStyle w:val="FontStyle12"/>
        </w:rPr>
        <w:t>прекрасным</w:t>
      </w:r>
      <w:proofErr w:type="gramEnd"/>
      <w:r w:rsidRPr="007D441D">
        <w:rPr>
          <w:rStyle w:val="FontStyle12"/>
        </w:rPr>
        <w:t>.</w:t>
      </w:r>
    </w:p>
    <w:p w:rsidR="0033785F" w:rsidRPr="0033785F" w:rsidRDefault="0033785F" w:rsidP="00C20A75">
      <w:pPr>
        <w:pStyle w:val="Style4"/>
        <w:widowControl/>
        <w:spacing w:line="240" w:lineRule="auto"/>
        <w:ind w:firstLine="0"/>
        <w:jc w:val="left"/>
        <w:rPr>
          <w:rStyle w:val="FontStyle15"/>
          <w:rFonts w:ascii="Times New Roman" w:hAnsi="Times New Roman" w:cs="Times New Roman"/>
        </w:rPr>
      </w:pPr>
      <w:r w:rsidRPr="0033785F">
        <w:rPr>
          <w:rStyle w:val="FontStyle15"/>
          <w:rFonts w:ascii="Times New Roman" w:hAnsi="Times New Roman" w:cs="Times New Roman"/>
        </w:rPr>
        <w:t>Рисование на темы и иллюстрирование</w:t>
      </w:r>
    </w:p>
    <w:p w:rsidR="0033785F" w:rsidRPr="0033785F" w:rsidRDefault="0033785F" w:rsidP="00C20A75">
      <w:pPr>
        <w:pStyle w:val="Style7"/>
        <w:widowControl/>
        <w:spacing w:line="240" w:lineRule="auto"/>
        <w:ind w:firstLine="0"/>
        <w:jc w:val="left"/>
        <w:rPr>
          <w:rStyle w:val="FontStyle14"/>
          <w:i w:val="0"/>
          <w:sz w:val="22"/>
          <w:szCs w:val="22"/>
        </w:rPr>
      </w:pPr>
      <w:r w:rsidRPr="0033785F">
        <w:rPr>
          <w:rStyle w:val="FontStyle14"/>
          <w:i w:val="0"/>
          <w:sz w:val="22"/>
          <w:szCs w:val="22"/>
        </w:rPr>
        <w:t>Рисование на темы современности на основе на</w:t>
      </w:r>
      <w:r w:rsidRPr="0033785F">
        <w:rPr>
          <w:rStyle w:val="FontStyle14"/>
          <w:i w:val="0"/>
          <w:sz w:val="22"/>
          <w:szCs w:val="22"/>
        </w:rPr>
        <w:softHyphen/>
        <w:t>блюдений или по воображению и иллюстрирование литературных произведений (с предварительным вы</w:t>
      </w:r>
      <w:r w:rsidRPr="0033785F">
        <w:rPr>
          <w:rStyle w:val="FontStyle14"/>
          <w:i w:val="0"/>
          <w:sz w:val="22"/>
          <w:szCs w:val="22"/>
        </w:rPr>
        <w:softHyphen/>
        <w:t>полнением набросков и зарисовок с натуры по зада</w:t>
      </w:r>
      <w:r w:rsidRPr="0033785F">
        <w:rPr>
          <w:rStyle w:val="FontStyle14"/>
          <w:i w:val="0"/>
          <w:sz w:val="22"/>
          <w:szCs w:val="22"/>
        </w:rPr>
        <w:softHyphen/>
        <w:t xml:space="preserve">нию учителя). Выразительное изображение действия сюжета, персонажей, передача художественными средствами своего отношения к </w:t>
      </w:r>
      <w:proofErr w:type="gramStart"/>
      <w:r w:rsidRPr="0033785F">
        <w:rPr>
          <w:rStyle w:val="FontStyle14"/>
          <w:i w:val="0"/>
          <w:sz w:val="22"/>
          <w:szCs w:val="22"/>
        </w:rPr>
        <w:t>изображаемому</w:t>
      </w:r>
      <w:proofErr w:type="gramEnd"/>
      <w:r w:rsidRPr="0033785F">
        <w:rPr>
          <w:rStyle w:val="FontStyle14"/>
          <w:i w:val="0"/>
          <w:sz w:val="22"/>
          <w:szCs w:val="22"/>
        </w:rPr>
        <w:t>.</w:t>
      </w:r>
    </w:p>
    <w:p w:rsidR="0033785F" w:rsidRPr="0033785F" w:rsidRDefault="0033785F" w:rsidP="00C20A75">
      <w:pPr>
        <w:pStyle w:val="Style7"/>
        <w:widowControl/>
        <w:spacing w:line="240" w:lineRule="auto"/>
        <w:ind w:firstLine="0"/>
        <w:jc w:val="left"/>
        <w:rPr>
          <w:rStyle w:val="FontStyle14"/>
          <w:i w:val="0"/>
          <w:sz w:val="22"/>
          <w:szCs w:val="22"/>
        </w:rPr>
      </w:pPr>
      <w:r w:rsidRPr="0033785F">
        <w:rPr>
          <w:rStyle w:val="FontStyle14"/>
          <w:i w:val="0"/>
          <w:sz w:val="22"/>
          <w:szCs w:val="22"/>
        </w:rPr>
        <w:t>Дальнейшее изучение композиционных законо</w:t>
      </w:r>
      <w:r w:rsidRPr="0033785F">
        <w:rPr>
          <w:rStyle w:val="FontStyle14"/>
          <w:i w:val="0"/>
          <w:sz w:val="22"/>
          <w:szCs w:val="22"/>
        </w:rPr>
        <w:softHyphen/>
        <w:t>мерностей — формирование у учащихся умения пере</w:t>
      </w:r>
      <w:r w:rsidRPr="0033785F">
        <w:rPr>
          <w:rStyle w:val="FontStyle14"/>
          <w:i w:val="0"/>
          <w:sz w:val="22"/>
          <w:szCs w:val="22"/>
        </w:rPr>
        <w:softHyphen/>
        <w:t xml:space="preserve">давать цельное сочетание всех частей </w:t>
      </w:r>
      <w:proofErr w:type="gramStart"/>
      <w:r w:rsidRPr="0033785F">
        <w:rPr>
          <w:rStyle w:val="FontStyle14"/>
          <w:i w:val="0"/>
          <w:sz w:val="22"/>
          <w:szCs w:val="22"/>
        </w:rPr>
        <w:t>рисунка</w:t>
      </w:r>
      <w:proofErr w:type="gramEnd"/>
      <w:r w:rsidRPr="0033785F">
        <w:rPr>
          <w:rStyle w:val="FontStyle14"/>
          <w:i w:val="0"/>
          <w:sz w:val="22"/>
          <w:szCs w:val="22"/>
        </w:rPr>
        <w:t xml:space="preserve"> с ис</w:t>
      </w:r>
      <w:r w:rsidRPr="0033785F">
        <w:rPr>
          <w:rStyle w:val="FontStyle14"/>
          <w:i w:val="0"/>
          <w:sz w:val="22"/>
          <w:szCs w:val="22"/>
        </w:rPr>
        <w:softHyphen/>
        <w:t>пользованием изученных ранее средств (подчинение второстепенного главному, равновесие частей рисун</w:t>
      </w:r>
      <w:r w:rsidRPr="0033785F">
        <w:rPr>
          <w:rStyle w:val="FontStyle14"/>
          <w:i w:val="0"/>
          <w:sz w:val="22"/>
          <w:szCs w:val="22"/>
        </w:rPr>
        <w:softHyphen/>
        <w:t>ка по массе, единство графических, тоновых и цвето</w:t>
      </w:r>
      <w:r w:rsidRPr="0033785F">
        <w:rPr>
          <w:rStyle w:val="FontStyle14"/>
          <w:i w:val="0"/>
          <w:sz w:val="22"/>
          <w:szCs w:val="22"/>
        </w:rPr>
        <w:softHyphen/>
        <w:t>вых отношений и т. п.).</w:t>
      </w:r>
    </w:p>
    <w:p w:rsidR="0033785F" w:rsidRPr="0033785F" w:rsidRDefault="0033785F" w:rsidP="00C20A75">
      <w:pPr>
        <w:pStyle w:val="Style7"/>
        <w:widowControl/>
        <w:spacing w:line="240" w:lineRule="auto"/>
        <w:ind w:firstLine="0"/>
        <w:jc w:val="left"/>
        <w:rPr>
          <w:rStyle w:val="FontStyle14"/>
          <w:i w:val="0"/>
          <w:sz w:val="22"/>
          <w:szCs w:val="22"/>
        </w:rPr>
      </w:pPr>
      <w:r w:rsidRPr="0033785F">
        <w:rPr>
          <w:rStyle w:val="FontStyle14"/>
          <w:i w:val="0"/>
          <w:sz w:val="22"/>
          <w:szCs w:val="22"/>
        </w:rPr>
        <w:t>Обучение изображению многофигурной компози</w:t>
      </w:r>
      <w:r w:rsidRPr="0033785F">
        <w:rPr>
          <w:rStyle w:val="FontStyle14"/>
          <w:i w:val="0"/>
          <w:sz w:val="22"/>
          <w:szCs w:val="22"/>
        </w:rPr>
        <w:softHyphen/>
        <w:t>ции в закрытом и открытом пространстве, сравни</w:t>
      </w:r>
      <w:r w:rsidRPr="0033785F">
        <w:rPr>
          <w:rStyle w:val="FontStyle14"/>
          <w:i w:val="0"/>
          <w:sz w:val="22"/>
          <w:szCs w:val="22"/>
        </w:rPr>
        <w:softHyphen/>
        <w:t>тельной характеристике двух героев изобразительны</w:t>
      </w:r>
      <w:r w:rsidRPr="0033785F">
        <w:rPr>
          <w:rStyle w:val="FontStyle14"/>
          <w:i w:val="0"/>
          <w:sz w:val="22"/>
          <w:szCs w:val="22"/>
        </w:rPr>
        <w:softHyphen/>
        <w:t>ми средствами (контрасты большого и маленького, красивого и уродливого, динамичного и неподвижно</w:t>
      </w:r>
      <w:r w:rsidRPr="0033785F">
        <w:rPr>
          <w:rStyle w:val="FontStyle14"/>
          <w:i w:val="0"/>
          <w:sz w:val="22"/>
          <w:szCs w:val="22"/>
        </w:rPr>
        <w:softHyphen/>
        <w:t>го, светлого и темного, теплого и холодного и т. п.).</w:t>
      </w:r>
    </w:p>
    <w:p w:rsidR="0033785F" w:rsidRPr="0033785F" w:rsidRDefault="0033785F" w:rsidP="00C20A75">
      <w:pPr>
        <w:pStyle w:val="Style7"/>
        <w:widowControl/>
        <w:tabs>
          <w:tab w:val="left" w:pos="0"/>
        </w:tabs>
        <w:spacing w:line="240" w:lineRule="auto"/>
        <w:ind w:firstLine="0"/>
        <w:jc w:val="left"/>
        <w:rPr>
          <w:rStyle w:val="FontStyle14"/>
          <w:i w:val="0"/>
          <w:sz w:val="22"/>
          <w:szCs w:val="22"/>
        </w:rPr>
      </w:pPr>
      <w:r w:rsidRPr="0033785F">
        <w:rPr>
          <w:rStyle w:val="FontStyle14"/>
          <w:i w:val="0"/>
          <w:sz w:val="22"/>
          <w:szCs w:val="22"/>
        </w:rPr>
        <w:t>Особое внимание обращается на развитие у уча</w:t>
      </w:r>
      <w:r w:rsidRPr="0033785F">
        <w:rPr>
          <w:rStyle w:val="FontStyle14"/>
          <w:i w:val="0"/>
          <w:sz w:val="22"/>
          <w:szCs w:val="22"/>
        </w:rPr>
        <w:softHyphen/>
        <w:t>щихся умения самостоятельно выбирать и использо</w:t>
      </w:r>
      <w:r w:rsidRPr="0033785F">
        <w:rPr>
          <w:rStyle w:val="FontStyle14"/>
          <w:i w:val="0"/>
          <w:sz w:val="22"/>
          <w:szCs w:val="22"/>
        </w:rPr>
        <w:softHyphen/>
        <w:t>вать художественный материал и технику работы этим материалом в зависимости от замысла рисунка.</w:t>
      </w:r>
    </w:p>
    <w:p w:rsidR="0033785F" w:rsidRPr="0033785F" w:rsidRDefault="0033785F" w:rsidP="00C20A75">
      <w:pPr>
        <w:pStyle w:val="Style7"/>
        <w:widowControl/>
        <w:tabs>
          <w:tab w:val="left" w:pos="0"/>
        </w:tabs>
        <w:spacing w:line="240" w:lineRule="auto"/>
        <w:ind w:firstLine="0"/>
        <w:jc w:val="left"/>
        <w:rPr>
          <w:rStyle w:val="FontStyle14"/>
          <w:i w:val="0"/>
          <w:sz w:val="22"/>
          <w:szCs w:val="22"/>
        </w:rPr>
      </w:pPr>
      <w:r w:rsidRPr="0033785F">
        <w:rPr>
          <w:rStyle w:val="FontStyle14"/>
          <w:i w:val="0"/>
          <w:sz w:val="22"/>
          <w:szCs w:val="22"/>
        </w:rPr>
        <w:t>Продолжается работа по углублению понимания детьми книги как синтеза искусств, единства в ней образности графических элементов и литературного текста (выполнение учащимися обложки, титульного листа, заставки, концовки, иллюстраций). Учащиеся знакомятся с условностями передачи пространства в книге и углубляют свои знания о творчестве ведущих художников-иллюстраторов.</w:t>
      </w:r>
    </w:p>
    <w:p w:rsidR="0033785F" w:rsidRPr="0033785F" w:rsidRDefault="0033785F" w:rsidP="00C20A75">
      <w:pPr>
        <w:pStyle w:val="Style7"/>
        <w:widowControl/>
        <w:tabs>
          <w:tab w:val="left" w:pos="0"/>
        </w:tabs>
        <w:spacing w:line="240" w:lineRule="auto"/>
        <w:ind w:firstLine="0"/>
        <w:jc w:val="left"/>
        <w:rPr>
          <w:rStyle w:val="FontStyle14"/>
          <w:i w:val="0"/>
          <w:sz w:val="22"/>
          <w:szCs w:val="22"/>
        </w:rPr>
      </w:pPr>
      <w:r w:rsidRPr="0033785F">
        <w:rPr>
          <w:rStyle w:val="FontStyle14"/>
          <w:i w:val="0"/>
          <w:sz w:val="22"/>
          <w:szCs w:val="22"/>
        </w:rPr>
        <w:t>Развитие воображения, фантазии у детей, умения передавать в рисунках художественный образ, после</w:t>
      </w:r>
      <w:r w:rsidRPr="0033785F">
        <w:rPr>
          <w:rStyle w:val="FontStyle14"/>
          <w:i w:val="0"/>
          <w:sz w:val="22"/>
          <w:szCs w:val="22"/>
        </w:rPr>
        <w:softHyphen/>
        <w:t>довательно вести работу над тематической компози</w:t>
      </w:r>
      <w:r w:rsidRPr="0033785F">
        <w:rPr>
          <w:rStyle w:val="FontStyle14"/>
          <w:i w:val="0"/>
          <w:sz w:val="22"/>
          <w:szCs w:val="22"/>
        </w:rPr>
        <w:softHyphen/>
        <w:t>цией и иллюстрацией.</w:t>
      </w:r>
    </w:p>
    <w:p w:rsidR="00C20A75" w:rsidRPr="00C20A75" w:rsidRDefault="00C20A75" w:rsidP="00C20A75">
      <w:pPr>
        <w:pStyle w:val="Style4"/>
        <w:widowControl/>
        <w:spacing w:line="240" w:lineRule="auto"/>
        <w:ind w:firstLine="0"/>
        <w:jc w:val="left"/>
        <w:rPr>
          <w:rStyle w:val="FontStyle15"/>
          <w:rFonts w:ascii="Times New Roman" w:hAnsi="Times New Roman" w:cs="Times New Roman"/>
        </w:rPr>
      </w:pPr>
      <w:r w:rsidRPr="00C20A75">
        <w:rPr>
          <w:rStyle w:val="FontStyle15"/>
          <w:rFonts w:ascii="Times New Roman" w:hAnsi="Times New Roman" w:cs="Times New Roman"/>
        </w:rPr>
        <w:t>Декоративная работа</w:t>
      </w:r>
    </w:p>
    <w:p w:rsidR="00C20A75" w:rsidRPr="00C20A75" w:rsidRDefault="00C20A75" w:rsidP="00C20A75">
      <w:pPr>
        <w:pStyle w:val="Style7"/>
        <w:widowControl/>
        <w:spacing w:line="240" w:lineRule="auto"/>
        <w:ind w:firstLine="0"/>
        <w:jc w:val="left"/>
        <w:rPr>
          <w:rStyle w:val="FontStyle14"/>
          <w:i w:val="0"/>
          <w:sz w:val="22"/>
          <w:szCs w:val="22"/>
        </w:rPr>
      </w:pPr>
      <w:r w:rsidRPr="00C20A75">
        <w:rPr>
          <w:rStyle w:val="FontStyle14"/>
          <w:i w:val="0"/>
          <w:sz w:val="22"/>
          <w:szCs w:val="22"/>
        </w:rPr>
        <w:t>Дальнейшее развитие эстетических знаний и деко</w:t>
      </w:r>
      <w:r w:rsidRPr="00C20A75">
        <w:rPr>
          <w:rStyle w:val="FontStyle14"/>
          <w:i w:val="0"/>
          <w:sz w:val="22"/>
          <w:szCs w:val="22"/>
        </w:rPr>
        <w:softHyphen/>
        <w:t>ративного творчества учащихся средствами народно</w:t>
      </w:r>
      <w:r w:rsidRPr="00C20A75">
        <w:rPr>
          <w:rStyle w:val="FontStyle14"/>
          <w:i w:val="0"/>
          <w:sz w:val="22"/>
          <w:szCs w:val="22"/>
        </w:rPr>
        <w:softHyphen/>
        <w:t>го и современного декоративно-прикладного искусст</w:t>
      </w:r>
      <w:r w:rsidRPr="00C20A75">
        <w:rPr>
          <w:rStyle w:val="FontStyle14"/>
          <w:i w:val="0"/>
          <w:sz w:val="22"/>
          <w:szCs w:val="22"/>
        </w:rPr>
        <w:softHyphen/>
        <w:t>ва происходит на основе углубления представления о народном искусстве как особом типе творчества в сис</w:t>
      </w:r>
      <w:r w:rsidRPr="00C20A75">
        <w:rPr>
          <w:rStyle w:val="FontStyle14"/>
          <w:i w:val="0"/>
          <w:sz w:val="22"/>
          <w:szCs w:val="22"/>
        </w:rPr>
        <w:softHyphen/>
        <w:t>теме современной культуры. Систематизация знаний и умений в области русского народного декоратив</w:t>
      </w:r>
      <w:r w:rsidRPr="00C20A75">
        <w:rPr>
          <w:rStyle w:val="FontStyle14"/>
          <w:i w:val="0"/>
          <w:sz w:val="22"/>
          <w:szCs w:val="22"/>
        </w:rPr>
        <w:softHyphen/>
        <w:t>но-прикладного искусства, сформированных в пред</w:t>
      </w:r>
      <w:r w:rsidRPr="00C20A75">
        <w:rPr>
          <w:rStyle w:val="FontStyle14"/>
          <w:i w:val="0"/>
          <w:sz w:val="22"/>
          <w:szCs w:val="22"/>
        </w:rPr>
        <w:softHyphen/>
        <w:t>шествующих классах на уровне школ народного мас</w:t>
      </w:r>
      <w:r w:rsidRPr="00C20A75">
        <w:rPr>
          <w:rStyle w:val="FontStyle14"/>
          <w:i w:val="0"/>
          <w:sz w:val="22"/>
          <w:szCs w:val="22"/>
        </w:rPr>
        <w:softHyphen/>
        <w:t>терства, промысла региона, в целом национального искусства. Формирование понимания тесной взаимо</w:t>
      </w:r>
      <w:r w:rsidRPr="00C20A75">
        <w:rPr>
          <w:rStyle w:val="FontStyle14"/>
          <w:i w:val="0"/>
          <w:sz w:val="22"/>
          <w:szCs w:val="22"/>
        </w:rPr>
        <w:softHyphen/>
        <w:t>связи национального и интернационального, взаимо</w:t>
      </w:r>
      <w:r w:rsidRPr="00C20A75">
        <w:rPr>
          <w:rStyle w:val="FontStyle14"/>
          <w:i w:val="0"/>
          <w:sz w:val="22"/>
          <w:szCs w:val="22"/>
        </w:rPr>
        <w:softHyphen/>
        <w:t>обогащение культур разных народов.</w:t>
      </w:r>
    </w:p>
    <w:p w:rsidR="00C20A75" w:rsidRPr="00C20A75" w:rsidRDefault="00C20A75" w:rsidP="00C20A75">
      <w:pPr>
        <w:pStyle w:val="Style7"/>
        <w:widowControl/>
        <w:spacing w:line="240" w:lineRule="auto"/>
        <w:ind w:firstLine="0"/>
        <w:jc w:val="left"/>
        <w:rPr>
          <w:rStyle w:val="FontStyle14"/>
          <w:i w:val="0"/>
          <w:sz w:val="22"/>
          <w:szCs w:val="22"/>
        </w:rPr>
      </w:pPr>
      <w:r w:rsidRPr="00C20A75">
        <w:rPr>
          <w:rStyle w:val="FontStyle14"/>
          <w:i w:val="0"/>
          <w:sz w:val="22"/>
          <w:szCs w:val="22"/>
        </w:rPr>
        <w:t>Система учебно-творческих заданий строится так, чтобы учащиеся активно включались в процесс усвое</w:t>
      </w:r>
      <w:r w:rsidRPr="00C20A75">
        <w:rPr>
          <w:rStyle w:val="FontStyle14"/>
          <w:i w:val="0"/>
          <w:sz w:val="22"/>
          <w:szCs w:val="22"/>
        </w:rPr>
        <w:softHyphen/>
        <w:t>ния элементов народной и культурной памяти, опыта народа в создании духовных ценностей, традиций. В соответствии с этим значительно расширяются представления о художественно-содержательном ана</w:t>
      </w:r>
      <w:r w:rsidRPr="00C20A75">
        <w:rPr>
          <w:rStyle w:val="FontStyle14"/>
          <w:i w:val="0"/>
          <w:sz w:val="22"/>
          <w:szCs w:val="22"/>
        </w:rPr>
        <w:softHyphen/>
        <w:t>лизе произведений декоративно-прикладного искус</w:t>
      </w:r>
      <w:r w:rsidRPr="00C20A75">
        <w:rPr>
          <w:rStyle w:val="FontStyle14"/>
          <w:i w:val="0"/>
          <w:sz w:val="22"/>
          <w:szCs w:val="22"/>
        </w:rPr>
        <w:softHyphen/>
        <w:t xml:space="preserve">ства: вводятся новые разнообразные связи с трудовой деятельностью, бытом, </w:t>
      </w:r>
      <w:r w:rsidRPr="00C20A75">
        <w:rPr>
          <w:rStyle w:val="FontStyle14"/>
          <w:i w:val="0"/>
          <w:sz w:val="22"/>
          <w:szCs w:val="22"/>
        </w:rPr>
        <w:lastRenderedPageBreak/>
        <w:t>природой, культурой, произ</w:t>
      </w:r>
      <w:r w:rsidRPr="00C20A75">
        <w:rPr>
          <w:rStyle w:val="FontStyle14"/>
          <w:i w:val="0"/>
          <w:sz w:val="22"/>
          <w:szCs w:val="22"/>
        </w:rPr>
        <w:softHyphen/>
        <w:t>ведениями устного и музыкального народного творче</w:t>
      </w:r>
      <w:r w:rsidRPr="00C20A75">
        <w:rPr>
          <w:rStyle w:val="FontStyle14"/>
          <w:i w:val="0"/>
          <w:sz w:val="22"/>
          <w:szCs w:val="22"/>
        </w:rPr>
        <w:softHyphen/>
        <w:t>ства, свидетельствующие о глубоких общих законо</w:t>
      </w:r>
      <w:r w:rsidRPr="00C20A75">
        <w:rPr>
          <w:rStyle w:val="FontStyle14"/>
          <w:i w:val="0"/>
          <w:sz w:val="22"/>
          <w:szCs w:val="22"/>
        </w:rPr>
        <w:softHyphen/>
        <w:t>мерностях художественной системы.</w:t>
      </w:r>
    </w:p>
    <w:p w:rsidR="00C20A75" w:rsidRPr="00C20A75" w:rsidRDefault="00C20A75" w:rsidP="00C20A75">
      <w:pPr>
        <w:pStyle w:val="Style4"/>
        <w:widowControl/>
        <w:spacing w:line="240" w:lineRule="auto"/>
        <w:ind w:firstLine="0"/>
        <w:jc w:val="left"/>
        <w:rPr>
          <w:rStyle w:val="FontStyle15"/>
          <w:rFonts w:ascii="Times New Roman" w:hAnsi="Times New Roman" w:cs="Times New Roman"/>
        </w:rPr>
      </w:pPr>
      <w:r w:rsidRPr="00C20A75">
        <w:rPr>
          <w:rStyle w:val="FontStyle15"/>
          <w:rFonts w:ascii="Times New Roman" w:hAnsi="Times New Roman" w:cs="Times New Roman"/>
        </w:rPr>
        <w:t>Лепка</w:t>
      </w:r>
    </w:p>
    <w:p w:rsidR="00C20A75" w:rsidRPr="00C20A75" w:rsidRDefault="00C20A75" w:rsidP="00C20A75">
      <w:pPr>
        <w:pStyle w:val="Style7"/>
        <w:widowControl/>
        <w:spacing w:line="240" w:lineRule="auto"/>
        <w:ind w:firstLine="0"/>
        <w:jc w:val="left"/>
        <w:rPr>
          <w:rStyle w:val="FontStyle14"/>
          <w:i w:val="0"/>
          <w:sz w:val="22"/>
          <w:szCs w:val="22"/>
        </w:rPr>
      </w:pPr>
      <w:r w:rsidRPr="00C20A75">
        <w:rPr>
          <w:rStyle w:val="FontStyle14"/>
          <w:i w:val="0"/>
          <w:sz w:val="22"/>
          <w:szCs w:val="22"/>
        </w:rPr>
        <w:t>Лепка фигуры человека.</w:t>
      </w:r>
    </w:p>
    <w:p w:rsidR="00C20A75" w:rsidRPr="00C20A75" w:rsidRDefault="00C20A75" w:rsidP="00C20A75">
      <w:pPr>
        <w:pStyle w:val="Style7"/>
        <w:widowControl/>
        <w:spacing w:line="240" w:lineRule="auto"/>
        <w:ind w:firstLine="0"/>
        <w:jc w:val="left"/>
        <w:rPr>
          <w:rStyle w:val="FontStyle14"/>
          <w:i w:val="0"/>
          <w:sz w:val="22"/>
          <w:szCs w:val="22"/>
        </w:rPr>
      </w:pPr>
      <w:r w:rsidRPr="00C20A75">
        <w:rPr>
          <w:rStyle w:val="FontStyle14"/>
          <w:i w:val="0"/>
          <w:sz w:val="22"/>
          <w:szCs w:val="22"/>
        </w:rPr>
        <w:t>Лепка тематических композиций на свободную тему.</w:t>
      </w:r>
    </w:p>
    <w:p w:rsidR="00C20A75" w:rsidRPr="00C20A75" w:rsidRDefault="00C20A75" w:rsidP="00C20A75">
      <w:pPr>
        <w:pStyle w:val="Style7"/>
        <w:widowControl/>
        <w:spacing w:line="240" w:lineRule="auto"/>
        <w:ind w:firstLine="0"/>
        <w:jc w:val="left"/>
        <w:rPr>
          <w:rStyle w:val="FontStyle14"/>
          <w:i w:val="0"/>
          <w:sz w:val="22"/>
          <w:szCs w:val="22"/>
        </w:rPr>
      </w:pPr>
      <w:r w:rsidRPr="00C20A75">
        <w:rPr>
          <w:rStyle w:val="FontStyle14"/>
          <w:i w:val="0"/>
          <w:sz w:val="22"/>
          <w:szCs w:val="22"/>
        </w:rPr>
        <w:t>Лепка на сюжеты литературных произведений, рекомендуемых на занятиях тематическим рисунком.</w:t>
      </w:r>
    </w:p>
    <w:p w:rsidR="00C20A75" w:rsidRPr="00C20A75" w:rsidRDefault="00C20A75" w:rsidP="00C20A75">
      <w:pPr>
        <w:pStyle w:val="Style4"/>
        <w:widowControl/>
        <w:spacing w:line="240" w:lineRule="auto"/>
        <w:ind w:firstLine="0"/>
        <w:jc w:val="left"/>
        <w:rPr>
          <w:rStyle w:val="FontStyle15"/>
          <w:rFonts w:ascii="Times New Roman" w:hAnsi="Times New Roman" w:cs="Times New Roman"/>
        </w:rPr>
      </w:pPr>
      <w:r w:rsidRPr="00C20A75">
        <w:rPr>
          <w:rStyle w:val="FontStyle15"/>
          <w:rFonts w:ascii="Times New Roman" w:hAnsi="Times New Roman" w:cs="Times New Roman"/>
        </w:rPr>
        <w:t>Аппликация</w:t>
      </w:r>
    </w:p>
    <w:p w:rsidR="00C20A75" w:rsidRPr="00C20A75" w:rsidRDefault="00C20A75" w:rsidP="00C20A75">
      <w:pPr>
        <w:pStyle w:val="Style7"/>
        <w:widowControl/>
        <w:spacing w:line="240" w:lineRule="auto"/>
        <w:ind w:firstLine="0"/>
        <w:jc w:val="left"/>
        <w:rPr>
          <w:rStyle w:val="FontStyle14"/>
          <w:i w:val="0"/>
          <w:sz w:val="22"/>
          <w:szCs w:val="22"/>
        </w:rPr>
      </w:pPr>
      <w:r w:rsidRPr="00C20A75">
        <w:rPr>
          <w:rStyle w:val="FontStyle14"/>
          <w:i w:val="0"/>
          <w:sz w:val="22"/>
          <w:szCs w:val="22"/>
        </w:rPr>
        <w:t>Индивидуальное и коллективное составление сю</w:t>
      </w:r>
      <w:r w:rsidRPr="00C20A75">
        <w:rPr>
          <w:rStyle w:val="FontStyle14"/>
          <w:i w:val="0"/>
          <w:sz w:val="22"/>
          <w:szCs w:val="22"/>
        </w:rPr>
        <w:softHyphen/>
        <w:t>жетных композиций и декоративных работ в технике коллажа и в форме панно по заданиям тематического рисования.</w:t>
      </w:r>
    </w:p>
    <w:p w:rsidR="00C20A75" w:rsidRPr="00C20A75" w:rsidRDefault="00C20A75" w:rsidP="00C20A75">
      <w:pPr>
        <w:pStyle w:val="Style4"/>
        <w:widowControl/>
        <w:spacing w:line="240" w:lineRule="auto"/>
        <w:ind w:firstLine="0"/>
        <w:jc w:val="left"/>
        <w:rPr>
          <w:rStyle w:val="FontStyle15"/>
          <w:rFonts w:ascii="Times New Roman" w:hAnsi="Times New Roman" w:cs="Times New Roman"/>
        </w:rPr>
      </w:pPr>
      <w:r w:rsidRPr="00C20A75">
        <w:rPr>
          <w:rStyle w:val="FontStyle15"/>
          <w:rFonts w:ascii="Times New Roman" w:hAnsi="Times New Roman" w:cs="Times New Roman"/>
        </w:rPr>
        <w:t>Беседы об изобразительном искусстве и красоте вокруг нас</w:t>
      </w:r>
    </w:p>
    <w:p w:rsidR="00C20A75" w:rsidRPr="00C20A75" w:rsidRDefault="00C20A75" w:rsidP="00C20A75">
      <w:pPr>
        <w:pStyle w:val="Style7"/>
        <w:widowControl/>
        <w:spacing w:line="240" w:lineRule="auto"/>
        <w:ind w:firstLine="0"/>
        <w:jc w:val="left"/>
        <w:rPr>
          <w:rStyle w:val="FontStyle14"/>
          <w:i w:val="0"/>
          <w:sz w:val="22"/>
          <w:szCs w:val="22"/>
        </w:rPr>
      </w:pPr>
      <w:r w:rsidRPr="00C20A75">
        <w:rPr>
          <w:rStyle w:val="FontStyle14"/>
          <w:i w:val="0"/>
          <w:sz w:val="22"/>
          <w:szCs w:val="22"/>
        </w:rPr>
        <w:t>Основные темы бесед:</w:t>
      </w:r>
    </w:p>
    <w:p w:rsidR="00C20A75" w:rsidRPr="00C20A75" w:rsidRDefault="00C20A75" w:rsidP="00C20A75">
      <w:pPr>
        <w:pStyle w:val="Style7"/>
        <w:widowControl/>
        <w:numPr>
          <w:ilvl w:val="0"/>
          <w:numId w:val="4"/>
        </w:numPr>
        <w:tabs>
          <w:tab w:val="left" w:pos="624"/>
        </w:tabs>
        <w:spacing w:line="240" w:lineRule="auto"/>
        <w:ind w:firstLine="0"/>
        <w:jc w:val="left"/>
        <w:rPr>
          <w:rStyle w:val="FontStyle14"/>
          <w:i w:val="0"/>
          <w:sz w:val="22"/>
          <w:szCs w:val="22"/>
        </w:rPr>
      </w:pPr>
      <w:r w:rsidRPr="00C20A75">
        <w:rPr>
          <w:rStyle w:val="FontStyle14"/>
          <w:i w:val="0"/>
          <w:sz w:val="22"/>
          <w:szCs w:val="22"/>
        </w:rPr>
        <w:t>красота вокруг нас:</w:t>
      </w:r>
    </w:p>
    <w:p w:rsidR="00C20A75" w:rsidRPr="00C20A75" w:rsidRDefault="00C20A75" w:rsidP="00C20A75">
      <w:pPr>
        <w:pStyle w:val="Style7"/>
        <w:widowControl/>
        <w:numPr>
          <w:ilvl w:val="0"/>
          <w:numId w:val="4"/>
        </w:numPr>
        <w:tabs>
          <w:tab w:val="left" w:pos="624"/>
        </w:tabs>
        <w:spacing w:line="240" w:lineRule="auto"/>
        <w:ind w:firstLine="0"/>
        <w:jc w:val="left"/>
        <w:rPr>
          <w:rStyle w:val="FontStyle14"/>
          <w:i w:val="0"/>
          <w:sz w:val="22"/>
          <w:szCs w:val="22"/>
        </w:rPr>
      </w:pPr>
      <w:r w:rsidRPr="00C20A75">
        <w:rPr>
          <w:rStyle w:val="FontStyle14"/>
          <w:i w:val="0"/>
          <w:sz w:val="22"/>
          <w:szCs w:val="22"/>
        </w:rPr>
        <w:t xml:space="preserve">народ — творец </w:t>
      </w:r>
      <w:proofErr w:type="gramStart"/>
      <w:r w:rsidRPr="00C20A75">
        <w:rPr>
          <w:rStyle w:val="FontStyle14"/>
          <w:i w:val="0"/>
          <w:sz w:val="22"/>
          <w:szCs w:val="22"/>
        </w:rPr>
        <w:t>прекрасного</w:t>
      </w:r>
      <w:proofErr w:type="gramEnd"/>
      <w:r w:rsidRPr="00C20A75">
        <w:rPr>
          <w:rStyle w:val="FontStyle14"/>
          <w:i w:val="0"/>
          <w:sz w:val="22"/>
          <w:szCs w:val="22"/>
        </w:rPr>
        <w:t>;</w:t>
      </w:r>
    </w:p>
    <w:p w:rsidR="00C20A75" w:rsidRPr="00C20A75" w:rsidRDefault="00C20A75" w:rsidP="00C20A75">
      <w:pPr>
        <w:pStyle w:val="Style7"/>
        <w:widowControl/>
        <w:tabs>
          <w:tab w:val="left" w:pos="142"/>
          <w:tab w:val="left" w:pos="284"/>
        </w:tabs>
        <w:spacing w:line="240" w:lineRule="auto"/>
        <w:ind w:firstLine="0"/>
        <w:jc w:val="left"/>
        <w:rPr>
          <w:rStyle w:val="FontStyle14"/>
          <w:i w:val="0"/>
          <w:sz w:val="22"/>
          <w:szCs w:val="22"/>
        </w:rPr>
      </w:pPr>
      <w:r w:rsidRPr="00C20A75">
        <w:rPr>
          <w:rStyle w:val="FontStyle14"/>
          <w:i w:val="0"/>
          <w:sz w:val="22"/>
          <w:szCs w:val="22"/>
        </w:rPr>
        <w:t>—</w:t>
      </w:r>
      <w:r w:rsidRPr="00C20A75">
        <w:rPr>
          <w:rStyle w:val="FontStyle14"/>
          <w:i w:val="0"/>
          <w:sz w:val="22"/>
          <w:szCs w:val="22"/>
        </w:rPr>
        <w:tab/>
        <w:t>изобразительное искусство зарубежных стран — сокровище мировой культуры;</w:t>
      </w:r>
    </w:p>
    <w:p w:rsidR="00C20A75" w:rsidRPr="00C20A75" w:rsidRDefault="00C20A75" w:rsidP="00C20A75">
      <w:pPr>
        <w:pStyle w:val="Style7"/>
        <w:widowControl/>
        <w:tabs>
          <w:tab w:val="left" w:pos="0"/>
          <w:tab w:val="left" w:pos="284"/>
        </w:tabs>
        <w:spacing w:line="240" w:lineRule="auto"/>
        <w:ind w:firstLine="0"/>
        <w:jc w:val="left"/>
        <w:rPr>
          <w:rStyle w:val="FontStyle14"/>
          <w:i w:val="0"/>
          <w:sz w:val="22"/>
          <w:szCs w:val="22"/>
        </w:rPr>
      </w:pPr>
      <w:r w:rsidRPr="00C20A75">
        <w:rPr>
          <w:rStyle w:val="FontStyle14"/>
          <w:i w:val="0"/>
          <w:sz w:val="22"/>
          <w:szCs w:val="22"/>
        </w:rPr>
        <w:t>—</w:t>
      </w:r>
      <w:r w:rsidRPr="00C20A75">
        <w:rPr>
          <w:rStyle w:val="FontStyle14"/>
          <w:i w:val="0"/>
          <w:sz w:val="22"/>
          <w:szCs w:val="22"/>
        </w:rPr>
        <w:tab/>
        <w:t>памятники искусства родного края;</w:t>
      </w:r>
    </w:p>
    <w:p w:rsidR="00C20A75" w:rsidRDefault="00C20A75" w:rsidP="00C20A75">
      <w:pPr>
        <w:pStyle w:val="Style7"/>
        <w:widowControl/>
        <w:tabs>
          <w:tab w:val="left" w:pos="142"/>
          <w:tab w:val="left" w:pos="284"/>
        </w:tabs>
        <w:spacing w:line="240" w:lineRule="auto"/>
        <w:ind w:firstLine="0"/>
        <w:jc w:val="left"/>
        <w:rPr>
          <w:rStyle w:val="FontStyle14"/>
          <w:i w:val="0"/>
          <w:sz w:val="22"/>
          <w:szCs w:val="22"/>
        </w:rPr>
      </w:pPr>
      <w:r w:rsidRPr="00C20A75">
        <w:rPr>
          <w:rStyle w:val="FontStyle14"/>
          <w:i w:val="0"/>
          <w:sz w:val="22"/>
          <w:szCs w:val="22"/>
        </w:rPr>
        <w:t>—</w:t>
      </w:r>
      <w:r w:rsidRPr="00C20A75">
        <w:rPr>
          <w:rStyle w:val="FontStyle14"/>
          <w:i w:val="0"/>
          <w:sz w:val="22"/>
          <w:szCs w:val="22"/>
        </w:rPr>
        <w:tab/>
        <w:t>местные традиции в изобразительном и декора</w:t>
      </w:r>
      <w:r w:rsidRPr="00C20A75">
        <w:rPr>
          <w:rStyle w:val="FontStyle14"/>
          <w:i w:val="0"/>
          <w:sz w:val="22"/>
          <w:szCs w:val="22"/>
        </w:rPr>
        <w:softHyphen/>
        <w:t>тивно-прикладном искусстве.</w:t>
      </w:r>
    </w:p>
    <w:p w:rsidR="002A1D9F" w:rsidRDefault="002A1D9F" w:rsidP="000552A5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552A5" w:rsidRPr="000552A5" w:rsidRDefault="000552A5" w:rsidP="000552A5">
      <w:pPr>
        <w:spacing w:after="0"/>
        <w:ind w:left="360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552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Средства контроля </w:t>
      </w:r>
    </w:p>
    <w:p w:rsidR="000552A5" w:rsidRPr="000552A5" w:rsidRDefault="000552A5" w:rsidP="000552A5">
      <w:pPr>
        <w:spacing w:after="0"/>
        <w:ind w:firstLine="709"/>
        <w:jc w:val="center"/>
        <w:rPr>
          <w:rFonts w:ascii="Times New Roman" w:eastAsia="Calibri" w:hAnsi="Times New Roman" w:cs="Times New Roman"/>
          <w:b/>
        </w:rPr>
      </w:pPr>
      <w:r w:rsidRPr="000552A5">
        <w:rPr>
          <w:rFonts w:ascii="Times New Roman" w:eastAsia="Calibri" w:hAnsi="Times New Roman" w:cs="Times New Roman"/>
          <w:b/>
        </w:rPr>
        <w:t>Формы контроля знаний, умений, навыков (текущего, рубежного, итогового)</w:t>
      </w:r>
    </w:p>
    <w:p w:rsidR="000552A5" w:rsidRPr="000552A5" w:rsidRDefault="000552A5" w:rsidP="000552A5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0552A5">
        <w:rPr>
          <w:rFonts w:ascii="Times New Roman" w:eastAsia="Calibri" w:hAnsi="Times New Roman" w:cs="Times New Roman"/>
          <w:b/>
        </w:rPr>
        <w:t>Критерии оценки устных индивидуальных и фронтальных ответов</w:t>
      </w:r>
    </w:p>
    <w:p w:rsidR="000552A5" w:rsidRPr="000552A5" w:rsidRDefault="000552A5" w:rsidP="000552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2A5">
        <w:rPr>
          <w:rFonts w:ascii="Times New Roman" w:eastAsia="Calibri" w:hAnsi="Times New Roman" w:cs="Times New Roman"/>
        </w:rPr>
        <w:t>Активность участия.</w:t>
      </w:r>
    </w:p>
    <w:p w:rsidR="000552A5" w:rsidRPr="000552A5" w:rsidRDefault="000552A5" w:rsidP="000552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2A5">
        <w:rPr>
          <w:rFonts w:ascii="Times New Roman" w:eastAsia="Calibri" w:hAnsi="Times New Roman" w:cs="Times New Roman"/>
        </w:rPr>
        <w:t>Умение собеседника прочувствовать суть вопроса.</w:t>
      </w:r>
    </w:p>
    <w:p w:rsidR="000552A5" w:rsidRPr="000552A5" w:rsidRDefault="000552A5" w:rsidP="000552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2A5">
        <w:rPr>
          <w:rFonts w:ascii="Times New Roman" w:eastAsia="Calibri" w:hAnsi="Times New Roman" w:cs="Times New Roman"/>
        </w:rPr>
        <w:t>Искренность ответов, их развернутость, образность, аргументированность.</w:t>
      </w:r>
    </w:p>
    <w:p w:rsidR="000552A5" w:rsidRPr="000552A5" w:rsidRDefault="000552A5" w:rsidP="000552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2A5">
        <w:rPr>
          <w:rFonts w:ascii="Times New Roman" w:eastAsia="Calibri" w:hAnsi="Times New Roman" w:cs="Times New Roman"/>
        </w:rPr>
        <w:t>Самостоятельность.</w:t>
      </w:r>
    </w:p>
    <w:p w:rsidR="000552A5" w:rsidRPr="000552A5" w:rsidRDefault="000552A5" w:rsidP="000552A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2A5">
        <w:rPr>
          <w:rFonts w:ascii="Times New Roman" w:eastAsia="Calibri" w:hAnsi="Times New Roman" w:cs="Times New Roman"/>
        </w:rPr>
        <w:t>Оригинальность суждений.</w:t>
      </w:r>
    </w:p>
    <w:p w:rsidR="000552A5" w:rsidRPr="000552A5" w:rsidRDefault="000552A5" w:rsidP="000552A5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0552A5">
        <w:rPr>
          <w:rFonts w:ascii="Times New Roman" w:eastAsia="Calibri" w:hAnsi="Times New Roman" w:cs="Times New Roman"/>
          <w:b/>
        </w:rPr>
        <w:t>Критерии и система оценки творческой работы</w:t>
      </w:r>
    </w:p>
    <w:p w:rsidR="000552A5" w:rsidRPr="000552A5" w:rsidRDefault="000552A5" w:rsidP="000552A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2A5">
        <w:rPr>
          <w:rFonts w:ascii="Times New Roman" w:eastAsia="Calibri" w:hAnsi="Times New Roman" w:cs="Times New Roman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0552A5" w:rsidRPr="000552A5" w:rsidRDefault="000552A5" w:rsidP="000552A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2A5">
        <w:rPr>
          <w:rFonts w:ascii="Times New Roman" w:eastAsia="Calibri" w:hAnsi="Times New Roman" w:cs="Times New Roman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0552A5" w:rsidRPr="000552A5" w:rsidRDefault="000552A5" w:rsidP="000552A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2A5">
        <w:rPr>
          <w:rFonts w:ascii="Times New Roman" w:eastAsia="Calibri" w:hAnsi="Times New Roman" w:cs="Times New Roman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0552A5" w:rsidRPr="009E3B4D" w:rsidRDefault="000552A5" w:rsidP="000552A5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9E3B4D">
        <w:rPr>
          <w:rFonts w:ascii="Times New Roman" w:eastAsia="Calibri" w:hAnsi="Times New Roman" w:cs="Times New Roman"/>
          <w:i/>
        </w:rPr>
        <w:t xml:space="preserve">     Из всех этих компонентов складывается общая оценка работы </w:t>
      </w:r>
      <w:proofErr w:type="gramStart"/>
      <w:r w:rsidRPr="009E3B4D">
        <w:rPr>
          <w:rFonts w:ascii="Times New Roman" w:eastAsia="Calibri" w:hAnsi="Times New Roman" w:cs="Times New Roman"/>
          <w:i/>
        </w:rPr>
        <w:t>обучающегося</w:t>
      </w:r>
      <w:proofErr w:type="gramEnd"/>
      <w:r w:rsidRPr="009E3B4D">
        <w:rPr>
          <w:rFonts w:ascii="Times New Roman" w:eastAsia="Calibri" w:hAnsi="Times New Roman" w:cs="Times New Roman"/>
          <w:i/>
        </w:rPr>
        <w:t>.</w:t>
      </w:r>
    </w:p>
    <w:p w:rsidR="000552A5" w:rsidRPr="000552A5" w:rsidRDefault="000552A5" w:rsidP="000552A5">
      <w:pPr>
        <w:tabs>
          <w:tab w:val="left" w:pos="284"/>
          <w:tab w:val="left" w:pos="426"/>
        </w:tabs>
        <w:spacing w:after="0"/>
        <w:ind w:left="142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C76D1" w:rsidRPr="00C20A75" w:rsidRDefault="00BC76D1" w:rsidP="00C20A75">
      <w:pPr>
        <w:pStyle w:val="Style7"/>
        <w:widowControl/>
        <w:tabs>
          <w:tab w:val="left" w:pos="142"/>
          <w:tab w:val="left" w:pos="284"/>
        </w:tabs>
        <w:spacing w:line="240" w:lineRule="auto"/>
        <w:ind w:firstLine="0"/>
        <w:jc w:val="left"/>
        <w:rPr>
          <w:rStyle w:val="FontStyle14"/>
          <w:i w:val="0"/>
          <w:sz w:val="22"/>
          <w:szCs w:val="22"/>
        </w:rPr>
      </w:pPr>
    </w:p>
    <w:p w:rsidR="006513BF" w:rsidRDefault="00BC76D1" w:rsidP="006513B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/>
          <w:b/>
          <w:i/>
          <w:sz w:val="28"/>
          <w:szCs w:val="28"/>
          <w:u w:val="single"/>
        </w:rPr>
        <w:t xml:space="preserve"> </w:t>
      </w:r>
    </w:p>
    <w:p w:rsidR="00410A2C" w:rsidRDefault="00410A2C" w:rsidP="00C20A75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10A2C" w:rsidRDefault="00410A2C" w:rsidP="00C20A75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3F65" w:rsidRDefault="00BD3F65" w:rsidP="00C20A75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0A75" w:rsidRPr="00BC76D1" w:rsidRDefault="00C20A75" w:rsidP="00C20A75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BC76D1">
        <w:rPr>
          <w:rFonts w:ascii="Times New Roman" w:hAnsi="Times New Roman"/>
          <w:b/>
          <w:i/>
          <w:sz w:val="28"/>
          <w:szCs w:val="28"/>
        </w:rPr>
        <w:lastRenderedPageBreak/>
        <w:t>Календарно - тематическое планирование</w:t>
      </w:r>
    </w:p>
    <w:p w:rsidR="00C419D4" w:rsidRDefault="00C419D4" w:rsidP="006513B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c"/>
        <w:tblW w:w="161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95"/>
        <w:gridCol w:w="2007"/>
        <w:gridCol w:w="1593"/>
        <w:gridCol w:w="3827"/>
        <w:gridCol w:w="4819"/>
        <w:gridCol w:w="1618"/>
        <w:gridCol w:w="791"/>
        <w:gridCol w:w="709"/>
      </w:tblGrid>
      <w:tr w:rsidR="000552A5" w:rsidRPr="00053CD4" w:rsidTr="00410A2C">
        <w:trPr>
          <w:trHeight w:val="375"/>
        </w:trPr>
        <w:tc>
          <w:tcPr>
            <w:tcW w:w="795" w:type="dxa"/>
            <w:vMerge w:val="restart"/>
            <w:hideMark/>
          </w:tcPr>
          <w:p w:rsidR="000552A5" w:rsidRPr="000552A5" w:rsidRDefault="000552A5" w:rsidP="000552A5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552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№ урока</w:t>
            </w:r>
          </w:p>
        </w:tc>
        <w:tc>
          <w:tcPr>
            <w:tcW w:w="2007" w:type="dxa"/>
            <w:vMerge w:val="restart"/>
            <w:hideMark/>
          </w:tcPr>
          <w:p w:rsidR="000552A5" w:rsidRPr="000552A5" w:rsidRDefault="000552A5" w:rsidP="000552A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552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Наименование</w:t>
            </w:r>
          </w:p>
          <w:p w:rsidR="000552A5" w:rsidRPr="000552A5" w:rsidRDefault="000552A5" w:rsidP="000552A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552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Раздела программы</w:t>
            </w:r>
          </w:p>
          <w:p w:rsidR="000552A5" w:rsidRPr="000552A5" w:rsidRDefault="000552A5" w:rsidP="000552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552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1593" w:type="dxa"/>
            <w:vMerge w:val="restart"/>
            <w:hideMark/>
          </w:tcPr>
          <w:p w:rsidR="000552A5" w:rsidRDefault="000552A5" w:rsidP="000552A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552A5" w:rsidRPr="000552A5" w:rsidRDefault="000552A5" w:rsidP="000552A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552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Тип урока</w:t>
            </w:r>
          </w:p>
          <w:p w:rsidR="000552A5" w:rsidRPr="000552A5" w:rsidRDefault="000552A5" w:rsidP="000552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552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  <w:hideMark/>
          </w:tcPr>
          <w:p w:rsidR="000552A5" w:rsidRPr="000552A5" w:rsidRDefault="000552A5" w:rsidP="000552A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552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Элементы</w:t>
            </w:r>
          </w:p>
          <w:p w:rsidR="000552A5" w:rsidRPr="000552A5" w:rsidRDefault="000552A5" w:rsidP="000552A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552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содержания</w:t>
            </w:r>
          </w:p>
          <w:p w:rsidR="000552A5" w:rsidRPr="000552A5" w:rsidRDefault="000552A5" w:rsidP="000552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552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vMerge w:val="restart"/>
          </w:tcPr>
          <w:p w:rsidR="000552A5" w:rsidRPr="000552A5" w:rsidRDefault="000552A5" w:rsidP="000552A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552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Требования </w:t>
            </w:r>
          </w:p>
          <w:p w:rsidR="000552A5" w:rsidRPr="000552A5" w:rsidRDefault="000552A5" w:rsidP="000552A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552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 уровню подготовки </w:t>
            </w:r>
          </w:p>
          <w:p w:rsidR="000552A5" w:rsidRPr="000552A5" w:rsidRDefault="000552A5" w:rsidP="000552A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552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обучающихся      </w:t>
            </w:r>
          </w:p>
        </w:tc>
        <w:tc>
          <w:tcPr>
            <w:tcW w:w="1618" w:type="dxa"/>
            <w:vMerge w:val="restart"/>
          </w:tcPr>
          <w:p w:rsidR="000552A5" w:rsidRPr="000552A5" w:rsidRDefault="000552A5" w:rsidP="000552A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552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Вид</w:t>
            </w:r>
          </w:p>
          <w:p w:rsidR="000552A5" w:rsidRPr="000552A5" w:rsidRDefault="000552A5" w:rsidP="000552A5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552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контроля</w:t>
            </w:r>
          </w:p>
          <w:p w:rsidR="000552A5" w:rsidRPr="000552A5" w:rsidRDefault="000552A5" w:rsidP="000552A5">
            <w:pPr>
              <w:ind w:left="94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552A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0552A5" w:rsidRPr="000552A5" w:rsidRDefault="000552A5" w:rsidP="000552A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Сроки </w:t>
            </w:r>
            <w:proofErr w:type="spellStart"/>
            <w:r w:rsidRPr="000552A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провед</w:t>
            </w:r>
            <w:proofErr w:type="spellEnd"/>
            <w:r w:rsidRPr="000552A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.</w:t>
            </w:r>
          </w:p>
        </w:tc>
      </w:tr>
      <w:tr w:rsidR="00410A2C" w:rsidRPr="00053CD4" w:rsidTr="00410A2C">
        <w:trPr>
          <w:trHeight w:val="375"/>
        </w:trPr>
        <w:tc>
          <w:tcPr>
            <w:tcW w:w="795" w:type="dxa"/>
            <w:vMerge/>
            <w:hideMark/>
          </w:tcPr>
          <w:p w:rsidR="000552A5" w:rsidRPr="000552A5" w:rsidRDefault="000552A5" w:rsidP="000552A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0552A5" w:rsidRPr="000552A5" w:rsidRDefault="000552A5" w:rsidP="000552A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93" w:type="dxa"/>
            <w:vMerge/>
            <w:hideMark/>
          </w:tcPr>
          <w:p w:rsidR="000552A5" w:rsidRPr="000552A5" w:rsidRDefault="000552A5" w:rsidP="000552A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27" w:type="dxa"/>
            <w:vMerge/>
            <w:hideMark/>
          </w:tcPr>
          <w:p w:rsidR="000552A5" w:rsidRPr="000552A5" w:rsidRDefault="000552A5" w:rsidP="000552A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0552A5" w:rsidRPr="000552A5" w:rsidRDefault="000552A5" w:rsidP="000552A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0552A5" w:rsidRPr="000552A5" w:rsidRDefault="000552A5" w:rsidP="000552A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0552A5" w:rsidRPr="000552A5" w:rsidRDefault="000552A5" w:rsidP="000552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0552A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52A5" w:rsidRPr="000552A5" w:rsidRDefault="000552A5" w:rsidP="000552A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552A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Фактич</w:t>
            </w:r>
            <w:proofErr w:type="spellEnd"/>
            <w:r w:rsidRPr="000552A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.</w:t>
            </w:r>
          </w:p>
        </w:tc>
      </w:tr>
      <w:tr w:rsidR="002A1D9F" w:rsidRPr="000552A5" w:rsidTr="00542DD0">
        <w:tc>
          <w:tcPr>
            <w:tcW w:w="795" w:type="dxa"/>
            <w:hideMark/>
          </w:tcPr>
          <w:p w:rsidR="002A1D9F" w:rsidRPr="000552A5" w:rsidRDefault="002A1D9F" w:rsidP="00055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4" w:type="dxa"/>
            <w:gridSpan w:val="5"/>
            <w:hideMark/>
          </w:tcPr>
          <w:p w:rsidR="002A1D9F" w:rsidRPr="002A1D9F" w:rsidRDefault="002A1D9F" w:rsidP="002A1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Многонациональное  отечественное  искусство</w:t>
            </w:r>
            <w:r>
              <w:rPr>
                <w:rFonts w:ascii="Times New Roman" w:hAnsi="Times New Roman" w:cs="Times New Roman"/>
                <w:caps/>
              </w:rPr>
              <w:t xml:space="preserve"> (</w:t>
            </w:r>
            <w:r w:rsidRPr="002A1D9F">
              <w:rPr>
                <w:rFonts w:ascii="Times New Roman" w:hAnsi="Times New Roman" w:cs="Times New Roman"/>
                <w:b/>
                <w:iCs/>
              </w:rPr>
              <w:t>10</w:t>
            </w:r>
            <w:r>
              <w:rPr>
                <w:rFonts w:ascii="Times New Roman" w:hAnsi="Times New Roman" w:cs="Times New Roman"/>
                <w:b/>
                <w:iCs/>
              </w:rPr>
              <w:t>ч.)</w:t>
            </w:r>
          </w:p>
        </w:tc>
        <w:tc>
          <w:tcPr>
            <w:tcW w:w="791" w:type="dxa"/>
          </w:tcPr>
          <w:p w:rsidR="002A1D9F" w:rsidRPr="002A1D9F" w:rsidRDefault="002A1D9F" w:rsidP="000B11B9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c>
          <w:tcPr>
            <w:tcW w:w="795" w:type="dxa"/>
            <w:hideMark/>
          </w:tcPr>
          <w:p w:rsidR="002A1D9F" w:rsidRPr="000552A5" w:rsidRDefault="002A1D9F" w:rsidP="000552A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2A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07" w:type="dxa"/>
            <w:hideMark/>
          </w:tcPr>
          <w:p w:rsidR="002A1D9F" w:rsidRPr="0096117E" w:rsidRDefault="002A1D9F" w:rsidP="0005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17E">
              <w:rPr>
                <w:rFonts w:ascii="Times New Roman" w:hAnsi="Times New Roman" w:cs="Times New Roman"/>
                <w:sz w:val="20"/>
                <w:szCs w:val="20"/>
              </w:rPr>
              <w:t>Красота  вокруг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17E">
              <w:rPr>
                <w:rFonts w:ascii="Times New Roman" w:hAnsi="Times New Roman" w:cs="Times New Roman"/>
                <w:sz w:val="20"/>
                <w:szCs w:val="20"/>
              </w:rPr>
              <w:t xml:space="preserve"> нас </w:t>
            </w:r>
          </w:p>
          <w:p w:rsidR="002A1D9F" w:rsidRPr="0096117E" w:rsidRDefault="002A1D9F" w:rsidP="000552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hideMark/>
          </w:tcPr>
          <w:p w:rsidR="002A1D9F" w:rsidRPr="0096117E" w:rsidRDefault="002A1D9F" w:rsidP="0005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17E">
              <w:rPr>
                <w:rFonts w:ascii="Times New Roman" w:hAnsi="Times New Roman" w:cs="Times New Roman"/>
                <w:sz w:val="20"/>
                <w:szCs w:val="20"/>
              </w:rPr>
              <w:t>Введение новых знаний</w:t>
            </w:r>
          </w:p>
          <w:p w:rsidR="002A1D9F" w:rsidRPr="0096117E" w:rsidRDefault="002A1D9F" w:rsidP="000552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hideMark/>
          </w:tcPr>
          <w:p w:rsidR="002A1D9F" w:rsidRPr="0096117E" w:rsidRDefault="002A1D9F" w:rsidP="0005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17E">
              <w:rPr>
                <w:rFonts w:ascii="Times New Roman" w:hAnsi="Times New Roman" w:cs="Times New Roman"/>
                <w:sz w:val="20"/>
                <w:szCs w:val="20"/>
              </w:rPr>
              <w:t xml:space="preserve">Цветовое богатство окружающего мира. Видение </w:t>
            </w:r>
            <w:proofErr w:type="gramStart"/>
            <w:r w:rsidRPr="0096117E">
              <w:rPr>
                <w:rFonts w:ascii="Times New Roman" w:hAnsi="Times New Roman" w:cs="Times New Roman"/>
                <w:sz w:val="20"/>
                <w:szCs w:val="20"/>
              </w:rPr>
              <w:t>прекрасного</w:t>
            </w:r>
            <w:proofErr w:type="gramEnd"/>
            <w:r w:rsidRPr="0096117E">
              <w:rPr>
                <w:rFonts w:ascii="Times New Roman" w:hAnsi="Times New Roman" w:cs="Times New Roman"/>
                <w:sz w:val="20"/>
                <w:szCs w:val="20"/>
              </w:rPr>
              <w:t xml:space="preserve"> в предметах и явлениях. </w:t>
            </w:r>
          </w:p>
          <w:p w:rsidR="002A1D9F" w:rsidRPr="0096117E" w:rsidRDefault="002A1D9F" w:rsidP="0005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17E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материалам и инструментам, необходимым на уроках </w:t>
            </w:r>
            <w:proofErr w:type="gramStart"/>
            <w:r w:rsidRPr="0096117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9611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A1D9F" w:rsidRPr="0096117E" w:rsidRDefault="002A1D9F" w:rsidP="0005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17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рабочего места рисовальщика </w:t>
            </w:r>
          </w:p>
          <w:p w:rsidR="002A1D9F" w:rsidRPr="0096117E" w:rsidRDefault="002A1D9F" w:rsidP="000552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2A1D9F" w:rsidRPr="0096117E" w:rsidRDefault="002A1D9F" w:rsidP="0005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17E"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</w:p>
          <w:p w:rsidR="002A1D9F" w:rsidRPr="0096117E" w:rsidRDefault="002A1D9F" w:rsidP="0005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17E">
              <w:rPr>
                <w:rFonts w:ascii="Times New Roman" w:hAnsi="Times New Roman" w:cs="Times New Roman"/>
                <w:sz w:val="20"/>
                <w:szCs w:val="20"/>
              </w:rPr>
              <w:t>– требования к организации рабочего места художника;</w:t>
            </w:r>
          </w:p>
          <w:p w:rsidR="002A1D9F" w:rsidRPr="0096117E" w:rsidRDefault="002A1D9F" w:rsidP="0005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17E">
              <w:rPr>
                <w:rFonts w:ascii="Times New Roman" w:hAnsi="Times New Roman" w:cs="Times New Roman"/>
                <w:sz w:val="20"/>
                <w:szCs w:val="20"/>
              </w:rPr>
              <w:t>– материалы и инструменты для уроков изобразительного искусства.</w:t>
            </w:r>
          </w:p>
          <w:p w:rsidR="002A1D9F" w:rsidRPr="0096117E" w:rsidRDefault="002A1D9F" w:rsidP="0005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17E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2A1D9F" w:rsidRPr="0096117E" w:rsidRDefault="002A1D9F" w:rsidP="0005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17E">
              <w:rPr>
                <w:rFonts w:ascii="Times New Roman" w:hAnsi="Times New Roman" w:cs="Times New Roman"/>
                <w:sz w:val="20"/>
                <w:szCs w:val="20"/>
              </w:rPr>
              <w:t>– организовывать рабочее место;</w:t>
            </w:r>
          </w:p>
          <w:p w:rsidR="002A1D9F" w:rsidRPr="0096117E" w:rsidRDefault="002A1D9F" w:rsidP="0005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17E">
              <w:rPr>
                <w:rFonts w:ascii="Times New Roman" w:hAnsi="Times New Roman" w:cs="Times New Roman"/>
                <w:sz w:val="20"/>
                <w:szCs w:val="20"/>
              </w:rPr>
              <w:t>– подбирать инструменты и материалы;</w:t>
            </w:r>
          </w:p>
          <w:p w:rsidR="002A1D9F" w:rsidRPr="0096117E" w:rsidRDefault="002A1D9F" w:rsidP="0005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17E">
              <w:rPr>
                <w:rFonts w:ascii="Times New Roman" w:hAnsi="Times New Roman" w:cs="Times New Roman"/>
                <w:sz w:val="20"/>
                <w:szCs w:val="20"/>
              </w:rPr>
              <w:t>– видеть красоту окружающего мира;</w:t>
            </w:r>
          </w:p>
          <w:p w:rsidR="002A1D9F" w:rsidRPr="0096117E" w:rsidRDefault="002A1D9F" w:rsidP="000552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17E">
              <w:rPr>
                <w:rFonts w:ascii="Times New Roman" w:hAnsi="Times New Roman" w:cs="Times New Roman"/>
                <w:sz w:val="20"/>
                <w:szCs w:val="20"/>
              </w:rPr>
              <w:t xml:space="preserve">– рисовать по памяти (свободная тема) </w:t>
            </w:r>
          </w:p>
        </w:tc>
        <w:tc>
          <w:tcPr>
            <w:tcW w:w="1618" w:type="dxa"/>
          </w:tcPr>
          <w:p w:rsidR="002A1D9F" w:rsidRPr="0096117E" w:rsidRDefault="002A1D9F" w:rsidP="000552A5">
            <w:pPr>
              <w:ind w:lef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117E">
              <w:rPr>
                <w:rFonts w:ascii="Times New Roman" w:hAnsi="Times New Roman" w:cs="Times New Roman"/>
                <w:sz w:val="20"/>
                <w:szCs w:val="20"/>
              </w:rPr>
              <w:t>Ответы на вопросы. Контроль выполнения практической работы</w:t>
            </w:r>
          </w:p>
        </w:tc>
        <w:tc>
          <w:tcPr>
            <w:tcW w:w="791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709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c>
          <w:tcPr>
            <w:tcW w:w="795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hideMark/>
          </w:tcPr>
          <w:p w:rsidR="002A1D9F" w:rsidRPr="0096117E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 – творец </w:t>
            </w:r>
            <w:proofErr w:type="gramStart"/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прекрасного</w:t>
            </w:r>
            <w:proofErr w:type="gramEnd"/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A1D9F" w:rsidRPr="0096117E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hideMark/>
          </w:tcPr>
          <w:p w:rsidR="002A1D9F" w:rsidRPr="0096117E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96117E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2A1D9F" w:rsidRPr="0096117E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Декоративно-прикладное искусство России. Художественные промыслы России. Связь времен в народном искусстве. Истоки и современное развитие народных промыслов </w:t>
            </w:r>
          </w:p>
          <w:p w:rsidR="002A1D9F" w:rsidRPr="0096117E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A1D9F" w:rsidRPr="0096117E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2A1D9F" w:rsidRPr="0096117E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художественные промыслы России, их особенности, образцы изделий;</w:t>
            </w:r>
          </w:p>
          <w:p w:rsidR="002A1D9F" w:rsidRPr="0096117E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связь народного искусства с жизнью.</w:t>
            </w:r>
          </w:p>
          <w:p w:rsidR="002A1D9F" w:rsidRPr="0096117E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анализировать изделия художественных промыслов 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2A1D9F" w:rsidRPr="0096117E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 Контроль выполнения практической работы</w:t>
            </w:r>
          </w:p>
        </w:tc>
        <w:tc>
          <w:tcPr>
            <w:tcW w:w="791" w:type="dxa"/>
          </w:tcPr>
          <w:p w:rsidR="002A1D9F" w:rsidRPr="000552A5" w:rsidRDefault="002A1D9F" w:rsidP="000552A5">
            <w:pPr>
              <w:ind w:left="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709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rPr>
          <w:trHeight w:val="1241"/>
        </w:trPr>
        <w:tc>
          <w:tcPr>
            <w:tcW w:w="795" w:type="dxa"/>
            <w:tcBorders>
              <w:bottom w:val="single" w:sz="4" w:space="0" w:color="auto"/>
            </w:tcBorders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hideMark/>
          </w:tcPr>
          <w:p w:rsidR="002A1D9F" w:rsidRPr="000552A5" w:rsidRDefault="007E692A" w:rsidP="007E6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Отличительные особенности жанра натюрморта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hideMark/>
          </w:tcPr>
          <w:p w:rsidR="002A1D9F" w:rsidRPr="000552A5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новых знаний,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выполнение практического задания </w:t>
            </w:r>
          </w:p>
        </w:tc>
        <w:tc>
          <w:tcPr>
            <w:tcW w:w="3827" w:type="dxa"/>
            <w:vMerge w:val="restart"/>
            <w:hideMark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Отличительные особенности жанра натюрморта. Форма и пространственное положение предметов.  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 как средство художественной выразительности. Колорит 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 w:val="restart"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жанр произведений изобразительного искусства – натюрморт;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виды натюрморта;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понятия колорит, основные цвета;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особенности постановки натюрморта;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художников – мастеров натюрморта В. Ф. </w:t>
            </w:r>
            <w:proofErr w:type="spellStart"/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Стожарова</w:t>
            </w:r>
            <w:proofErr w:type="spellEnd"/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 А. </w:t>
            </w:r>
            <w:proofErr w:type="spellStart"/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Асламазян</w:t>
            </w:r>
            <w:proofErr w:type="spellEnd"/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выражать в натюрморте свое настроение (ощущение)</w:t>
            </w:r>
          </w:p>
          <w:p w:rsidR="002A1D9F" w:rsidRPr="000552A5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2A1D9F" w:rsidRPr="000552A5" w:rsidRDefault="002A1D9F" w:rsidP="0096117E">
            <w:pPr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Ответы на вопросы. 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rPr>
          <w:trHeight w:val="275"/>
        </w:trPr>
        <w:tc>
          <w:tcPr>
            <w:tcW w:w="795" w:type="dxa"/>
            <w:tcBorders>
              <w:top w:val="single" w:sz="4" w:space="0" w:color="auto"/>
            </w:tcBorders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hideMark/>
          </w:tcPr>
          <w:p w:rsidR="007E692A" w:rsidRPr="0096117E" w:rsidRDefault="007E692A" w:rsidP="007E6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Праздничный натюрморт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  <w:hideMark/>
          </w:tcPr>
          <w:p w:rsidR="002A1D9F" w:rsidRPr="000552A5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</w:t>
            </w: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акрепление изученного материала,  выполнение практического задания</w:t>
            </w:r>
          </w:p>
        </w:tc>
        <w:tc>
          <w:tcPr>
            <w:tcW w:w="3827" w:type="dxa"/>
            <w:vMerge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2A1D9F" w:rsidRPr="000552A5" w:rsidRDefault="002A1D9F" w:rsidP="0096117E">
            <w:pPr>
              <w:ind w:left="142"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выполнения  практической работы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c>
          <w:tcPr>
            <w:tcW w:w="795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07" w:type="dxa"/>
            <w:hideMark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 – юные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раеведы и этнографы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hideMark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Красота и своеобразие архитектуры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Древней Руси. Архитектурно-стро</w:t>
            </w: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ительная культура русского Севера. Музеи народного деревянного зодчества. Характерные детали и фрагменты построек деревянной архитектуры. Композиция дома </w:t>
            </w:r>
          </w:p>
        </w:tc>
        <w:tc>
          <w:tcPr>
            <w:tcW w:w="4819" w:type="dxa"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архитектуру русского Севера;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музей деревянного зодчества;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устройство крестьянской избы.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рисунок фасада северной деревянной архитектуры – крестьянской избы</w:t>
            </w:r>
          </w:p>
          <w:p w:rsidR="002A1D9F" w:rsidRPr="000552A5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 Контроль выполнения практической работы</w:t>
            </w:r>
          </w:p>
        </w:tc>
        <w:tc>
          <w:tcPr>
            <w:tcW w:w="791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709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c>
          <w:tcPr>
            <w:tcW w:w="795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07" w:type="dxa"/>
            <w:hideMark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Национальный натюрморт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hideMark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Декоративно-прикладное творчество народов России. Народные промыслы. Специфика образно-символического языка и роль цвета в произведениях </w:t>
            </w: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декоративно-прикладного искусства. Хроматические и ахроматические цвета. Светлота, насыщенность. Теплые и холодные цвета </w:t>
            </w:r>
          </w:p>
        </w:tc>
        <w:tc>
          <w:tcPr>
            <w:tcW w:w="4819" w:type="dxa"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понятия хроматические и ахроматические цвета, светлота, насыщенность, теплые и холодные цвета;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народные промыслы;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 отдельные произведения живописи.</w:t>
            </w:r>
          </w:p>
          <w:p w:rsidR="002A1D9F" w:rsidRPr="000552A5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выполнять рисунок натюрморта, состоящего из предметов народных промыслов (с натуры) </w:t>
            </w:r>
          </w:p>
        </w:tc>
        <w:tc>
          <w:tcPr>
            <w:tcW w:w="1618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Ответы на вопросы. Контроль выполнения </w:t>
            </w: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практической работы</w:t>
            </w:r>
          </w:p>
        </w:tc>
        <w:tc>
          <w:tcPr>
            <w:tcW w:w="791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12.10</w:t>
            </w:r>
          </w:p>
        </w:tc>
        <w:tc>
          <w:tcPr>
            <w:tcW w:w="709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c>
          <w:tcPr>
            <w:tcW w:w="795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007" w:type="dxa"/>
            <w:hideMark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Национальные традиции в культуре 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народа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hideMark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Народный костюм. Национальный орнамент и его использование в народном костюме. Виды орнамента и типы орнаментальных композиций. Мотивы традиционной одежды в современной моде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виды орнамента и типы орнаментальных композиций;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национальный костюм и его детали.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выполнить эскиз современной одежды по мотивам национального костюма </w:t>
            </w:r>
          </w:p>
          <w:p w:rsidR="002A1D9F" w:rsidRPr="000552A5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 Контроль выполнения практической работы. Разгадывание кроссворда</w:t>
            </w:r>
          </w:p>
        </w:tc>
        <w:tc>
          <w:tcPr>
            <w:tcW w:w="791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709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c>
          <w:tcPr>
            <w:tcW w:w="795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07" w:type="dxa"/>
            <w:hideMark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Народный праздник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hideMark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 времен в народном творчестве. Цвет и цветовой контраст. Смешение красок. Бытовой жанр в живописи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сущность понятия культура как памяти, сохраняющей обычаи и традиции народа;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бытовой жанр и его отличительные особенности;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законы оптического смешения цветов.</w:t>
            </w:r>
          </w:p>
          <w:p w:rsidR="002A1D9F" w:rsidRPr="000552A5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изображать по памяти и воображению отдельные предметы, людей, интерьер и т. п. </w:t>
            </w:r>
          </w:p>
        </w:tc>
        <w:tc>
          <w:tcPr>
            <w:tcW w:w="1618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 Контроль выполнения практической работы. Представление праздников</w:t>
            </w:r>
          </w:p>
        </w:tc>
        <w:tc>
          <w:tcPr>
            <w:tcW w:w="791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709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c>
          <w:tcPr>
            <w:tcW w:w="795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07" w:type="dxa"/>
            <w:hideMark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Иллюстрация сказок народов России 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hideMark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художественными средствами своего отношения к </w:t>
            </w:r>
            <w:proofErr w:type="gramStart"/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изображаемому</w:t>
            </w:r>
            <w:proofErr w:type="gramEnd"/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Основные средства художественной выразительности графики: линия, пятно, точка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отличительные особенности графики;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 книжной графике: особенностях изобразительного языка при иллюстрировании литературного произведения;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основные средства художественной выразительности графики.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</w:p>
          <w:p w:rsidR="002A1D9F" w:rsidRPr="0096117E" w:rsidRDefault="002A1D9F" w:rsidP="00961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передавать выразительно действие сюжета;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17E">
              <w:rPr>
                <w:rFonts w:ascii="Times New Roman" w:hAnsi="Times New Roman" w:cs="Times New Roman"/>
                <w:sz w:val="20"/>
                <w:szCs w:val="20"/>
              </w:rPr>
              <w:t xml:space="preserve">– выражать художественными средствами свое отношение к </w:t>
            </w:r>
            <w:proofErr w:type="gramStart"/>
            <w:r w:rsidRPr="0096117E">
              <w:rPr>
                <w:rFonts w:ascii="Times New Roman" w:hAnsi="Times New Roman" w:cs="Times New Roman"/>
                <w:sz w:val="20"/>
                <w:szCs w:val="20"/>
              </w:rPr>
              <w:t>изображаемому</w:t>
            </w:r>
            <w:proofErr w:type="gramEnd"/>
            <w:r w:rsidRPr="009611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A1D9F" w:rsidRPr="0096117E" w:rsidRDefault="002A1D9F" w:rsidP="00961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117E">
              <w:rPr>
                <w:rFonts w:ascii="Times New Roman" w:hAnsi="Times New Roman" w:cs="Times New Roman"/>
                <w:sz w:val="20"/>
                <w:szCs w:val="20"/>
              </w:rPr>
              <w:t>– изображать многофигурную композицию</w:t>
            </w:r>
          </w:p>
        </w:tc>
        <w:tc>
          <w:tcPr>
            <w:tcW w:w="1618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 Контроль выполнения практической работы</w:t>
            </w:r>
          </w:p>
        </w:tc>
        <w:tc>
          <w:tcPr>
            <w:tcW w:w="791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709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c>
          <w:tcPr>
            <w:tcW w:w="795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hideMark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Красота родного края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hideMark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Пейзаж как жанр изобразительного искусства. Линейная и световоздушная перспектива. Колористическое построение пространства. Изменение цвета в зависимости от освещения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жанр пейзажа, отдельные произведения живописи;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законы линейной и воздушной перспективы, колорита;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 степени холодности и теплоты оттенков, многоплановости изображения.</w:t>
            </w:r>
          </w:p>
          <w:p w:rsidR="002A1D9F" w:rsidRPr="000552A5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рисунок пейзажа, используя законы линейной и воздушной перспективы, светотени, колорита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 Контроль выполнения практической работы</w:t>
            </w:r>
          </w:p>
        </w:tc>
        <w:tc>
          <w:tcPr>
            <w:tcW w:w="791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709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951928">
        <w:tc>
          <w:tcPr>
            <w:tcW w:w="795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4" w:type="dxa"/>
            <w:gridSpan w:val="5"/>
            <w:tcBorders>
              <w:bottom w:val="single" w:sz="4" w:space="0" w:color="auto"/>
            </w:tcBorders>
            <w:hideMark/>
          </w:tcPr>
          <w:p w:rsidR="002A1D9F" w:rsidRPr="002A1D9F" w:rsidRDefault="002A1D9F" w:rsidP="002A1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Изобразительное  искусство  зарубежных  стран – сокровище  мировой</w:t>
            </w:r>
            <w:r>
              <w:rPr>
                <w:rFonts w:ascii="Times New Roman" w:hAnsi="Times New Roman" w:cs="Times New Roman"/>
                <w:cap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культуры   (</w:t>
            </w:r>
            <w:r w:rsidRPr="002A1D9F">
              <w:rPr>
                <w:rFonts w:ascii="Times New Roman" w:hAnsi="Times New Roman" w:cs="Times New Roman"/>
                <w:b/>
                <w:iCs/>
              </w:rPr>
              <w:t>15</w:t>
            </w:r>
            <w:r>
              <w:rPr>
                <w:rFonts w:ascii="Times New Roman" w:hAnsi="Times New Roman" w:cs="Times New Roman"/>
                <w:b/>
                <w:iCs/>
              </w:rPr>
              <w:t>ч.)</w:t>
            </w:r>
          </w:p>
        </w:tc>
        <w:tc>
          <w:tcPr>
            <w:tcW w:w="791" w:type="dxa"/>
          </w:tcPr>
          <w:p w:rsidR="002A1D9F" w:rsidRPr="002A1D9F" w:rsidRDefault="002A1D9F" w:rsidP="000B11B9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rPr>
          <w:trHeight w:val="246"/>
        </w:trPr>
        <w:tc>
          <w:tcPr>
            <w:tcW w:w="795" w:type="dxa"/>
            <w:tcBorders>
              <w:bottom w:val="single" w:sz="4" w:space="0" w:color="auto"/>
            </w:tcBorders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hideMark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 эпохи Возрождения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hideMark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Творчество художников эпохи Возрождения: Рафаэля, Микеланджело, Тициана, Дюрера. Вечные темы и исторические события в искусстве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 творчество художников эпохи Возрождения.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определять произведения живописи, их авторов по особеннос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тям композиции, светотени, коло</w:t>
            </w: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риту и </w:t>
            </w: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др.;</w:t>
            </w:r>
          </w:p>
          <w:p w:rsidR="002A1D9F" w:rsidRPr="000552A5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анализировать произведения изобразительного искусства 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Рефераты «Биографии художников эпохи </w:t>
            </w: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Возрождения». Ответы на вопросы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rPr>
          <w:trHeight w:val="281"/>
        </w:trPr>
        <w:tc>
          <w:tcPr>
            <w:tcW w:w="795" w:type="dxa"/>
            <w:tcBorders>
              <w:top w:val="single" w:sz="4" w:space="0" w:color="auto"/>
            </w:tcBorders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Леонардо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новых знаний.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hideMark/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 художника Леонардо да Винчи. Вклад Леонардо да Винчи в развитие живописи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отдельные произведения живописи Леонардо да Винчи;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особенности живописных работ мастера.</w:t>
            </w:r>
            <w:r>
              <w:t xml:space="preserve"> </w:t>
            </w: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отличать живописные работы художника Леонардо да Винчи;</w:t>
            </w:r>
          </w:p>
          <w:p w:rsidR="002A1D9F" w:rsidRPr="0096117E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анализировать произведения живописи </w:t>
            </w:r>
          </w:p>
          <w:p w:rsidR="002A1D9F" w:rsidRPr="000552A5" w:rsidRDefault="002A1D9F" w:rsidP="009611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творчестве Леонардо да Винчи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Реферат, мини-сочинение, сообщение учащихся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c>
          <w:tcPr>
            <w:tcW w:w="795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007" w:type="dxa"/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Красота классической архитектуры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hideMark/>
          </w:tcPr>
          <w:p w:rsidR="00A6245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ансамблем афинского Акрополя. Ордер и его виды. 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Тональные отношения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 w:val="restart"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стили древнегреческой архитектуры на примере афинского Акрополя;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типы ордеров;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понятия светотень, тень, полутень, рефлекс, блик.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выявлять тоном цилиндрические, конические, кубические и т. п. формы;</w:t>
            </w:r>
          </w:p>
          <w:p w:rsidR="002A1D9F" w:rsidRPr="000552A5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выполнять рисунок гипсовой капители с натуры</w:t>
            </w:r>
          </w:p>
        </w:tc>
        <w:tc>
          <w:tcPr>
            <w:tcW w:w="1618" w:type="dxa"/>
          </w:tcPr>
          <w:p w:rsidR="002A1D9F" w:rsidRPr="000552A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Ответы на вопросы. </w:t>
            </w:r>
          </w:p>
        </w:tc>
        <w:tc>
          <w:tcPr>
            <w:tcW w:w="791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709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c>
          <w:tcPr>
            <w:tcW w:w="795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07" w:type="dxa"/>
            <w:hideMark/>
          </w:tcPr>
          <w:p w:rsidR="002A1D9F" w:rsidRPr="000552A5" w:rsidRDefault="006A193A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Рисунок </w:t>
            </w:r>
          </w:p>
        </w:tc>
        <w:tc>
          <w:tcPr>
            <w:tcW w:w="1593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выполнения практической работы</w:t>
            </w:r>
          </w:p>
        </w:tc>
        <w:tc>
          <w:tcPr>
            <w:tcW w:w="791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709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c>
          <w:tcPr>
            <w:tcW w:w="795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007" w:type="dxa"/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 </w:t>
            </w:r>
            <w:r w:rsidR="00A62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Западной</w:t>
            </w:r>
            <w:proofErr w:type="gram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Европы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XVII</w:t>
            </w:r>
            <w:proofErr w:type="spell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 </w:t>
            </w:r>
          </w:p>
          <w:p w:rsidR="002A1D9F" w:rsidRPr="000552A5" w:rsidRDefault="002A1D9F" w:rsidP="00055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0552A5" w:rsidRDefault="002A1D9F" w:rsidP="00055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hideMark/>
          </w:tcPr>
          <w:p w:rsidR="002A1D9F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Творчество художников Западной Европы </w:t>
            </w:r>
            <w:proofErr w:type="spell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XVII</w:t>
            </w:r>
            <w:proofErr w:type="spell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века: П. П. Рубенса, А. </w:t>
            </w:r>
            <w:proofErr w:type="spell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</w:t>
            </w:r>
            <w:proofErr w:type="spell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Дейка, Ф. </w:t>
            </w:r>
            <w:proofErr w:type="spell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Снейдерса</w:t>
            </w:r>
            <w:proofErr w:type="spell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Ф. </w:t>
            </w:r>
            <w:proofErr w:type="spell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Хальса</w:t>
            </w:r>
            <w:proofErr w:type="spell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Веласкеса. 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Жанры изобразительного искусства и их развитие художниками </w:t>
            </w:r>
            <w:proofErr w:type="spell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XVII</w:t>
            </w:r>
            <w:proofErr w:type="spell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 </w:t>
            </w:r>
          </w:p>
          <w:p w:rsidR="002A1D9F" w:rsidRPr="000552A5" w:rsidRDefault="002A1D9F" w:rsidP="000552A5">
            <w:pPr>
              <w:shd w:val="clear" w:color="auto" w:fill="FFFFFF"/>
              <w:snapToGrid w:val="0"/>
              <w:ind w:left="2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819" w:type="dxa"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произведения художников Западной Европы </w:t>
            </w:r>
            <w:proofErr w:type="spell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XVII</w:t>
            </w:r>
            <w:proofErr w:type="spell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особенности западноевропейского искусства </w:t>
            </w:r>
            <w:proofErr w:type="spell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XVII</w:t>
            </w:r>
            <w:proofErr w:type="spell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особенности индивидуальной манеры художников </w:t>
            </w:r>
            <w:proofErr w:type="spell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XVII</w:t>
            </w:r>
            <w:proofErr w:type="spell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сравнивать, анализировать произведения живописи;</w:t>
            </w:r>
          </w:p>
          <w:p w:rsidR="002A1D9F" w:rsidRPr="000552A5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высказывать в письменной форме свое отношение к художнику и его творчеству</w:t>
            </w:r>
          </w:p>
        </w:tc>
        <w:tc>
          <w:tcPr>
            <w:tcW w:w="1618" w:type="dxa"/>
          </w:tcPr>
          <w:p w:rsidR="006A193A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Реферат «Краткий анализ эпохи». Ответы на вопросы.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Мини-сочинение об отношении к творчеству одного из художников</w:t>
            </w:r>
          </w:p>
        </w:tc>
        <w:tc>
          <w:tcPr>
            <w:tcW w:w="791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709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c>
          <w:tcPr>
            <w:tcW w:w="795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007" w:type="dxa"/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 Рембрандта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новых знаний. Урок-монография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Своеобразие рисунка Рембрандта. Вклад художника в развитие техники живописи. Колорит в произведениях Рембрандта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отдельные произведения художника Рембрандта;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 вкладе художника в развитие техники живописи, особенностях колорита в его произведениях.</w:t>
            </w:r>
          </w:p>
          <w:p w:rsidR="002A1D9F" w:rsidRPr="000552A5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анализировать произведения живописи </w:t>
            </w:r>
          </w:p>
        </w:tc>
        <w:tc>
          <w:tcPr>
            <w:tcW w:w="1618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Сообщения учащихся о 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иях и биографии Рем</w:t>
            </w: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брандта</w:t>
            </w:r>
          </w:p>
        </w:tc>
        <w:tc>
          <w:tcPr>
            <w:tcW w:w="791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709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rPr>
          <w:trHeight w:val="1235"/>
        </w:trPr>
        <w:tc>
          <w:tcPr>
            <w:tcW w:w="795" w:type="dxa"/>
            <w:tcBorders>
              <w:bottom w:val="single" w:sz="4" w:space="0" w:color="auto"/>
            </w:tcBorders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натюрморта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в натюрморте. Ритм пятен и цвет как средство передачи своего эмоционального состояния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 w:val="restart"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жанр живописи – натюрморт;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отдельные произведения живописи;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роль рисунка в натюрморте;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этапы работы над натюрмортом.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выражать в натюрморте настро</w:t>
            </w: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 с помощью цвета и ритма цветовых пятен;</w:t>
            </w:r>
          </w:p>
          <w:p w:rsidR="002A1D9F" w:rsidRPr="000552A5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выполнять рисунок натюрморта, используя все </w:t>
            </w: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выразительные возможности 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2A1D9F" w:rsidRPr="000552A5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Ответы на вопросы. 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rPr>
          <w:trHeight w:val="261"/>
        </w:trPr>
        <w:tc>
          <w:tcPr>
            <w:tcW w:w="795" w:type="dxa"/>
            <w:tcBorders>
              <w:top w:val="single" w:sz="4" w:space="0" w:color="auto"/>
            </w:tcBorders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выполнения практической </w:t>
            </w: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rPr>
          <w:trHeight w:val="278"/>
        </w:trPr>
        <w:tc>
          <w:tcPr>
            <w:tcW w:w="795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Изображение человека в движении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 человека – главная тема искусства. Закономерности в строении тела человека. Пропорции. Наброски и зарисовки человека с натуры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отдельные произведения живописи;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как передается движение в живописи;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пропорции идеальной человеческой фигуры и лица.</w:t>
            </w:r>
          </w:p>
          <w:p w:rsidR="002A1D9F" w:rsidRPr="000552A5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делать наброски и зарисовки фигуры человека в движении 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 Контроль выполнения практической работы</w:t>
            </w:r>
          </w:p>
        </w:tc>
        <w:tc>
          <w:tcPr>
            <w:tcW w:w="791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709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rPr>
          <w:trHeight w:val="300"/>
        </w:trPr>
        <w:tc>
          <w:tcPr>
            <w:tcW w:w="795" w:type="dxa"/>
            <w:tcBorders>
              <w:bottom w:val="single" w:sz="4" w:space="0" w:color="auto"/>
            </w:tcBorders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Красота фигуры человека в движении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Скульптура как вид изобразительного искусства. Виды скульптуры. Человек – основной предмет изображения в скульптуре. Элементы пластического языка. Передача движения в скульптуре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скульптуру как один из видов изобразительного искусства;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виды скульптуры;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отличия скульптуры от живописи;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материалы, используемые для скульптур;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виды скульптурной техники;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 предмет изображения в скульптуре.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анализировать произведения скульпторов;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составлять схему движения фигур;</w:t>
            </w:r>
          </w:p>
          <w:p w:rsidR="002A1D9F" w:rsidRPr="000552A5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выполнять скульптуру фигуры человека 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 Контроль выполнения практической работы. Реферат об одном из известных художников-скульпторов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rPr>
          <w:trHeight w:val="244"/>
        </w:trPr>
        <w:tc>
          <w:tcPr>
            <w:tcW w:w="795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 западноевропейских стран </w:t>
            </w:r>
            <w:proofErr w:type="spell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XVIII</w:t>
            </w:r>
            <w:proofErr w:type="spell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XX</w:t>
            </w:r>
            <w:proofErr w:type="spell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Творчество художников Д. </w:t>
            </w:r>
            <w:proofErr w:type="spell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Рейнольдса</w:t>
            </w:r>
            <w:proofErr w:type="spell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Т. Гейнсборо, Ф. Гойя, Ж. Давида, Э. Делакруа, Ж. О. </w:t>
            </w:r>
            <w:proofErr w:type="spell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Энгра</w:t>
            </w:r>
            <w:proofErr w:type="spell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К. </w:t>
            </w:r>
            <w:proofErr w:type="spell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</w:t>
            </w:r>
            <w:proofErr w:type="spell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Г. Курбе, К. Моне, В. </w:t>
            </w:r>
            <w:proofErr w:type="spell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</w:t>
            </w:r>
            <w:proofErr w:type="spell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Гога, Э. Мане, П. Сезанна, О. Родена, Р. Кента. Течения в живописи конца </w:t>
            </w:r>
            <w:proofErr w:type="spell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XIX</w:t>
            </w:r>
            <w:proofErr w:type="spell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начала </w:t>
            </w:r>
            <w:proofErr w:type="spell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XX</w:t>
            </w:r>
            <w:proofErr w:type="spell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произведения живописи художников Западной Европы 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XVIII</w:t>
            </w:r>
            <w:proofErr w:type="spell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XX</w:t>
            </w:r>
            <w:proofErr w:type="spell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веков;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направления в живописи – импрессионизм, абстракционизм, кубизм, сюрреализм и др.</w:t>
            </w:r>
          </w:p>
          <w:p w:rsidR="002A1D9F" w:rsidRPr="000552A5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«читать» картину, выделяя особенности техники живописи у разных художников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 Разгадывание кроссворда. Рефераты учащихся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rPr>
          <w:trHeight w:val="263"/>
        </w:trPr>
        <w:tc>
          <w:tcPr>
            <w:tcW w:w="795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007" w:type="dxa"/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Античная расписная керамика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Отличительные черты искусства Древней Греции. Стили греческой вазописи. 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Орнаменты, характерные для греческой вазописи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произведения античного искусства;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особенности росписи, мотивов в греческой вазописи;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стили греческой вазописи;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виды орнаментов, применяемых в греческой вазописи.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анализировать предметы искусства, выявляя пропорции, цветовую гамму, особенности изображения людей;</w:t>
            </w:r>
          </w:p>
          <w:p w:rsidR="002A1D9F" w:rsidRPr="000552A5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выполнять роспись декоративной плитки или тарелки по мотивам греческой вазописи </w:t>
            </w:r>
          </w:p>
        </w:tc>
        <w:tc>
          <w:tcPr>
            <w:tcW w:w="1618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 Контроль выполнения практической работы</w:t>
            </w:r>
          </w:p>
        </w:tc>
        <w:tc>
          <w:tcPr>
            <w:tcW w:w="791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709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c>
          <w:tcPr>
            <w:tcW w:w="795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Зарубежный друг (гость)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произведениями художников: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Аргунова</w:t>
            </w:r>
            <w:proofErr w:type="spell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Чуйкова. А. Головина, Рембрандта и др. изобразительное искусство как хранитель костюмов всех времен. Костюм как произведение </w:t>
            </w: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искусства </w:t>
            </w:r>
          </w:p>
        </w:tc>
        <w:tc>
          <w:tcPr>
            <w:tcW w:w="4819" w:type="dxa"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отдельные произведения живописи;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понятие костюм;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особенности костюмов разных народов и разных эпох.</w:t>
            </w:r>
          </w:p>
          <w:p w:rsidR="002A1D9F" w:rsidRPr="000552A5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выполнять рисунок, изображающий фигуру </w:t>
            </w: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человека в одежде </w:t>
            </w:r>
          </w:p>
        </w:tc>
        <w:tc>
          <w:tcPr>
            <w:tcW w:w="1618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Ответы на вопросы. Контроль выполнения практической работы</w:t>
            </w:r>
          </w:p>
        </w:tc>
        <w:tc>
          <w:tcPr>
            <w:tcW w:w="791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709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rPr>
          <w:trHeight w:val="833"/>
        </w:trPr>
        <w:tc>
          <w:tcPr>
            <w:tcW w:w="795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2007" w:type="dxa"/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мире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итературных</w:t>
            </w:r>
            <w:proofErr w:type="gram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героев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Литературные герои в изобразительном искусстве. Выразительное изображение действия сюжета, персонажей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 w:val="restart"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задачи, стоящие перед художником-иллюстратором;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отдельные произведения художников-иллюстраторов, их особенности;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вид графики – книжной.</w:t>
            </w:r>
          </w:p>
          <w:p w:rsidR="002A1D9F" w:rsidRPr="009E3B4D" w:rsidRDefault="002A1D9F" w:rsidP="009E3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2A1D9F" w:rsidRPr="009E3B4D" w:rsidRDefault="002A1D9F" w:rsidP="009E3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B4D">
              <w:rPr>
                <w:rFonts w:ascii="Times New Roman" w:hAnsi="Times New Roman" w:cs="Times New Roman"/>
                <w:sz w:val="20"/>
                <w:szCs w:val="20"/>
              </w:rPr>
              <w:t>– выразительно изображать действие сюжета, персонажей;</w:t>
            </w:r>
          </w:p>
          <w:p w:rsidR="002A1D9F" w:rsidRPr="009E3B4D" w:rsidRDefault="002A1D9F" w:rsidP="009E3B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B4D">
              <w:rPr>
                <w:rFonts w:ascii="Times New Roman" w:hAnsi="Times New Roman" w:cs="Times New Roman"/>
                <w:sz w:val="20"/>
                <w:szCs w:val="20"/>
              </w:rPr>
              <w:t xml:space="preserve">– выполнять иллюстрации к произведению </w:t>
            </w:r>
          </w:p>
        </w:tc>
        <w:tc>
          <w:tcPr>
            <w:tcW w:w="1618" w:type="dxa"/>
          </w:tcPr>
          <w:p w:rsidR="002A1D9F" w:rsidRPr="000552A5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Ответы на вопросы. </w:t>
            </w:r>
          </w:p>
        </w:tc>
        <w:tc>
          <w:tcPr>
            <w:tcW w:w="791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</w:t>
            </w:r>
          </w:p>
        </w:tc>
        <w:tc>
          <w:tcPr>
            <w:tcW w:w="709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rPr>
          <w:trHeight w:val="266"/>
        </w:trPr>
        <w:tc>
          <w:tcPr>
            <w:tcW w:w="795" w:type="dxa"/>
            <w:tcBorders>
              <w:top w:val="single" w:sz="4" w:space="0" w:color="auto"/>
            </w:tcBorders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3B4D">
              <w:rPr>
                <w:rFonts w:ascii="Times New Roman" w:hAnsi="Times New Roman" w:cs="Times New Roman"/>
                <w:sz w:val="20"/>
                <w:szCs w:val="20"/>
              </w:rPr>
              <w:t>ллюстрации к произведению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hideMark/>
          </w:tcPr>
          <w:p w:rsidR="002A1D9F" w:rsidRPr="003708BA" w:rsidRDefault="002A1D9F" w:rsidP="009E3B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выполнения практической работы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C93781">
        <w:tc>
          <w:tcPr>
            <w:tcW w:w="795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4" w:type="dxa"/>
            <w:gridSpan w:val="5"/>
            <w:hideMark/>
          </w:tcPr>
          <w:p w:rsidR="002A1D9F" w:rsidRPr="002A1D9F" w:rsidRDefault="002A1D9F" w:rsidP="002A1D9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Труд в  изобразительном  искусстве</w:t>
            </w:r>
            <w:r>
              <w:rPr>
                <w:rFonts w:ascii="Times New Roman" w:hAnsi="Times New Roman" w:cs="Times New Roman"/>
              </w:rPr>
              <w:t xml:space="preserve">    (</w:t>
            </w:r>
            <w:r w:rsidRPr="002A1D9F">
              <w:rPr>
                <w:rFonts w:ascii="Times New Roman" w:hAnsi="Times New Roman" w:cs="Times New Roman"/>
                <w:b/>
                <w:iCs/>
              </w:rPr>
              <w:t>10</w:t>
            </w:r>
            <w:r>
              <w:rPr>
                <w:rFonts w:ascii="Times New Roman" w:hAnsi="Times New Roman" w:cs="Times New Roman"/>
                <w:b/>
                <w:iCs/>
              </w:rPr>
              <w:t>ч.)</w:t>
            </w:r>
          </w:p>
        </w:tc>
        <w:tc>
          <w:tcPr>
            <w:tcW w:w="791" w:type="dxa"/>
          </w:tcPr>
          <w:p w:rsidR="002A1D9F" w:rsidRPr="002A1D9F" w:rsidRDefault="002A1D9F" w:rsidP="000B11B9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c>
          <w:tcPr>
            <w:tcW w:w="795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007" w:type="dxa"/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Трудовые ритмы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Натюрморт и трудовые будни. Знакомство с произведениями Ю. Шаблыкина, А. </w:t>
            </w:r>
            <w:proofErr w:type="spell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Никича</w:t>
            </w:r>
            <w:proofErr w:type="spell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Анализ формы, конструкции изображаемых предметов. Передача объема средствами светотени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 w:val="restart"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 жанр натюрморта, отдельные произведения живописи, в которых предметом изображения являются инструменты, характеризующие труд.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анализировать форму и конструкцию предметов сложной формы;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передавать объем средствами светотени;</w:t>
            </w:r>
          </w:p>
          <w:p w:rsidR="002A1D9F" w:rsidRPr="000552A5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выполнять рисунок натюрморта </w:t>
            </w:r>
          </w:p>
        </w:tc>
        <w:tc>
          <w:tcPr>
            <w:tcW w:w="1618" w:type="dxa"/>
          </w:tcPr>
          <w:p w:rsidR="002A1D9F" w:rsidRPr="000552A5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Ответы на вопросы. Разгадывание кроссворда. </w:t>
            </w:r>
          </w:p>
          <w:p w:rsidR="002A1D9F" w:rsidRPr="000552A5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709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c>
          <w:tcPr>
            <w:tcW w:w="795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007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hideMark/>
          </w:tcPr>
          <w:p w:rsidR="002A1D9F" w:rsidRPr="003708BA" w:rsidRDefault="002A1D9F" w:rsidP="009E3B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выполнения </w:t>
            </w:r>
            <w:proofErr w:type="gram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практической</w:t>
            </w:r>
            <w:proofErr w:type="gram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A1D9F" w:rsidRPr="000552A5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791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709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c>
          <w:tcPr>
            <w:tcW w:w="795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007" w:type="dxa"/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Трудовые будни</w:t>
            </w:r>
            <w:proofErr w:type="gram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«Моя будущая профессия»</w:t>
            </w:r>
          </w:p>
        </w:tc>
        <w:tc>
          <w:tcPr>
            <w:tcW w:w="1593" w:type="dxa"/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труда в произведениях изобразительного искусства</w:t>
            </w:r>
            <w:proofErr w:type="gram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 композиции в передаче своего отношения к изображаемому. Основы движения фигуры человека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как отображались темы труда в произведениях изобразительного искусства;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отдельные произведения живописи;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жанр портрета, бытовой жанр;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основные пропорции тела и «механику» различных движений.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Уметь: 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анализировать произведения живописи;</w:t>
            </w:r>
          </w:p>
          <w:p w:rsidR="002A1D9F" w:rsidRPr="000552A5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выполнять рисунок на тему «Моя будущая профессия» </w:t>
            </w:r>
          </w:p>
        </w:tc>
        <w:tc>
          <w:tcPr>
            <w:tcW w:w="1618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 Контроль выполнения практической работы</w:t>
            </w:r>
          </w:p>
        </w:tc>
        <w:tc>
          <w:tcPr>
            <w:tcW w:w="791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4.04</w:t>
            </w:r>
          </w:p>
        </w:tc>
        <w:tc>
          <w:tcPr>
            <w:tcW w:w="709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c>
          <w:tcPr>
            <w:tcW w:w="795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007" w:type="dxa"/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– юные дизайнеры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Дизайн как область искусства предметного мира. Критерии ценности дизайнерских разработок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понятие дизайн;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произведения дизайнерского искусства;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особенности работы художника-дизайнера;</w:t>
            </w:r>
          </w:p>
          <w:p w:rsidR="002A1D9F" w:rsidRPr="003708BA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критерии ценности дизайнерских разработок.</w:t>
            </w:r>
          </w:p>
          <w:p w:rsidR="002A1D9F" w:rsidRPr="000552A5" w:rsidRDefault="002A1D9F" w:rsidP="00370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выполнять эскизы экслибриса, фирменного знака и др. </w:t>
            </w:r>
          </w:p>
        </w:tc>
        <w:tc>
          <w:tcPr>
            <w:tcW w:w="1618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 Контроль выполнения практической работы</w:t>
            </w:r>
          </w:p>
        </w:tc>
        <w:tc>
          <w:tcPr>
            <w:tcW w:w="791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709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c>
          <w:tcPr>
            <w:tcW w:w="795" w:type="dxa"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007" w:type="dxa"/>
            <w:hideMark/>
          </w:tcPr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Рисуем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лошадей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hideMark/>
          </w:tcPr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отдельными произведениями живописи художников М. </w:t>
            </w:r>
            <w:proofErr w:type="spellStart"/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Грекова</w:t>
            </w:r>
            <w:proofErr w:type="spellEnd"/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К. Петрова-Водкина и др. изображение животных в движении. Анатомическое строение лошади, пропорции 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Знать: 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отдельные произведения живописи;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особенности изображения животных;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как изображать лошадей в статике и динамике;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анатомическое строение лошади, пропорции.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передавать в рисунке движение животного;</w:t>
            </w:r>
          </w:p>
          <w:p w:rsidR="002A1D9F" w:rsidRPr="000552A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– выполнять рисунок лошади </w:t>
            </w:r>
          </w:p>
        </w:tc>
        <w:tc>
          <w:tcPr>
            <w:tcW w:w="1618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Ответы на вопросы. Контроль выполнения практич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еской работы. Разгадывание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крос</w:t>
            </w: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сворда</w:t>
            </w:r>
          </w:p>
        </w:tc>
        <w:tc>
          <w:tcPr>
            <w:tcW w:w="791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18.04</w:t>
            </w:r>
          </w:p>
        </w:tc>
        <w:tc>
          <w:tcPr>
            <w:tcW w:w="709" w:type="dxa"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rPr>
          <w:trHeight w:val="214"/>
        </w:trPr>
        <w:tc>
          <w:tcPr>
            <w:tcW w:w="795" w:type="dxa"/>
            <w:tcBorders>
              <w:bottom w:val="single" w:sz="4" w:space="0" w:color="auto"/>
            </w:tcBorders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hideMark/>
          </w:tcPr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 охраняем памятники нашей Родины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hideMark/>
          </w:tcPr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hideMark/>
          </w:tcPr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Памятники истории и культуры, их сбережение. Виды графики: станковая, книжная, плакат, </w:t>
            </w:r>
            <w:proofErr w:type="spellStart"/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промграфика</w:t>
            </w:r>
            <w:proofErr w:type="spellEnd"/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Использование языка графики в плакатном искусстве. Крупнейшие художественные музеи страны и мира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 w:val="restart"/>
          </w:tcPr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виды графики;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особенности языка плаката;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памятники истории и культуры;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художественные музеи страны и мира.</w:t>
            </w:r>
          </w:p>
          <w:p w:rsidR="002A1D9F" w:rsidRPr="000552A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изобразительными средствами выразить в плакате свои эмоции по поводу охраны памятников нашей Родины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2A1D9F" w:rsidRPr="000552A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выполнения практической работы. 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rPr>
          <w:trHeight w:val="261"/>
        </w:trPr>
        <w:tc>
          <w:tcPr>
            <w:tcW w:w="795" w:type="dxa"/>
            <w:tcBorders>
              <w:top w:val="single" w:sz="4" w:space="0" w:color="auto"/>
            </w:tcBorders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 об охране памятников нашей Родины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Сообщения учащихся о крупнейших музеях мира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rPr>
          <w:trHeight w:val="280"/>
        </w:trPr>
        <w:tc>
          <w:tcPr>
            <w:tcW w:w="795" w:type="dxa"/>
            <w:tcBorders>
              <w:bottom w:val="single" w:sz="4" w:space="0" w:color="auto"/>
            </w:tcBorders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hideMark/>
          </w:tcPr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Весенний 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пейзаж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hideMark/>
          </w:tcPr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новых знаний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hideMark/>
          </w:tcPr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Лирический пейзаж, его отличие от других видов пейзажа. Тема весны в произведениях выдающихся художников. 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Тонально-цветовые отношения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отличительные особенности лирического пейзажа от других его видов;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отдельные произведения 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живописи;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основные этапы выполнения рисунка.</w:t>
            </w:r>
          </w:p>
          <w:p w:rsidR="002A1D9F" w:rsidRPr="000552A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выполнять рисунок пей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зажа с соблюдением тонально-цве</w:t>
            </w: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товых отношений 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 Контроль выполнения практической работы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rPr>
          <w:trHeight w:val="285"/>
        </w:trPr>
        <w:tc>
          <w:tcPr>
            <w:tcW w:w="795" w:type="dxa"/>
            <w:tcBorders>
              <w:top w:val="single" w:sz="4" w:space="0" w:color="auto"/>
            </w:tcBorders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hideMark/>
          </w:tcPr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Цветы весны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  <w:hideMark/>
          </w:tcPr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Урок-повторение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hideMark/>
          </w:tcPr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отдельными произведениями живописи художников: 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Кончаловского</w:t>
            </w:r>
            <w:proofErr w:type="spellEnd"/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 Дмитриевского, 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Налбандяна</w:t>
            </w:r>
            <w:proofErr w:type="spellEnd"/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 Герасимова и др.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жанр натюрморта;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этапы выполнения рисунка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изображением цветов.</w:t>
            </w:r>
          </w:p>
          <w:p w:rsidR="002A1D9F" w:rsidRPr="000552A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выполнить рисунок весенних цветов с соблюдением законов перспективы, колорита, композиции 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вопросы. Контроль выполнения практической работы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D9F" w:rsidRPr="000552A5" w:rsidTr="00410A2C">
        <w:trPr>
          <w:trHeight w:val="260"/>
        </w:trPr>
        <w:tc>
          <w:tcPr>
            <w:tcW w:w="795" w:type="dxa"/>
            <w:tcBorders>
              <w:top w:val="single" w:sz="4" w:space="0" w:color="auto"/>
            </w:tcBorders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hideMark/>
          </w:tcPr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Итоговое 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занятие </w:t>
            </w:r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  <w:hideMark/>
          </w:tcPr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Урок-обобщение 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</w:t>
            </w:r>
            <w:proofErr w:type="gramStart"/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</w:p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hideMark/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основные виды и жанры изобразительных искусств;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основы изобразительной гра</w:t>
            </w: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моты;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выдающихся художников и скульпторов;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наиболее крупные художественные музеи России и мира.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анализировать содержание, образный язык произведений разных видов и жанров изобразительного искусства;</w:t>
            </w:r>
          </w:p>
          <w:p w:rsidR="002A1D9F" w:rsidRPr="000552A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узнавать  изученные  произведения 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2A1D9F" w:rsidRPr="00BF1F9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Разгадывание кроссвордов.</w:t>
            </w: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на лучшее мини-сочинение, лучший реферат. </w:t>
            </w:r>
          </w:p>
          <w:p w:rsidR="002A1D9F" w:rsidRPr="000552A5" w:rsidRDefault="002A1D9F" w:rsidP="00BF1F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A1D9F" w:rsidRPr="000552A5" w:rsidRDefault="002A1D9F" w:rsidP="000552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19D4" w:rsidRPr="000552A5" w:rsidRDefault="00C419D4" w:rsidP="006513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2A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419D4" w:rsidRPr="000552A5" w:rsidRDefault="00C419D4" w:rsidP="006513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2A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419D4" w:rsidRPr="000552A5" w:rsidRDefault="00C419D4" w:rsidP="006513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2A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419D4" w:rsidRPr="000552A5" w:rsidRDefault="00C419D4" w:rsidP="006513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2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C419D4" w:rsidRPr="000552A5" w:rsidRDefault="00C419D4" w:rsidP="006513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2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C419D4" w:rsidRPr="000552A5" w:rsidRDefault="00C419D4" w:rsidP="006513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2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C419D4" w:rsidRPr="000552A5" w:rsidRDefault="00C419D4" w:rsidP="006513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2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C419D4" w:rsidRPr="000552A5" w:rsidRDefault="00C419D4" w:rsidP="006513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2A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C419D4" w:rsidRPr="000552A5" w:rsidRDefault="00C419D4" w:rsidP="006513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52A5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sectPr w:rsidR="00C419D4" w:rsidRPr="000552A5" w:rsidSect="00BC76D1">
      <w:footerReference w:type="default" r:id="rId8"/>
      <w:pgSz w:w="16838" w:h="11906" w:orient="landscape"/>
      <w:pgMar w:top="568" w:right="1134" w:bottom="426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BE" w:rsidRDefault="008975BE" w:rsidP="006513BF">
      <w:pPr>
        <w:spacing w:after="0" w:line="240" w:lineRule="auto"/>
      </w:pPr>
      <w:r>
        <w:separator/>
      </w:r>
    </w:p>
  </w:endnote>
  <w:endnote w:type="continuationSeparator" w:id="0">
    <w:p w:rsidR="008975BE" w:rsidRDefault="008975BE" w:rsidP="0065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6235"/>
      <w:docPartObj>
        <w:docPartGallery w:val="Page Numbers (Bottom of Page)"/>
        <w:docPartUnique/>
      </w:docPartObj>
    </w:sdtPr>
    <w:sdtEndPr/>
    <w:sdtContent>
      <w:p w:rsidR="009E3B4D" w:rsidRDefault="008975BE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F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3B4D" w:rsidRDefault="009E3B4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BE" w:rsidRDefault="008975BE" w:rsidP="006513BF">
      <w:pPr>
        <w:spacing w:after="0" w:line="240" w:lineRule="auto"/>
      </w:pPr>
      <w:r>
        <w:separator/>
      </w:r>
    </w:p>
  </w:footnote>
  <w:footnote w:type="continuationSeparator" w:id="0">
    <w:p w:rsidR="008975BE" w:rsidRDefault="008975BE" w:rsidP="00651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E8AF5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Century Schoolbook" w:hAnsi="Century Schoolbook" w:hint="default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9D4"/>
    <w:rsid w:val="00007DBF"/>
    <w:rsid w:val="0001228F"/>
    <w:rsid w:val="00042194"/>
    <w:rsid w:val="00053CD4"/>
    <w:rsid w:val="000552A5"/>
    <w:rsid w:val="00055E76"/>
    <w:rsid w:val="00077256"/>
    <w:rsid w:val="000834A4"/>
    <w:rsid w:val="000A1653"/>
    <w:rsid w:val="000B0221"/>
    <w:rsid w:val="000C04F0"/>
    <w:rsid w:val="000C4650"/>
    <w:rsid w:val="000D16D3"/>
    <w:rsid w:val="000D53EE"/>
    <w:rsid w:val="000E256A"/>
    <w:rsid w:val="000F4595"/>
    <w:rsid w:val="000F4629"/>
    <w:rsid w:val="0011509E"/>
    <w:rsid w:val="001170F8"/>
    <w:rsid w:val="0012203B"/>
    <w:rsid w:val="00127186"/>
    <w:rsid w:val="00133A33"/>
    <w:rsid w:val="001365A1"/>
    <w:rsid w:val="00137965"/>
    <w:rsid w:val="001676DE"/>
    <w:rsid w:val="00173FB2"/>
    <w:rsid w:val="00176759"/>
    <w:rsid w:val="00183515"/>
    <w:rsid w:val="001969B5"/>
    <w:rsid w:val="00197AAF"/>
    <w:rsid w:val="001A679D"/>
    <w:rsid w:val="001A7546"/>
    <w:rsid w:val="001C666D"/>
    <w:rsid w:val="001D0368"/>
    <w:rsid w:val="001D5466"/>
    <w:rsid w:val="001F1624"/>
    <w:rsid w:val="0020002D"/>
    <w:rsid w:val="00201CB8"/>
    <w:rsid w:val="00207643"/>
    <w:rsid w:val="00211DC7"/>
    <w:rsid w:val="00220188"/>
    <w:rsid w:val="0023532F"/>
    <w:rsid w:val="00235B70"/>
    <w:rsid w:val="00237E95"/>
    <w:rsid w:val="002418BC"/>
    <w:rsid w:val="00253537"/>
    <w:rsid w:val="00257051"/>
    <w:rsid w:val="002642D6"/>
    <w:rsid w:val="00273F35"/>
    <w:rsid w:val="00275E4A"/>
    <w:rsid w:val="0028343F"/>
    <w:rsid w:val="00286374"/>
    <w:rsid w:val="0028642F"/>
    <w:rsid w:val="00291293"/>
    <w:rsid w:val="002A1D9F"/>
    <w:rsid w:val="002B23CD"/>
    <w:rsid w:val="002C48F1"/>
    <w:rsid w:val="002C657D"/>
    <w:rsid w:val="002F65A7"/>
    <w:rsid w:val="00304D61"/>
    <w:rsid w:val="0031061F"/>
    <w:rsid w:val="00315F97"/>
    <w:rsid w:val="00333236"/>
    <w:rsid w:val="0033785F"/>
    <w:rsid w:val="003613FF"/>
    <w:rsid w:val="00361F96"/>
    <w:rsid w:val="003637EB"/>
    <w:rsid w:val="003708BA"/>
    <w:rsid w:val="00383BF2"/>
    <w:rsid w:val="003A2FC2"/>
    <w:rsid w:val="003A3B71"/>
    <w:rsid w:val="003A6C0D"/>
    <w:rsid w:val="003B3CB8"/>
    <w:rsid w:val="003C6ABB"/>
    <w:rsid w:val="003E0EA6"/>
    <w:rsid w:val="003F2976"/>
    <w:rsid w:val="003F2BD6"/>
    <w:rsid w:val="003F3DF8"/>
    <w:rsid w:val="00400FBC"/>
    <w:rsid w:val="00405771"/>
    <w:rsid w:val="00407CEB"/>
    <w:rsid w:val="00410A2C"/>
    <w:rsid w:val="00410CC7"/>
    <w:rsid w:val="00413E1C"/>
    <w:rsid w:val="004307FB"/>
    <w:rsid w:val="00437DEB"/>
    <w:rsid w:val="00443C5A"/>
    <w:rsid w:val="00445A5C"/>
    <w:rsid w:val="00447D6D"/>
    <w:rsid w:val="00447D7B"/>
    <w:rsid w:val="0046722E"/>
    <w:rsid w:val="00471600"/>
    <w:rsid w:val="00483D85"/>
    <w:rsid w:val="00490072"/>
    <w:rsid w:val="004A0596"/>
    <w:rsid w:val="004A10E7"/>
    <w:rsid w:val="004A2904"/>
    <w:rsid w:val="004B7002"/>
    <w:rsid w:val="004C4E19"/>
    <w:rsid w:val="004D0057"/>
    <w:rsid w:val="004D13C9"/>
    <w:rsid w:val="004E360D"/>
    <w:rsid w:val="004E658A"/>
    <w:rsid w:val="004E6941"/>
    <w:rsid w:val="004F5ECF"/>
    <w:rsid w:val="00503B19"/>
    <w:rsid w:val="00510A50"/>
    <w:rsid w:val="005206E3"/>
    <w:rsid w:val="00521810"/>
    <w:rsid w:val="00521CE5"/>
    <w:rsid w:val="00524553"/>
    <w:rsid w:val="0052659D"/>
    <w:rsid w:val="00526EF5"/>
    <w:rsid w:val="005309BD"/>
    <w:rsid w:val="00533784"/>
    <w:rsid w:val="00534CBB"/>
    <w:rsid w:val="00534DAE"/>
    <w:rsid w:val="00535921"/>
    <w:rsid w:val="005453CA"/>
    <w:rsid w:val="00553E60"/>
    <w:rsid w:val="005606C9"/>
    <w:rsid w:val="00560FB8"/>
    <w:rsid w:val="005A01C7"/>
    <w:rsid w:val="005A199B"/>
    <w:rsid w:val="005A1B99"/>
    <w:rsid w:val="005B212C"/>
    <w:rsid w:val="005B76F9"/>
    <w:rsid w:val="005C3DA4"/>
    <w:rsid w:val="005D1585"/>
    <w:rsid w:val="005E2CA1"/>
    <w:rsid w:val="005E3555"/>
    <w:rsid w:val="005F3B88"/>
    <w:rsid w:val="005F3D0D"/>
    <w:rsid w:val="0061100B"/>
    <w:rsid w:val="00627EC0"/>
    <w:rsid w:val="00631407"/>
    <w:rsid w:val="00647BE2"/>
    <w:rsid w:val="006513BF"/>
    <w:rsid w:val="00661E4C"/>
    <w:rsid w:val="00674EFC"/>
    <w:rsid w:val="00686C9B"/>
    <w:rsid w:val="00690BF8"/>
    <w:rsid w:val="0069232A"/>
    <w:rsid w:val="006A193A"/>
    <w:rsid w:val="006A2665"/>
    <w:rsid w:val="006A3470"/>
    <w:rsid w:val="006B0ACA"/>
    <w:rsid w:val="006B1028"/>
    <w:rsid w:val="006B34BE"/>
    <w:rsid w:val="006C16E8"/>
    <w:rsid w:val="006F0063"/>
    <w:rsid w:val="006F3C8D"/>
    <w:rsid w:val="00700E11"/>
    <w:rsid w:val="00705BC8"/>
    <w:rsid w:val="00712B77"/>
    <w:rsid w:val="00714327"/>
    <w:rsid w:val="00717911"/>
    <w:rsid w:val="00727EBA"/>
    <w:rsid w:val="00732499"/>
    <w:rsid w:val="00746ECE"/>
    <w:rsid w:val="00753CAF"/>
    <w:rsid w:val="007603DB"/>
    <w:rsid w:val="00761E92"/>
    <w:rsid w:val="00773BA2"/>
    <w:rsid w:val="00776491"/>
    <w:rsid w:val="00784FFC"/>
    <w:rsid w:val="0078711E"/>
    <w:rsid w:val="007871C2"/>
    <w:rsid w:val="00791DD4"/>
    <w:rsid w:val="0079290B"/>
    <w:rsid w:val="00792CE2"/>
    <w:rsid w:val="00796EFE"/>
    <w:rsid w:val="007A1FC4"/>
    <w:rsid w:val="007B4F9B"/>
    <w:rsid w:val="007C65A5"/>
    <w:rsid w:val="007E692A"/>
    <w:rsid w:val="00804006"/>
    <w:rsid w:val="008046D7"/>
    <w:rsid w:val="008179FD"/>
    <w:rsid w:val="00830DE2"/>
    <w:rsid w:val="00857894"/>
    <w:rsid w:val="00860801"/>
    <w:rsid w:val="00871280"/>
    <w:rsid w:val="008759F7"/>
    <w:rsid w:val="0088730B"/>
    <w:rsid w:val="008975BE"/>
    <w:rsid w:val="008A483E"/>
    <w:rsid w:val="008B3C52"/>
    <w:rsid w:val="008B4FCE"/>
    <w:rsid w:val="008B583F"/>
    <w:rsid w:val="008C2883"/>
    <w:rsid w:val="008C2AA2"/>
    <w:rsid w:val="008C444D"/>
    <w:rsid w:val="008E72C2"/>
    <w:rsid w:val="008F6D7B"/>
    <w:rsid w:val="008F761B"/>
    <w:rsid w:val="008F7820"/>
    <w:rsid w:val="009016E5"/>
    <w:rsid w:val="00905014"/>
    <w:rsid w:val="00916FCA"/>
    <w:rsid w:val="00923719"/>
    <w:rsid w:val="0094388C"/>
    <w:rsid w:val="00953D22"/>
    <w:rsid w:val="009572D0"/>
    <w:rsid w:val="0096117E"/>
    <w:rsid w:val="00970276"/>
    <w:rsid w:val="009714E5"/>
    <w:rsid w:val="00971B8E"/>
    <w:rsid w:val="0097668D"/>
    <w:rsid w:val="009930BC"/>
    <w:rsid w:val="009A1DEA"/>
    <w:rsid w:val="009B408F"/>
    <w:rsid w:val="009B7D62"/>
    <w:rsid w:val="009E06BD"/>
    <w:rsid w:val="009E3B4D"/>
    <w:rsid w:val="009F5F46"/>
    <w:rsid w:val="009F7D22"/>
    <w:rsid w:val="00A04C3C"/>
    <w:rsid w:val="00A249BC"/>
    <w:rsid w:val="00A44309"/>
    <w:rsid w:val="00A605EC"/>
    <w:rsid w:val="00A6245A"/>
    <w:rsid w:val="00A642E6"/>
    <w:rsid w:val="00A7547F"/>
    <w:rsid w:val="00A77350"/>
    <w:rsid w:val="00A8272B"/>
    <w:rsid w:val="00A932F6"/>
    <w:rsid w:val="00A9474B"/>
    <w:rsid w:val="00AA2089"/>
    <w:rsid w:val="00AB19E1"/>
    <w:rsid w:val="00AB709A"/>
    <w:rsid w:val="00AC0114"/>
    <w:rsid w:val="00AF0B96"/>
    <w:rsid w:val="00B0309D"/>
    <w:rsid w:val="00B24961"/>
    <w:rsid w:val="00B267E2"/>
    <w:rsid w:val="00B46CA7"/>
    <w:rsid w:val="00B52F07"/>
    <w:rsid w:val="00B558DF"/>
    <w:rsid w:val="00B735E1"/>
    <w:rsid w:val="00B767ED"/>
    <w:rsid w:val="00B874E5"/>
    <w:rsid w:val="00B90F96"/>
    <w:rsid w:val="00BB1BBD"/>
    <w:rsid w:val="00BB1E65"/>
    <w:rsid w:val="00BB48B9"/>
    <w:rsid w:val="00BB794E"/>
    <w:rsid w:val="00BC020C"/>
    <w:rsid w:val="00BC76D1"/>
    <w:rsid w:val="00BD3F65"/>
    <w:rsid w:val="00BE308F"/>
    <w:rsid w:val="00BE76CB"/>
    <w:rsid w:val="00BF1F95"/>
    <w:rsid w:val="00BF2F90"/>
    <w:rsid w:val="00C043E3"/>
    <w:rsid w:val="00C17E0E"/>
    <w:rsid w:val="00C17EA6"/>
    <w:rsid w:val="00C20A75"/>
    <w:rsid w:val="00C419D4"/>
    <w:rsid w:val="00C42F19"/>
    <w:rsid w:val="00C43DA5"/>
    <w:rsid w:val="00C46839"/>
    <w:rsid w:val="00C707E9"/>
    <w:rsid w:val="00C766B4"/>
    <w:rsid w:val="00C912B3"/>
    <w:rsid w:val="00C9430E"/>
    <w:rsid w:val="00CA1ECA"/>
    <w:rsid w:val="00CB0342"/>
    <w:rsid w:val="00CB1AE4"/>
    <w:rsid w:val="00CB6000"/>
    <w:rsid w:val="00CD1B05"/>
    <w:rsid w:val="00CE2E40"/>
    <w:rsid w:val="00D0113C"/>
    <w:rsid w:val="00D01AC3"/>
    <w:rsid w:val="00D04339"/>
    <w:rsid w:val="00D04508"/>
    <w:rsid w:val="00D04E31"/>
    <w:rsid w:val="00D06A3A"/>
    <w:rsid w:val="00D12655"/>
    <w:rsid w:val="00D145C8"/>
    <w:rsid w:val="00D215A0"/>
    <w:rsid w:val="00D23E71"/>
    <w:rsid w:val="00D25196"/>
    <w:rsid w:val="00D25893"/>
    <w:rsid w:val="00D57C1C"/>
    <w:rsid w:val="00D712C5"/>
    <w:rsid w:val="00D77CE8"/>
    <w:rsid w:val="00D82D3B"/>
    <w:rsid w:val="00D8746A"/>
    <w:rsid w:val="00D878A2"/>
    <w:rsid w:val="00D92348"/>
    <w:rsid w:val="00D938A5"/>
    <w:rsid w:val="00DA1785"/>
    <w:rsid w:val="00DA2F9C"/>
    <w:rsid w:val="00DA4D86"/>
    <w:rsid w:val="00DA64F3"/>
    <w:rsid w:val="00DB5396"/>
    <w:rsid w:val="00DC245C"/>
    <w:rsid w:val="00DC493F"/>
    <w:rsid w:val="00DD49B0"/>
    <w:rsid w:val="00DE64EE"/>
    <w:rsid w:val="00DE78F5"/>
    <w:rsid w:val="00E01F93"/>
    <w:rsid w:val="00E03A2E"/>
    <w:rsid w:val="00E1501C"/>
    <w:rsid w:val="00E5230B"/>
    <w:rsid w:val="00E5355F"/>
    <w:rsid w:val="00E5564C"/>
    <w:rsid w:val="00E6457A"/>
    <w:rsid w:val="00E65877"/>
    <w:rsid w:val="00E67965"/>
    <w:rsid w:val="00E71E3D"/>
    <w:rsid w:val="00E7292F"/>
    <w:rsid w:val="00E75252"/>
    <w:rsid w:val="00E85D3F"/>
    <w:rsid w:val="00E87F15"/>
    <w:rsid w:val="00EC2D09"/>
    <w:rsid w:val="00EC58E3"/>
    <w:rsid w:val="00ED4AF5"/>
    <w:rsid w:val="00EE1C98"/>
    <w:rsid w:val="00EE246F"/>
    <w:rsid w:val="00EF1AEB"/>
    <w:rsid w:val="00EF309B"/>
    <w:rsid w:val="00F12E46"/>
    <w:rsid w:val="00F137F5"/>
    <w:rsid w:val="00F15908"/>
    <w:rsid w:val="00F27E19"/>
    <w:rsid w:val="00F30876"/>
    <w:rsid w:val="00F5730B"/>
    <w:rsid w:val="00F742B8"/>
    <w:rsid w:val="00F81A7E"/>
    <w:rsid w:val="00F95C15"/>
    <w:rsid w:val="00FA0E1A"/>
    <w:rsid w:val="00FB26AA"/>
    <w:rsid w:val="00FB7752"/>
    <w:rsid w:val="00FC0D72"/>
    <w:rsid w:val="00FC7DA0"/>
    <w:rsid w:val="00FD4FDA"/>
    <w:rsid w:val="00FE54FF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D0"/>
  </w:style>
  <w:style w:type="paragraph" w:styleId="1">
    <w:name w:val="heading 1"/>
    <w:basedOn w:val="a"/>
    <w:next w:val="a"/>
    <w:link w:val="10"/>
    <w:qFormat/>
    <w:rsid w:val="00BC76D1"/>
    <w:pPr>
      <w:keepNext/>
      <w:widowControl w:val="0"/>
      <w:spacing w:after="0" w:line="240" w:lineRule="auto"/>
      <w:ind w:firstLine="261"/>
      <w:jc w:val="both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4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419D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19D4"/>
    <w:rPr>
      <w:color w:val="800080"/>
      <w:u w:val="single"/>
    </w:rPr>
  </w:style>
  <w:style w:type="paragraph" w:styleId="a7">
    <w:name w:val="No Spacing"/>
    <w:uiPriority w:val="1"/>
    <w:qFormat/>
    <w:rsid w:val="006513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51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13BF"/>
  </w:style>
  <w:style w:type="paragraph" w:styleId="aa">
    <w:name w:val="footer"/>
    <w:basedOn w:val="a"/>
    <w:link w:val="ab"/>
    <w:uiPriority w:val="99"/>
    <w:unhideWhenUsed/>
    <w:rsid w:val="00651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13BF"/>
  </w:style>
  <w:style w:type="paragraph" w:customStyle="1" w:styleId="Style4">
    <w:name w:val="Style4"/>
    <w:basedOn w:val="a"/>
    <w:uiPriority w:val="99"/>
    <w:rsid w:val="0033785F"/>
    <w:pPr>
      <w:widowControl w:val="0"/>
      <w:autoSpaceDE w:val="0"/>
      <w:autoSpaceDN w:val="0"/>
      <w:adjustRightInd w:val="0"/>
      <w:spacing w:after="0" w:line="224" w:lineRule="exact"/>
      <w:ind w:firstLine="33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3785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378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33785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33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3785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33785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33785F"/>
    <w:pPr>
      <w:widowControl w:val="0"/>
      <w:autoSpaceDE w:val="0"/>
      <w:autoSpaceDN w:val="0"/>
      <w:adjustRightInd w:val="0"/>
      <w:spacing w:after="0" w:line="224" w:lineRule="exact"/>
      <w:ind w:firstLine="336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3785F"/>
    <w:rPr>
      <w:rFonts w:ascii="Century Schoolbook" w:hAnsi="Century Schoolbook" w:cs="Century Schoolbook"/>
      <w:b/>
      <w:bCs/>
      <w:sz w:val="22"/>
      <w:szCs w:val="22"/>
    </w:rPr>
  </w:style>
  <w:style w:type="table" w:styleId="ac">
    <w:name w:val="Table Grid"/>
    <w:basedOn w:val="a1"/>
    <w:uiPriority w:val="59"/>
    <w:rsid w:val="00C20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76D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4368</Words>
  <Characters>24899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Константин</cp:lastModifiedBy>
  <cp:revision>16</cp:revision>
  <cp:lastPrinted>2011-10-22T12:23:00Z</cp:lastPrinted>
  <dcterms:created xsi:type="dcterms:W3CDTF">2011-09-12T14:53:00Z</dcterms:created>
  <dcterms:modified xsi:type="dcterms:W3CDTF">2014-10-14T15:54:00Z</dcterms:modified>
</cp:coreProperties>
</file>