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C3" w:rsidRPr="002A4ABF" w:rsidRDefault="00BF53C3" w:rsidP="00BF53C3">
      <w:pPr>
        <w:spacing w:line="240" w:lineRule="auto"/>
        <w:jc w:val="right"/>
        <w:rPr>
          <w:rFonts w:ascii="Times New Roman" w:hAnsi="Times New Roman" w:cs="Times New Roman"/>
        </w:rPr>
      </w:pPr>
      <w:r w:rsidRPr="002A4ABF">
        <w:rPr>
          <w:rFonts w:ascii="Times New Roman" w:hAnsi="Times New Roman" w:cs="Times New Roman"/>
        </w:rPr>
        <w:t>Приложение №1</w:t>
      </w:r>
      <w:r>
        <w:rPr>
          <w:rFonts w:ascii="Times New Roman" w:hAnsi="Times New Roman" w:cs="Times New Roman"/>
        </w:rPr>
        <w:t xml:space="preserve"> к дипломной работе </w:t>
      </w:r>
      <w:proofErr w:type="spellStart"/>
      <w:r>
        <w:rPr>
          <w:rFonts w:ascii="Times New Roman" w:hAnsi="Times New Roman" w:cs="Times New Roman"/>
        </w:rPr>
        <w:t>Фофашковой</w:t>
      </w:r>
      <w:proofErr w:type="spellEnd"/>
      <w:r>
        <w:rPr>
          <w:rFonts w:ascii="Times New Roman" w:hAnsi="Times New Roman" w:cs="Times New Roman"/>
        </w:rPr>
        <w:t xml:space="preserve"> Т.В.</w:t>
      </w:r>
    </w:p>
    <w:p w:rsidR="00BF53C3" w:rsidRPr="002A4ABF" w:rsidRDefault="00BF53C3" w:rsidP="00BF53C3">
      <w:pPr>
        <w:spacing w:line="240" w:lineRule="auto"/>
        <w:jc w:val="center"/>
        <w:rPr>
          <w:rFonts w:ascii="Times New Roman" w:hAnsi="Times New Roman" w:cs="Times New Roman"/>
        </w:rPr>
      </w:pPr>
    </w:p>
    <w:p w:rsidR="00BF53C3" w:rsidRDefault="00BF53C3" w:rsidP="00BF53C3">
      <w:pPr>
        <w:spacing w:line="240" w:lineRule="auto"/>
        <w:jc w:val="center"/>
        <w:rPr>
          <w:rFonts w:ascii="Times New Roman" w:hAnsi="Times New Roman" w:cs="Times New Roman"/>
        </w:rPr>
      </w:pPr>
    </w:p>
    <w:p w:rsidR="00BF53C3" w:rsidRDefault="00BF53C3" w:rsidP="00BF53C3">
      <w:pPr>
        <w:spacing w:line="240" w:lineRule="auto"/>
        <w:jc w:val="center"/>
        <w:rPr>
          <w:rFonts w:ascii="Times New Roman" w:hAnsi="Times New Roman" w:cs="Times New Roman"/>
        </w:rPr>
      </w:pPr>
    </w:p>
    <w:p w:rsidR="00BF53C3" w:rsidRDefault="00BF53C3" w:rsidP="00BF53C3">
      <w:pPr>
        <w:spacing w:line="240" w:lineRule="auto"/>
        <w:jc w:val="center"/>
        <w:rPr>
          <w:rFonts w:ascii="Times New Roman" w:hAnsi="Times New Roman" w:cs="Times New Roman"/>
        </w:rPr>
      </w:pPr>
    </w:p>
    <w:p w:rsidR="00BF53C3" w:rsidRPr="002A4ABF" w:rsidRDefault="00BF53C3" w:rsidP="00BF53C3">
      <w:pPr>
        <w:spacing w:line="240" w:lineRule="auto"/>
        <w:jc w:val="center"/>
        <w:rPr>
          <w:rFonts w:ascii="Times New Roman" w:hAnsi="Times New Roman" w:cs="Times New Roman"/>
        </w:rPr>
      </w:pPr>
    </w:p>
    <w:p w:rsidR="00BF53C3" w:rsidRPr="002A4ABF" w:rsidRDefault="00BF53C3" w:rsidP="00BF53C3">
      <w:pPr>
        <w:spacing w:line="240" w:lineRule="auto"/>
        <w:jc w:val="center"/>
        <w:rPr>
          <w:rFonts w:ascii="Times New Roman" w:hAnsi="Times New Roman" w:cs="Times New Roman"/>
        </w:rPr>
      </w:pPr>
    </w:p>
    <w:p w:rsidR="00BF53C3" w:rsidRPr="0060446B" w:rsidRDefault="00BF53C3" w:rsidP="00BF53C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446B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BF53C3" w:rsidRDefault="00BF53C3" w:rsidP="00BF53C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2A4ABF">
        <w:rPr>
          <w:rFonts w:ascii="Times New Roman" w:hAnsi="Times New Roman" w:cs="Times New Roman"/>
          <w:b/>
          <w:sz w:val="36"/>
          <w:szCs w:val="36"/>
        </w:rPr>
        <w:t>«Изучение русских народных промыслов, как средство формирования национальной идентичности учащихся</w:t>
      </w:r>
    </w:p>
    <w:p w:rsidR="00BF53C3" w:rsidRPr="002A4ABF" w:rsidRDefault="00BF53C3" w:rsidP="00BF53C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4ABF">
        <w:rPr>
          <w:rFonts w:ascii="Times New Roman" w:hAnsi="Times New Roman" w:cs="Times New Roman"/>
          <w:b/>
          <w:sz w:val="36"/>
          <w:szCs w:val="36"/>
        </w:rPr>
        <w:t>(на примере Богородской игрушки</w:t>
      </w:r>
      <w:r>
        <w:rPr>
          <w:rFonts w:ascii="Times New Roman" w:hAnsi="Times New Roman" w:cs="Times New Roman"/>
          <w:b/>
          <w:sz w:val="36"/>
          <w:szCs w:val="36"/>
        </w:rPr>
        <w:t>)</w:t>
      </w:r>
      <w:r w:rsidRPr="002A4ABF">
        <w:rPr>
          <w:rFonts w:ascii="Times New Roman" w:hAnsi="Times New Roman" w:cs="Times New Roman"/>
          <w:b/>
          <w:sz w:val="36"/>
          <w:szCs w:val="36"/>
        </w:rPr>
        <w:t>»</w:t>
      </w:r>
    </w:p>
    <w:p w:rsidR="00BF53C3" w:rsidRPr="002A4ABF" w:rsidRDefault="00BF53C3" w:rsidP="00BF53C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53C3" w:rsidRPr="002A4ABF" w:rsidRDefault="00BF53C3" w:rsidP="00BF53C3">
      <w:pPr>
        <w:spacing w:line="240" w:lineRule="auto"/>
        <w:jc w:val="center"/>
        <w:rPr>
          <w:rFonts w:ascii="Times New Roman" w:hAnsi="Times New Roman" w:cs="Times New Roman"/>
        </w:rPr>
      </w:pPr>
    </w:p>
    <w:p w:rsidR="00BF53C3" w:rsidRPr="002A4ABF" w:rsidRDefault="00BF53C3" w:rsidP="00BF53C3">
      <w:pPr>
        <w:spacing w:line="240" w:lineRule="auto"/>
        <w:rPr>
          <w:rFonts w:ascii="Times New Roman" w:hAnsi="Times New Roman" w:cs="Times New Roman"/>
        </w:rPr>
      </w:pPr>
    </w:p>
    <w:bookmarkEnd w:id="0"/>
    <w:p w:rsidR="00BF53C3" w:rsidRPr="002A4ABF" w:rsidRDefault="00BF53C3" w:rsidP="00BF53C3">
      <w:pPr>
        <w:spacing w:line="240" w:lineRule="auto"/>
        <w:jc w:val="center"/>
        <w:rPr>
          <w:rFonts w:ascii="Times New Roman" w:hAnsi="Times New Roman" w:cs="Times New Roman"/>
        </w:rPr>
      </w:pPr>
    </w:p>
    <w:p w:rsidR="00BF53C3" w:rsidRPr="002A4ABF" w:rsidRDefault="00BF53C3" w:rsidP="00BF53C3">
      <w:pPr>
        <w:spacing w:line="240" w:lineRule="auto"/>
        <w:jc w:val="right"/>
        <w:rPr>
          <w:rFonts w:ascii="Times New Roman" w:hAnsi="Times New Roman" w:cs="Times New Roman"/>
        </w:rPr>
      </w:pPr>
    </w:p>
    <w:p w:rsidR="00BF53C3" w:rsidRPr="002A4ABF" w:rsidRDefault="00BF53C3" w:rsidP="00BF53C3">
      <w:pPr>
        <w:spacing w:line="240" w:lineRule="auto"/>
        <w:jc w:val="right"/>
        <w:rPr>
          <w:rFonts w:ascii="Times New Roman" w:hAnsi="Times New Roman" w:cs="Times New Roman"/>
        </w:rPr>
      </w:pPr>
    </w:p>
    <w:p w:rsidR="00BF53C3" w:rsidRPr="0060446B" w:rsidRDefault="00BF53C3" w:rsidP="00BF53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0446B">
        <w:rPr>
          <w:rFonts w:ascii="Times New Roman" w:hAnsi="Times New Roman" w:cs="Times New Roman"/>
          <w:sz w:val="28"/>
          <w:szCs w:val="28"/>
        </w:rPr>
        <w:t>Фофашкова</w:t>
      </w:r>
      <w:proofErr w:type="spellEnd"/>
      <w:r w:rsidRPr="0060446B">
        <w:rPr>
          <w:rFonts w:ascii="Times New Roman" w:hAnsi="Times New Roman" w:cs="Times New Roman"/>
          <w:sz w:val="28"/>
          <w:szCs w:val="28"/>
        </w:rPr>
        <w:t xml:space="preserve"> Татьяна Владимировна,</w:t>
      </w:r>
    </w:p>
    <w:p w:rsidR="00BF53C3" w:rsidRPr="0060446B" w:rsidRDefault="00BF53C3" w:rsidP="00BF53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46B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60446B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0446B">
        <w:rPr>
          <w:rFonts w:ascii="Times New Roman" w:hAnsi="Times New Roman" w:cs="Times New Roman"/>
          <w:sz w:val="28"/>
          <w:szCs w:val="28"/>
        </w:rPr>
        <w:t>,</w:t>
      </w:r>
    </w:p>
    <w:p w:rsidR="00BF53C3" w:rsidRPr="0060446B" w:rsidRDefault="00BF53C3" w:rsidP="00BF53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0446B">
        <w:rPr>
          <w:rFonts w:ascii="Times New Roman" w:hAnsi="Times New Roman" w:cs="Times New Roman"/>
          <w:sz w:val="28"/>
          <w:szCs w:val="28"/>
        </w:rPr>
        <w:t>Чалапко</w:t>
      </w:r>
      <w:proofErr w:type="spellEnd"/>
      <w:r w:rsidRPr="0060446B">
        <w:rPr>
          <w:rFonts w:ascii="Times New Roman" w:hAnsi="Times New Roman" w:cs="Times New Roman"/>
          <w:sz w:val="28"/>
          <w:szCs w:val="28"/>
        </w:rPr>
        <w:t xml:space="preserve"> Нина Павловна,</w:t>
      </w:r>
    </w:p>
    <w:p w:rsidR="00BF53C3" w:rsidRPr="0060446B" w:rsidRDefault="00BF53C3" w:rsidP="00BF53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46B">
        <w:rPr>
          <w:rFonts w:ascii="Times New Roman" w:hAnsi="Times New Roman" w:cs="Times New Roman"/>
          <w:sz w:val="28"/>
          <w:szCs w:val="28"/>
        </w:rPr>
        <w:t>Воспитатель группы</w:t>
      </w:r>
    </w:p>
    <w:p w:rsidR="00BF53C3" w:rsidRPr="0060446B" w:rsidRDefault="00BF53C3" w:rsidP="00BF53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0446B">
        <w:rPr>
          <w:rFonts w:ascii="Times New Roman" w:hAnsi="Times New Roman" w:cs="Times New Roman"/>
          <w:sz w:val="28"/>
          <w:szCs w:val="28"/>
        </w:rPr>
        <w:t>кратковременногопребывания</w:t>
      </w:r>
      <w:proofErr w:type="spellEnd"/>
    </w:p>
    <w:p w:rsidR="00BF53C3" w:rsidRPr="0060446B" w:rsidRDefault="00BF53C3" w:rsidP="00BF53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46B">
        <w:rPr>
          <w:rFonts w:ascii="Times New Roman" w:hAnsi="Times New Roman" w:cs="Times New Roman"/>
          <w:sz w:val="28"/>
          <w:szCs w:val="28"/>
        </w:rPr>
        <w:t>Прогимназия №675»Талант»</w:t>
      </w:r>
    </w:p>
    <w:p w:rsidR="00BF53C3" w:rsidRPr="0060446B" w:rsidRDefault="00BF53C3" w:rsidP="00BF53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3C3" w:rsidRPr="002A4ABF" w:rsidRDefault="00BF53C3" w:rsidP="00BF53C3">
      <w:pPr>
        <w:spacing w:line="240" w:lineRule="auto"/>
        <w:jc w:val="center"/>
        <w:rPr>
          <w:rFonts w:ascii="Times New Roman" w:hAnsi="Times New Roman" w:cs="Times New Roman"/>
        </w:rPr>
      </w:pPr>
    </w:p>
    <w:p w:rsidR="00BF53C3" w:rsidRPr="002A4ABF" w:rsidRDefault="00BF53C3" w:rsidP="00BF53C3">
      <w:pPr>
        <w:spacing w:line="240" w:lineRule="auto"/>
        <w:jc w:val="center"/>
        <w:rPr>
          <w:rFonts w:ascii="Times New Roman" w:hAnsi="Times New Roman" w:cs="Times New Roman"/>
        </w:rPr>
      </w:pPr>
    </w:p>
    <w:p w:rsidR="00BF53C3" w:rsidRPr="002A4ABF" w:rsidRDefault="00BF53C3" w:rsidP="00BF53C3">
      <w:pPr>
        <w:spacing w:line="240" w:lineRule="auto"/>
        <w:rPr>
          <w:rFonts w:ascii="Times New Roman" w:hAnsi="Times New Roman" w:cs="Times New Roman"/>
        </w:rPr>
      </w:pPr>
    </w:p>
    <w:p w:rsidR="00BF53C3" w:rsidRPr="002A4ABF" w:rsidRDefault="00BF53C3" w:rsidP="00BF53C3">
      <w:pPr>
        <w:spacing w:line="240" w:lineRule="auto"/>
        <w:jc w:val="center"/>
        <w:rPr>
          <w:rFonts w:ascii="Times New Roman" w:hAnsi="Times New Roman" w:cs="Times New Roman"/>
        </w:rPr>
      </w:pPr>
      <w:r w:rsidRPr="002A4ABF">
        <w:rPr>
          <w:rFonts w:ascii="Times New Roman" w:hAnsi="Times New Roman" w:cs="Times New Roman"/>
        </w:rPr>
        <w:t>Санкт-Петербург</w:t>
      </w:r>
    </w:p>
    <w:p w:rsidR="00BF53C3" w:rsidRPr="002A4ABF" w:rsidRDefault="00BF53C3" w:rsidP="00BF53C3">
      <w:pPr>
        <w:spacing w:line="240" w:lineRule="auto"/>
        <w:jc w:val="center"/>
        <w:rPr>
          <w:rFonts w:ascii="Times New Roman" w:hAnsi="Times New Roman" w:cs="Times New Roman"/>
        </w:rPr>
      </w:pPr>
      <w:r w:rsidRPr="002A4ABF">
        <w:rPr>
          <w:rFonts w:ascii="Times New Roman" w:hAnsi="Times New Roman" w:cs="Times New Roman"/>
        </w:rPr>
        <w:t>2013</w:t>
      </w:r>
    </w:p>
    <w:p w:rsidR="00BF53C3" w:rsidRPr="002A4ABF" w:rsidRDefault="00BF53C3" w:rsidP="00BF53C3">
      <w:pPr>
        <w:spacing w:line="240" w:lineRule="auto"/>
        <w:jc w:val="center"/>
        <w:rPr>
          <w:rFonts w:ascii="Times New Roman" w:hAnsi="Times New Roman" w:cs="Times New Roman"/>
        </w:rPr>
      </w:pPr>
    </w:p>
    <w:p w:rsidR="00BF53C3" w:rsidRPr="002A4ABF" w:rsidRDefault="00BF53C3" w:rsidP="00BF53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4ABF">
        <w:rPr>
          <w:rFonts w:ascii="Times New Roman" w:hAnsi="Times New Roman" w:cs="Times New Roman"/>
          <w:b/>
          <w:sz w:val="28"/>
          <w:szCs w:val="28"/>
        </w:rPr>
        <w:t>1.Введение.</w:t>
      </w:r>
    </w:p>
    <w:p w:rsidR="00BF53C3" w:rsidRPr="002A4ABF" w:rsidRDefault="00BF53C3" w:rsidP="00BF53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4ABF">
        <w:rPr>
          <w:rFonts w:ascii="Times New Roman" w:hAnsi="Times New Roman" w:cs="Times New Roman"/>
          <w:b/>
          <w:sz w:val="28"/>
          <w:szCs w:val="28"/>
        </w:rPr>
        <w:t>2.Богородские игрушечники.</w:t>
      </w:r>
    </w:p>
    <w:p w:rsidR="00BF53C3" w:rsidRPr="002A4ABF" w:rsidRDefault="00BF53C3" w:rsidP="00BF53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4ABF">
        <w:rPr>
          <w:rFonts w:ascii="Times New Roman" w:hAnsi="Times New Roman" w:cs="Times New Roman"/>
          <w:b/>
          <w:sz w:val="28"/>
          <w:szCs w:val="28"/>
        </w:rPr>
        <w:t>2.1.Знакомство с народным промыслом «Богородская игрушка»</w:t>
      </w:r>
    </w:p>
    <w:p w:rsidR="00BF53C3" w:rsidRPr="002A4ABF" w:rsidRDefault="00BF53C3" w:rsidP="00BF53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4ABF">
        <w:rPr>
          <w:rFonts w:ascii="Times New Roman" w:hAnsi="Times New Roman" w:cs="Times New Roman"/>
          <w:b/>
          <w:sz w:val="28"/>
          <w:szCs w:val="28"/>
        </w:rPr>
        <w:t>( 2 класс);</w:t>
      </w:r>
    </w:p>
    <w:p w:rsidR="00BF53C3" w:rsidRPr="002A4ABF" w:rsidRDefault="00BF53C3" w:rsidP="00BF53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4ABF">
        <w:rPr>
          <w:rFonts w:ascii="Times New Roman" w:hAnsi="Times New Roman" w:cs="Times New Roman"/>
          <w:b/>
          <w:sz w:val="28"/>
          <w:szCs w:val="28"/>
        </w:rPr>
        <w:t>2.2.Практическая работа (изготовление макета Богородской игрушки «Мужик и медведь»(2 класс);</w:t>
      </w:r>
    </w:p>
    <w:p w:rsidR="00BF53C3" w:rsidRPr="002A4ABF" w:rsidRDefault="00BF53C3" w:rsidP="00BF53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4ABF">
        <w:rPr>
          <w:rFonts w:ascii="Times New Roman" w:hAnsi="Times New Roman" w:cs="Times New Roman"/>
          <w:b/>
          <w:sz w:val="28"/>
          <w:szCs w:val="28"/>
        </w:rPr>
        <w:t>2.3.Предварительная работа воспитателя группы «</w:t>
      </w:r>
      <w:proofErr w:type="spellStart"/>
      <w:r w:rsidRPr="002A4ABF">
        <w:rPr>
          <w:rFonts w:ascii="Times New Roman" w:hAnsi="Times New Roman" w:cs="Times New Roman"/>
          <w:b/>
          <w:sz w:val="28"/>
          <w:szCs w:val="28"/>
        </w:rPr>
        <w:t>Магнолия»</w:t>
      </w:r>
      <w:proofErr w:type="gramStart"/>
      <w:r w:rsidRPr="002A4AB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2A4ABF">
        <w:rPr>
          <w:rFonts w:ascii="Times New Roman" w:hAnsi="Times New Roman" w:cs="Times New Roman"/>
          <w:b/>
          <w:sz w:val="28"/>
          <w:szCs w:val="28"/>
        </w:rPr>
        <w:t>овместная</w:t>
      </w:r>
      <w:proofErr w:type="spellEnd"/>
      <w:r w:rsidRPr="002A4ABF">
        <w:rPr>
          <w:rFonts w:ascii="Times New Roman" w:hAnsi="Times New Roman" w:cs="Times New Roman"/>
          <w:b/>
          <w:sz w:val="28"/>
          <w:szCs w:val="28"/>
        </w:rPr>
        <w:t xml:space="preserve"> деятельность учеников 2-го класса с воспитанниками группы «Магнолия».</w:t>
      </w:r>
    </w:p>
    <w:p w:rsidR="00BF53C3" w:rsidRPr="002A4ABF" w:rsidRDefault="00BF53C3" w:rsidP="00BF53C3">
      <w:pPr>
        <w:rPr>
          <w:rFonts w:ascii="Times New Roman" w:hAnsi="Times New Roman" w:cs="Times New Roman"/>
          <w:b/>
          <w:sz w:val="28"/>
          <w:szCs w:val="28"/>
        </w:rPr>
      </w:pPr>
      <w:r w:rsidRPr="002A4ABF">
        <w:rPr>
          <w:rFonts w:ascii="Times New Roman" w:hAnsi="Times New Roman" w:cs="Times New Roman"/>
          <w:b/>
          <w:sz w:val="28"/>
          <w:szCs w:val="28"/>
        </w:rPr>
        <w:t>3. Подведение итогов.</w:t>
      </w:r>
    </w:p>
    <w:p w:rsidR="00BF53C3" w:rsidRPr="002A4ABF" w:rsidRDefault="00BF53C3" w:rsidP="00BF53C3">
      <w:pPr>
        <w:rPr>
          <w:rFonts w:ascii="Times New Roman" w:hAnsi="Times New Roman" w:cs="Times New Roman"/>
          <w:b/>
          <w:sz w:val="28"/>
          <w:szCs w:val="28"/>
        </w:rPr>
      </w:pPr>
      <w:r w:rsidRPr="002A4ABF">
        <w:rPr>
          <w:rFonts w:ascii="Times New Roman" w:hAnsi="Times New Roman" w:cs="Times New Roman"/>
          <w:b/>
          <w:sz w:val="28"/>
          <w:szCs w:val="28"/>
        </w:rPr>
        <w:t>4. Список литературы.</w:t>
      </w:r>
    </w:p>
    <w:p w:rsidR="00BF53C3" w:rsidRPr="002A4ABF" w:rsidRDefault="00BF53C3" w:rsidP="00BF53C3">
      <w:pPr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b/>
          <w:sz w:val="28"/>
          <w:szCs w:val="28"/>
        </w:rPr>
        <w:t>5. Приложения</w:t>
      </w:r>
      <w:r w:rsidRPr="002A4ABF">
        <w:rPr>
          <w:rFonts w:ascii="Times New Roman" w:hAnsi="Times New Roman" w:cs="Times New Roman"/>
          <w:sz w:val="28"/>
          <w:szCs w:val="28"/>
        </w:rPr>
        <w:t>.</w:t>
      </w:r>
      <w:r w:rsidRPr="002A4ABF">
        <w:rPr>
          <w:rFonts w:ascii="Times New Roman" w:hAnsi="Times New Roman" w:cs="Times New Roman"/>
          <w:sz w:val="28"/>
          <w:szCs w:val="28"/>
        </w:rPr>
        <w:br w:type="page"/>
      </w:r>
    </w:p>
    <w:p w:rsidR="00BF53C3" w:rsidRPr="002A4ABF" w:rsidRDefault="00BF53C3" w:rsidP="00BF53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BF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BF53C3" w:rsidRPr="002A4ABF" w:rsidRDefault="00BF53C3" w:rsidP="00BF53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>Актуальность темы:</w:t>
      </w:r>
    </w:p>
    <w:p w:rsidR="00BF53C3" w:rsidRPr="002A4ABF" w:rsidRDefault="00BF53C3" w:rsidP="00BF53C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ABF">
        <w:rPr>
          <w:rFonts w:ascii="Times New Roman" w:hAnsi="Times New Roman"/>
          <w:sz w:val="28"/>
          <w:szCs w:val="28"/>
        </w:rPr>
        <w:t xml:space="preserve">Среди множества задач, которые стоят перед современным российским обществом, одной из главных остается сохранение национальной и культурной  идентичности - тех  уникальных особенностей, которыми обогатился характер русского человека  на протяжении   веков.  Трудно представить,  как  будет развиваться крупнейшее в мире государство,  если его жители утратят    традиционную ментальность, духовно-нравственные  основы, присущие  образу жизни наших предков. Единственный способ сохранить этнокультурный багаж поколений — приобщать к традициям  наших детей. Ответственность за уровень этнографической  грамотности «подрастающего поколения» сегодня  </w:t>
      </w:r>
      <w:proofErr w:type="gramStart"/>
      <w:r w:rsidRPr="002A4ABF">
        <w:rPr>
          <w:rFonts w:ascii="Times New Roman" w:hAnsi="Times New Roman"/>
          <w:sz w:val="28"/>
          <w:szCs w:val="28"/>
        </w:rPr>
        <w:t>лежит</w:t>
      </w:r>
      <w:proofErr w:type="gramEnd"/>
      <w:r w:rsidRPr="002A4ABF">
        <w:rPr>
          <w:rFonts w:ascii="Times New Roman" w:hAnsi="Times New Roman"/>
          <w:sz w:val="28"/>
          <w:szCs w:val="28"/>
        </w:rPr>
        <w:t xml:space="preserve">  прежде всего  на педагогах образовательных учреждений. </w:t>
      </w:r>
    </w:p>
    <w:p w:rsidR="00BF53C3" w:rsidRPr="002A4ABF" w:rsidRDefault="00BF53C3" w:rsidP="00BF53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3C3" w:rsidRPr="002A4ABF" w:rsidRDefault="00BF53C3" w:rsidP="00BF53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>В настоящее время дети и многие взрослые, особенно те, которые живут в больших городах, могут   и не знать, как выглядят окружавшие когда-то наших предков вещ</w:t>
      </w:r>
      <w:proofErr w:type="gramStart"/>
      <w:r w:rsidRPr="002A4AB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A4ABF">
        <w:rPr>
          <w:rFonts w:ascii="Times New Roman" w:hAnsi="Times New Roman" w:cs="Times New Roman"/>
          <w:sz w:val="28"/>
          <w:szCs w:val="28"/>
        </w:rPr>
        <w:t xml:space="preserve"> орудия труда, хозяйственная утварь, как выглядят изделия мастеров «Потешного промысла».</w:t>
      </w:r>
    </w:p>
    <w:p w:rsidR="00BF53C3" w:rsidRPr="002A4ABF" w:rsidRDefault="00BF53C3" w:rsidP="00BF53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 xml:space="preserve">Этнографическая компетентность дошкольников и младших школьников может быть охарактеризована как первичное накопление. Окуная ребенка в атмосферу « давно минувших </w:t>
      </w:r>
      <w:proofErr w:type="spellStart"/>
      <w:r w:rsidRPr="002A4ABF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2A4ABF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2A4ABF">
        <w:rPr>
          <w:rFonts w:ascii="Times New Roman" w:hAnsi="Times New Roman" w:cs="Times New Roman"/>
          <w:sz w:val="28"/>
          <w:szCs w:val="28"/>
        </w:rPr>
        <w:t>озможно</w:t>
      </w:r>
      <w:proofErr w:type="spellEnd"/>
      <w:r w:rsidRPr="002A4ABF">
        <w:rPr>
          <w:rFonts w:ascii="Times New Roman" w:hAnsi="Times New Roman" w:cs="Times New Roman"/>
          <w:sz w:val="28"/>
          <w:szCs w:val="28"/>
        </w:rPr>
        <w:t xml:space="preserve"> дать детям необходимый минимум знаний общегуманитарного, культурологического характера, что способствует личности ребенка-наследника и носителя определенной культурной традиции.</w:t>
      </w:r>
    </w:p>
    <w:p w:rsidR="00BF53C3" w:rsidRPr="002A4ABF" w:rsidRDefault="00BF53C3" w:rsidP="00BF5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>Народное искусств</w:t>
      </w:r>
      <w:proofErr w:type="gramStart"/>
      <w:r w:rsidRPr="002A4A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A4ABF">
        <w:rPr>
          <w:rFonts w:ascii="Times New Roman" w:hAnsi="Times New Roman" w:cs="Times New Roman"/>
          <w:sz w:val="28"/>
          <w:szCs w:val="28"/>
        </w:rPr>
        <w:t xml:space="preserve"> неиссякаемый источник красоты и мудрости, рациональности и духовности, верности традициям и поэтичности. Кроме того, ему часто присуща необыкновенная скромность.</w:t>
      </w:r>
    </w:p>
    <w:p w:rsidR="00BF53C3" w:rsidRPr="002A4ABF" w:rsidRDefault="00BF53C3" w:rsidP="00BF5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4ABF">
        <w:rPr>
          <w:rFonts w:ascii="Times New Roman" w:hAnsi="Times New Roman" w:cs="Times New Roman"/>
          <w:sz w:val="28"/>
          <w:szCs w:val="28"/>
        </w:rPr>
        <w:lastRenderedPageBreak/>
        <w:t>Д.С.Лихачев</w:t>
      </w:r>
      <w:proofErr w:type="spellEnd"/>
      <w:r w:rsidRPr="002A4ABF">
        <w:rPr>
          <w:rFonts w:ascii="Times New Roman" w:hAnsi="Times New Roman" w:cs="Times New Roman"/>
          <w:sz w:val="28"/>
          <w:szCs w:val="28"/>
        </w:rPr>
        <w:t xml:space="preserve">, характеризуя народное искусство, выделяет как ведущую следующую ее особенность: «Русское народное искусство, как искусство любого народа, </w:t>
      </w:r>
      <w:proofErr w:type="gramStart"/>
      <w:r w:rsidRPr="002A4ABF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2A4ABF">
        <w:rPr>
          <w:rFonts w:ascii="Times New Roman" w:hAnsi="Times New Roman" w:cs="Times New Roman"/>
          <w:sz w:val="28"/>
          <w:szCs w:val="28"/>
        </w:rPr>
        <w:t>то прежде всего, мир особого отношения к своему труду, своей деятельности вообще и жизни в целом. Мировоззрением народа является его трудовая деятельность, быт, его обряды. И предметы народного искусств</w:t>
      </w:r>
      <w:proofErr w:type="gramStart"/>
      <w:r w:rsidRPr="002A4AB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A4ABF">
        <w:rPr>
          <w:rFonts w:ascii="Times New Roman" w:hAnsi="Times New Roman" w:cs="Times New Roman"/>
          <w:sz w:val="28"/>
          <w:szCs w:val="28"/>
        </w:rPr>
        <w:t xml:space="preserve"> все без исключения- всегда были в употреблении; ими работали, они помогали человеку даже тогда, когда служили празднику, ибо крестьянский праздник, как и всякий народный  отдых, - часть трудового быта».</w:t>
      </w:r>
    </w:p>
    <w:p w:rsidR="00BF53C3" w:rsidRPr="002A4ABF" w:rsidRDefault="00BF53C3" w:rsidP="00BF5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 xml:space="preserve">«Погружение» ребенка в мир традиционной культуры лучше начинать с </w:t>
      </w:r>
      <w:proofErr w:type="spellStart"/>
      <w:r w:rsidRPr="002A4ABF">
        <w:rPr>
          <w:rFonts w:ascii="Times New Roman" w:hAnsi="Times New Roman" w:cs="Times New Roman"/>
          <w:sz w:val="28"/>
          <w:szCs w:val="28"/>
        </w:rPr>
        <w:t>культурыболее</w:t>
      </w:r>
      <w:proofErr w:type="spellEnd"/>
      <w:r w:rsidRPr="002A4ABF">
        <w:rPr>
          <w:rFonts w:ascii="Times New Roman" w:hAnsi="Times New Roman" w:cs="Times New Roman"/>
          <w:sz w:val="28"/>
          <w:szCs w:val="28"/>
        </w:rPr>
        <w:t xml:space="preserve"> близкой, знакомой, родной. Своеобразие русской культуры, ее древность, гармония и красота отражена в языке. Родная речь-это важнейший путь передачи духовного наследия из поколения в поколение. Особое место принадлежит народной сказке, через сказку легче окунуться в атмосферу старины.</w:t>
      </w:r>
    </w:p>
    <w:p w:rsidR="00BF53C3" w:rsidRPr="002A4ABF" w:rsidRDefault="00BF53C3" w:rsidP="00BF5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>Поскольку маленьким детям свойственно анимистическое мышление (наделение некоторых, особенно движущихся предметов живой сущностью), игра для них - не развлечение, а естественный способ общения с окружающим миром.</w:t>
      </w:r>
    </w:p>
    <w:p w:rsidR="00BF53C3" w:rsidRPr="002A4ABF" w:rsidRDefault="00BF53C3" w:rsidP="00BF5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 xml:space="preserve">Поэтому логически вытекает основной принцип построения занятий, особенно с дошкольниками, базирующийся на игровой методике с использованием изделий « потешного промысла» и элементов устного народного творчества, а именно </w:t>
      </w:r>
      <w:proofErr w:type="gramStart"/>
      <w:r w:rsidRPr="002A4ABF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2A4ABF">
        <w:rPr>
          <w:rFonts w:ascii="Times New Roman" w:hAnsi="Times New Roman" w:cs="Times New Roman"/>
          <w:sz w:val="28"/>
          <w:szCs w:val="28"/>
        </w:rPr>
        <w:t>казки.</w:t>
      </w:r>
    </w:p>
    <w:p w:rsidR="00BF53C3" w:rsidRPr="002A4ABF" w:rsidRDefault="00BF53C3" w:rsidP="00BF53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>Как писал выдающийся русский мыслитель, правовед, политолог Ильин И.А.: «Сказка будит и пленяет мечту. Она дает ребенку первое чувство героическог</w:t>
      </w:r>
      <w:proofErr w:type="gramStart"/>
      <w:r w:rsidRPr="002A4A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A4ABF">
        <w:rPr>
          <w:rFonts w:ascii="Times New Roman" w:hAnsi="Times New Roman" w:cs="Times New Roman"/>
          <w:sz w:val="28"/>
          <w:szCs w:val="28"/>
        </w:rPr>
        <w:t xml:space="preserve"> чувство  испытания, опасности, призвания, усилия и победы; она учит его мужеству и верности; она учит его созерцать человеческую судьбу, сложность мира, отличие « правды и кривды». Она заселяет его душу </w:t>
      </w:r>
      <w:r w:rsidRPr="002A4ABF">
        <w:rPr>
          <w:rFonts w:ascii="Times New Roman" w:hAnsi="Times New Roman" w:cs="Times New Roman"/>
          <w:sz w:val="28"/>
          <w:szCs w:val="28"/>
        </w:rPr>
        <w:lastRenderedPageBreak/>
        <w:t>национальным мифом, тем хором образов, в которых народ созерцает себя и свою судьбу, исторически глядя в прошлое и пророчески глядя в будущее. В сказке народ схоронил свое вожделенное, свое ведение и ведовство, свое страдание, свой юмор свою мудрость».</w:t>
      </w:r>
    </w:p>
    <w:p w:rsidR="00BF53C3" w:rsidRPr="002A4ABF" w:rsidRDefault="00BF53C3" w:rsidP="00BF53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>Участники этого проекта получают новые знания, принимают непосредственное участие в изготовлении макета Богородской игрушки, чтобы этими знаниями и тем, что они сделали своими руками поделиться с ребятами из группы детского сада. Что способствует побуждению самых добрых чувств, улучшению нравственного климата в детском коллективе.</w:t>
      </w:r>
    </w:p>
    <w:p w:rsidR="00BF53C3" w:rsidRPr="002A4ABF" w:rsidRDefault="00BF53C3" w:rsidP="00BF53C3">
      <w:pPr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2A4ABF">
        <w:rPr>
          <w:rFonts w:ascii="Times New Roman" w:hAnsi="Times New Roman" w:cs="Times New Roman"/>
          <w:sz w:val="28"/>
          <w:szCs w:val="28"/>
        </w:rPr>
        <w:t xml:space="preserve"> приобщить ребят к материальной и духовной культуре русского народа, помочь определить нравственные ориентиры, подарить радость сотворчества.</w:t>
      </w:r>
    </w:p>
    <w:p w:rsidR="00BF53C3" w:rsidRPr="002A4ABF" w:rsidRDefault="00BF53C3" w:rsidP="00BF53C3">
      <w:pPr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AB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F53C3" w:rsidRPr="002A4ABF" w:rsidRDefault="00BF53C3" w:rsidP="00BF53C3">
      <w:pPr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>-затронуть чувственно-эмоциональную сферу школьников и дошкольников;</w:t>
      </w:r>
    </w:p>
    <w:p w:rsidR="00BF53C3" w:rsidRPr="002A4ABF" w:rsidRDefault="00BF53C3" w:rsidP="00BF5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>-сформировать интерес к изучению произведений устного народного творчества (через чтение сказок) и декоративно-прикладного искусства (через показ образцов изделий народных умельцев и изготовление модели игрушки).</w:t>
      </w:r>
    </w:p>
    <w:p w:rsidR="00BF53C3" w:rsidRPr="002A4ABF" w:rsidRDefault="00BF53C3" w:rsidP="00BF53C3">
      <w:pPr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>-познакомить с народным промыслом «Богородская игрушка»;</w:t>
      </w:r>
    </w:p>
    <w:p w:rsidR="00BF53C3" w:rsidRPr="002A4ABF" w:rsidRDefault="00BF53C3" w:rsidP="00BF53C3">
      <w:pPr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>-через сказку довести до сознания ребенка нравственные законы трудового народа;</w:t>
      </w:r>
    </w:p>
    <w:p w:rsidR="00BF53C3" w:rsidRPr="002A4ABF" w:rsidRDefault="00BF53C3" w:rsidP="00BF53C3">
      <w:pPr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>-продолжать развивать физико-моторные качества школьников;</w:t>
      </w:r>
    </w:p>
    <w:p w:rsidR="00BF53C3" w:rsidRPr="0060446B" w:rsidRDefault="00BF53C3" w:rsidP="00BF53C3">
      <w:pPr>
        <w:spacing w:before="100" w:beforeAutospacing="1" w:after="100" w:afterAutospacing="1" w:line="36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  <w:sectPr w:rsidR="00BF53C3" w:rsidRPr="0060446B" w:rsidSect="00EE54AE">
          <w:head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A4ABF">
        <w:rPr>
          <w:rFonts w:ascii="Times New Roman" w:eastAsia="Times New Roman" w:hAnsi="Times New Roman" w:cs="Times New Roman"/>
          <w:sz w:val="28"/>
          <w:szCs w:val="28"/>
        </w:rPr>
        <w:t>-создать условия для формирования классного коллектива и развития личности в нем.</w:t>
      </w:r>
    </w:p>
    <w:p w:rsidR="00BF53C3" w:rsidRPr="002A4ABF" w:rsidRDefault="00BF53C3" w:rsidP="00BF53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BF">
        <w:rPr>
          <w:rFonts w:ascii="Times New Roman" w:hAnsi="Times New Roman" w:cs="Times New Roman"/>
          <w:b/>
          <w:sz w:val="28"/>
          <w:szCs w:val="28"/>
        </w:rPr>
        <w:lastRenderedPageBreak/>
        <w:t>2.Богородские игрушечники.</w:t>
      </w:r>
    </w:p>
    <w:p w:rsidR="00BF53C3" w:rsidRDefault="00BF53C3" w:rsidP="00BF5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46B">
        <w:rPr>
          <w:rFonts w:ascii="Times New Roman" w:hAnsi="Times New Roman" w:cs="Times New Roman"/>
          <w:b/>
          <w:sz w:val="28"/>
          <w:szCs w:val="28"/>
        </w:rPr>
        <w:t xml:space="preserve">2.1.Знакомство с народным </w:t>
      </w:r>
      <w:r>
        <w:rPr>
          <w:rFonts w:ascii="Times New Roman" w:hAnsi="Times New Roman" w:cs="Times New Roman"/>
          <w:b/>
          <w:sz w:val="28"/>
          <w:szCs w:val="28"/>
        </w:rPr>
        <w:t>промыслом «Богородская игрушка»</w:t>
      </w:r>
    </w:p>
    <w:p w:rsidR="00BF53C3" w:rsidRDefault="00BF53C3" w:rsidP="00BF5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46B">
        <w:rPr>
          <w:rFonts w:ascii="Times New Roman" w:hAnsi="Times New Roman" w:cs="Times New Roman"/>
          <w:b/>
          <w:sz w:val="28"/>
          <w:szCs w:val="28"/>
        </w:rPr>
        <w:t>(Урок во 2 классе).</w:t>
      </w:r>
    </w:p>
    <w:p w:rsidR="00BF53C3" w:rsidRPr="0060446B" w:rsidRDefault="00BF53C3" w:rsidP="00BF5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3C3" w:rsidRPr="002A4ABF" w:rsidRDefault="00BF53C3" w:rsidP="00BF5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>Как у всякой вещи, у Богородской игрушки есть своя история. Мне она кажется очень интересной. А если знаешь что-нибудь интересное, всегда хочется, чтоб и другие узнали.</w:t>
      </w:r>
    </w:p>
    <w:p w:rsidR="00BF53C3" w:rsidRPr="002A4ABF" w:rsidRDefault="00BF53C3" w:rsidP="00BF5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 xml:space="preserve">Много веков минуло с той поры, когда Русь стала известна западным соседям « как страна городов «. Первоначально слово «город» означало «отгороженное, защищенное место, крепость». Позднее возле городских стен начали возникать промышленные </w:t>
      </w:r>
      <w:proofErr w:type="spellStart"/>
      <w:r w:rsidRPr="002A4ABF">
        <w:rPr>
          <w:rFonts w:ascii="Times New Roman" w:hAnsi="Times New Roman" w:cs="Times New Roman"/>
          <w:sz w:val="28"/>
          <w:szCs w:val="28"/>
        </w:rPr>
        <w:t>предградья</w:t>
      </w:r>
      <w:proofErr w:type="spellEnd"/>
      <w:r w:rsidRPr="002A4ABF">
        <w:rPr>
          <w:rFonts w:ascii="Times New Roman" w:hAnsi="Times New Roman" w:cs="Times New Roman"/>
          <w:sz w:val="28"/>
          <w:szCs w:val="28"/>
        </w:rPr>
        <w:t xml:space="preserve"> (посады), которые населял всякий торговый и ремесленный люд, полностью порвавший с сельским трудом. Такой пригород, если жители его занимались каким-либо одним видом деятельности, величали слободой (ямская слобода, торговая, гончарная, сапожная…).</w:t>
      </w:r>
    </w:p>
    <w:p w:rsidR="00BF53C3" w:rsidRPr="002A4ABF" w:rsidRDefault="00BF53C3" w:rsidP="00BF5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>Как говорится, «умелые руки голодными не останутся» - ремесло всегда было в почете. Россия вправе гордиться своими замечательными мастерами, которые и храм без единого гвоздя могли построить и блоху подковать. Среди народных умельцев особое место принадлежало мастерам «потешных дел» - игрушечникам, изделия которых, лишенные утилитарной значимости, дарили людям тепло и радость. Народная игрушка, органично сочетающая в себе древние традици</w:t>
      </w:r>
      <w:proofErr w:type="gramStart"/>
      <w:r w:rsidRPr="002A4AB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A4ABF">
        <w:rPr>
          <w:rFonts w:ascii="Times New Roman" w:hAnsi="Times New Roman" w:cs="Times New Roman"/>
          <w:sz w:val="28"/>
          <w:szCs w:val="28"/>
        </w:rPr>
        <w:t>наследие предков) и индивидуальное творчество мастера, обязательно несет в себе отпечаток времени и местности.</w:t>
      </w:r>
    </w:p>
    <w:p w:rsidR="00BF53C3" w:rsidRPr="002A4ABF" w:rsidRDefault="00BF53C3" w:rsidP="00BF5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>Промыслы деревянной игрушки возникали повсеместно там, где, как правило, уже работали мастера по дереву: плотники, столяры, резчики, токари. Такой же разной, не похожей одна на другую, что называется « со своим лицом и характером» получалась игрушка в руках народных художников!</w:t>
      </w:r>
    </w:p>
    <w:p w:rsidR="00BF53C3" w:rsidRPr="002A4ABF" w:rsidRDefault="00BF53C3" w:rsidP="00BF5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lastRenderedPageBreak/>
        <w:t>Богородские игрушечники свою приверженность дереву как материалу самодостаточному сохранили вплоть до сегодняшнего дня.</w:t>
      </w:r>
    </w:p>
    <w:p w:rsidR="00BF53C3" w:rsidRPr="002A4ABF" w:rsidRDefault="00BF53C3" w:rsidP="00BF5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>Материал для рассказа учителя представлен в приложении №1.</w:t>
      </w:r>
    </w:p>
    <w:p w:rsidR="00BF53C3" w:rsidRPr="002A4ABF" w:rsidRDefault="00BF53C3" w:rsidP="00BF5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>Рассказ учителя сопровождается показом игрушек, созданных Богородскими мастерами.</w:t>
      </w:r>
      <w:r w:rsidRPr="002A4ABF">
        <w:rPr>
          <w:rFonts w:ascii="Times New Roman" w:hAnsi="Times New Roman" w:cs="Times New Roman"/>
          <w:sz w:val="28"/>
          <w:szCs w:val="28"/>
        </w:rPr>
        <w:br/>
      </w:r>
      <w:r w:rsidRPr="002A4ABF">
        <w:rPr>
          <w:rFonts w:ascii="Times New Roman" w:eastAsia="Times New Roman" w:hAnsi="Times New Roman" w:cs="Times New Roman"/>
          <w:sz w:val="28"/>
          <w:szCs w:val="28"/>
        </w:rPr>
        <w:t>Ученики читают стихи о Богородской игрушке.</w:t>
      </w:r>
    </w:p>
    <w:p w:rsidR="00BF53C3" w:rsidRPr="002A4ABF" w:rsidRDefault="00BF53C3" w:rsidP="00BF53C3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4ABF">
        <w:rPr>
          <w:rFonts w:ascii="Times New Roman" w:eastAsia="Times New Roman" w:hAnsi="Times New Roman" w:cs="Times New Roman"/>
          <w:sz w:val="28"/>
          <w:szCs w:val="28"/>
        </w:rPr>
        <w:t>Деревья различны, как буквы в строках,</w:t>
      </w:r>
      <w:r w:rsidRPr="002A4ABF">
        <w:rPr>
          <w:rFonts w:ascii="Times New Roman" w:eastAsia="Times New Roman" w:hAnsi="Times New Roman" w:cs="Times New Roman"/>
          <w:sz w:val="28"/>
          <w:szCs w:val="28"/>
        </w:rPr>
        <w:br/>
        <w:t>Но липа – мягка и послушна.</w:t>
      </w:r>
      <w:r w:rsidRPr="002A4ABF">
        <w:rPr>
          <w:rFonts w:ascii="Times New Roman" w:eastAsia="Times New Roman" w:hAnsi="Times New Roman" w:cs="Times New Roman"/>
          <w:sz w:val="28"/>
          <w:szCs w:val="28"/>
        </w:rPr>
        <w:br/>
        <w:t>У мастера нашего в чутких руках</w:t>
      </w:r>
      <w:proofErr w:type="gramStart"/>
      <w:r w:rsidRPr="002A4ABF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2A4ABF">
        <w:rPr>
          <w:rFonts w:ascii="Times New Roman" w:eastAsia="Times New Roman" w:hAnsi="Times New Roman" w:cs="Times New Roman"/>
          <w:sz w:val="28"/>
          <w:szCs w:val="28"/>
        </w:rPr>
        <w:t>з липы родится игрушка.</w:t>
      </w:r>
    </w:p>
    <w:p w:rsidR="00BF53C3" w:rsidRPr="002A4ABF" w:rsidRDefault="00BF53C3" w:rsidP="00BF53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4ABF">
        <w:rPr>
          <w:rFonts w:ascii="Times New Roman" w:eastAsia="Times New Roman" w:hAnsi="Times New Roman" w:cs="Times New Roman"/>
          <w:sz w:val="28"/>
          <w:szCs w:val="28"/>
        </w:rPr>
        <w:t>В ваших руках игрушка такая</w:t>
      </w:r>
      <w:proofErr w:type="gramStart"/>
      <w:r w:rsidRPr="002A4ABF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2A4ABF">
        <w:rPr>
          <w:rFonts w:ascii="Times New Roman" w:eastAsia="Times New Roman" w:hAnsi="Times New Roman" w:cs="Times New Roman"/>
          <w:sz w:val="28"/>
          <w:szCs w:val="28"/>
        </w:rPr>
        <w:t>танет подвижной, словно живая,</w:t>
      </w:r>
      <w:r w:rsidRPr="002A4ABF">
        <w:rPr>
          <w:rFonts w:ascii="Times New Roman" w:eastAsia="Times New Roman" w:hAnsi="Times New Roman" w:cs="Times New Roman"/>
          <w:sz w:val="28"/>
          <w:szCs w:val="28"/>
        </w:rPr>
        <w:br/>
        <w:t>Вот планки – подвинуть их только нужно,</w:t>
      </w:r>
      <w:r w:rsidRPr="002A4ABF">
        <w:rPr>
          <w:rFonts w:ascii="Times New Roman" w:eastAsia="Times New Roman" w:hAnsi="Times New Roman" w:cs="Times New Roman"/>
          <w:sz w:val="28"/>
          <w:szCs w:val="28"/>
        </w:rPr>
        <w:br/>
        <w:t>Тогда кузнецы заработают дружно</w:t>
      </w:r>
    </w:p>
    <w:p w:rsidR="00BF53C3" w:rsidRPr="002A4ABF" w:rsidRDefault="00BF53C3" w:rsidP="00BF53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4ABF">
        <w:rPr>
          <w:rFonts w:ascii="Times New Roman" w:eastAsia="Times New Roman" w:hAnsi="Times New Roman" w:cs="Times New Roman"/>
          <w:sz w:val="28"/>
          <w:szCs w:val="28"/>
        </w:rPr>
        <w:t>А если шарик ходит по кругу,</w:t>
      </w:r>
      <w:r w:rsidRPr="002A4ABF">
        <w:rPr>
          <w:rFonts w:ascii="Times New Roman" w:eastAsia="Times New Roman" w:hAnsi="Times New Roman" w:cs="Times New Roman"/>
          <w:sz w:val="28"/>
          <w:szCs w:val="28"/>
        </w:rPr>
        <w:br/>
        <w:t>То нити приводят в движенье</w:t>
      </w:r>
      <w:r w:rsidRPr="002A4ABF">
        <w:rPr>
          <w:rFonts w:ascii="Times New Roman" w:eastAsia="Times New Roman" w:hAnsi="Times New Roman" w:cs="Times New Roman"/>
          <w:sz w:val="28"/>
          <w:szCs w:val="28"/>
        </w:rPr>
        <w:br/>
        <w:t>Курочек, рядом стоящих друг с другом,</w:t>
      </w:r>
      <w:r w:rsidRPr="002A4ABF">
        <w:rPr>
          <w:rFonts w:ascii="Times New Roman" w:eastAsia="Times New Roman" w:hAnsi="Times New Roman" w:cs="Times New Roman"/>
          <w:sz w:val="28"/>
          <w:szCs w:val="28"/>
        </w:rPr>
        <w:br/>
        <w:t>Клюющих своё угощение.</w:t>
      </w:r>
    </w:p>
    <w:p w:rsidR="00BF53C3" w:rsidRPr="002A4ABF" w:rsidRDefault="00BF53C3" w:rsidP="00BF53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4ABF">
        <w:rPr>
          <w:rFonts w:ascii="Times New Roman" w:eastAsia="Times New Roman" w:hAnsi="Times New Roman" w:cs="Times New Roman"/>
          <w:sz w:val="28"/>
          <w:szCs w:val="28"/>
        </w:rPr>
        <w:t>Демонстрируя игрушку, учитель может предложить самим ребятам попробовать сочинить четверостишья, например:</w:t>
      </w:r>
    </w:p>
    <w:p w:rsidR="00BF53C3" w:rsidRPr="002A4ABF" w:rsidRDefault="00BF53C3" w:rsidP="00BF5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>Молоточки стучат,</w:t>
      </w:r>
      <w:r w:rsidRPr="002A4ABF">
        <w:rPr>
          <w:rFonts w:ascii="Times New Roman" w:hAnsi="Times New Roman" w:cs="Times New Roman"/>
          <w:sz w:val="28"/>
          <w:szCs w:val="28"/>
        </w:rPr>
        <w:br/>
        <w:t>Нам грустить не велят… и т.д</w:t>
      </w:r>
      <w:proofErr w:type="gramStart"/>
      <w:r w:rsidRPr="002A4AB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A4ABF">
        <w:rPr>
          <w:rFonts w:ascii="Times New Roman" w:hAnsi="Times New Roman" w:cs="Times New Roman"/>
          <w:sz w:val="28"/>
          <w:szCs w:val="28"/>
        </w:rPr>
        <w:t>см. приложение  №3 )</w:t>
      </w:r>
    </w:p>
    <w:p w:rsidR="00BF53C3" w:rsidRDefault="00BF53C3" w:rsidP="00BF53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4ABF">
        <w:rPr>
          <w:rFonts w:ascii="Times New Roman" w:eastAsia="Times New Roman" w:hAnsi="Times New Roman" w:cs="Times New Roman"/>
          <w:sz w:val="28"/>
          <w:szCs w:val="28"/>
        </w:rPr>
        <w:t>Беседа завершается</w:t>
      </w:r>
      <w:r w:rsidRPr="002A4ABF">
        <w:rPr>
          <w:rFonts w:ascii="Times New Roman" w:hAnsi="Times New Roman" w:cs="Times New Roman"/>
          <w:sz w:val="28"/>
          <w:szCs w:val="28"/>
        </w:rPr>
        <w:t xml:space="preserve"> демонстрацией видеоклипа о Богородской игрушке с помощь интерактивной доск</w:t>
      </w:r>
      <w:proofErr w:type="gramStart"/>
      <w:r w:rsidRPr="002A4AB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A4ABF">
        <w:rPr>
          <w:rFonts w:ascii="Times New Roman" w:hAnsi="Times New Roman" w:cs="Times New Roman"/>
          <w:sz w:val="28"/>
          <w:szCs w:val="28"/>
        </w:rPr>
        <w:t>см. приложение № №4 диск)</w:t>
      </w:r>
    </w:p>
    <w:p w:rsidR="00BF53C3" w:rsidRPr="002A4ABF" w:rsidRDefault="00BF53C3" w:rsidP="00BF53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53C3" w:rsidRDefault="00BF53C3" w:rsidP="00BF5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2.2.Практическая работа</w:t>
      </w:r>
    </w:p>
    <w:p w:rsidR="00BF53C3" w:rsidRDefault="00BF53C3" w:rsidP="00BF5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4ABF">
        <w:rPr>
          <w:rFonts w:ascii="Times New Roman" w:hAnsi="Times New Roman" w:cs="Times New Roman"/>
          <w:b/>
          <w:sz w:val="28"/>
          <w:szCs w:val="28"/>
        </w:rPr>
        <w:t>(изготовление макета Богородской игр</w:t>
      </w:r>
      <w:r>
        <w:rPr>
          <w:rFonts w:ascii="Times New Roman" w:hAnsi="Times New Roman" w:cs="Times New Roman"/>
          <w:b/>
          <w:sz w:val="28"/>
          <w:szCs w:val="28"/>
        </w:rPr>
        <w:t>ушки «Мужик и медведь»(2 класс)</w:t>
      </w:r>
      <w:proofErr w:type="gramEnd"/>
    </w:p>
    <w:p w:rsidR="00BF53C3" w:rsidRPr="002A4ABF" w:rsidRDefault="00BF53C3" w:rsidP="00BF5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3C3" w:rsidRPr="002A4ABF" w:rsidRDefault="00BF53C3" w:rsidP="00BF5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 xml:space="preserve">Практическая работа выполняется с использованием уже наработанных на уроках труда навыков и умений (разметка изделия по шаблону, вырезывания по контуру </w:t>
      </w:r>
      <w:proofErr w:type="spellStart"/>
      <w:r w:rsidRPr="002A4ABF">
        <w:rPr>
          <w:rFonts w:ascii="Times New Roman" w:hAnsi="Times New Roman" w:cs="Times New Roman"/>
          <w:sz w:val="28"/>
          <w:szCs w:val="28"/>
        </w:rPr>
        <w:t>и.д</w:t>
      </w:r>
      <w:proofErr w:type="spellEnd"/>
      <w:r w:rsidRPr="002A4ABF">
        <w:rPr>
          <w:rFonts w:ascii="Times New Roman" w:hAnsi="Times New Roman" w:cs="Times New Roman"/>
          <w:sz w:val="28"/>
          <w:szCs w:val="28"/>
        </w:rPr>
        <w:t>.), включая организационные моменты и приведение в порядок своего рабочего места.</w:t>
      </w:r>
    </w:p>
    <w:p w:rsidR="00BF53C3" w:rsidRPr="002A4ABF" w:rsidRDefault="00BF53C3" w:rsidP="00BF5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>Вступительная беседа учителя содержит в себе напоминание о теме предварительного урока. Отвечая на вопросы по теме прошлого,  урока ребята снова окунаются в атмосферу старины.</w:t>
      </w:r>
    </w:p>
    <w:p w:rsidR="00BF53C3" w:rsidRPr="002A4ABF" w:rsidRDefault="00BF53C3" w:rsidP="00BF5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>Учитель объясняет: «Сегодня мы будем стараться не для себя, а делать подарки ребятам дошкольникам. В старину, занятые работой и хозяйством родители не могли все время держать своих детей под присмотром. Крестьянский ребенок после исполнения ему трех лет уже практически находился в компании других детей – братьев, сестер, друзей. Взрослые делали игрушки и дарили их только самым маленьким детям. Если ребенок уже способен что-то смастерить сам, так зачем же потакать его прихотям, дарить готовое. У нас с вами сегодня не простая задача: научиться делать игрушку и сделать ее так хорошо, чтобы можно было подарить ее малыша</w:t>
      </w:r>
      <w:proofErr w:type="gramStart"/>
      <w:r w:rsidRPr="002A4AB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A4ABF">
        <w:rPr>
          <w:rFonts w:ascii="Times New Roman" w:hAnsi="Times New Roman" w:cs="Times New Roman"/>
          <w:sz w:val="28"/>
          <w:szCs w:val="28"/>
        </w:rPr>
        <w:t xml:space="preserve"> дошкольникам».</w:t>
      </w:r>
    </w:p>
    <w:p w:rsidR="00BF53C3" w:rsidRPr="002A4ABF" w:rsidRDefault="00BF53C3" w:rsidP="00BF5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>Говоря о цели сегодняшней работы, учитель демонстрирует готовый образец поделки.</w:t>
      </w:r>
    </w:p>
    <w:p w:rsidR="00BF53C3" w:rsidRPr="002A4ABF" w:rsidRDefault="00BF53C3" w:rsidP="00BF5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>План последовательного выполнения макета игрушки пишется на доске.</w:t>
      </w:r>
    </w:p>
    <w:p w:rsidR="00BF53C3" w:rsidRPr="002A4ABF" w:rsidRDefault="00BF53C3" w:rsidP="00BF5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>Особое внимание уделяется сборке изделия. Шаблон для изготовления представлен в приложении №5.</w:t>
      </w:r>
    </w:p>
    <w:p w:rsidR="00BF53C3" w:rsidRPr="002A4ABF" w:rsidRDefault="00BF53C3" w:rsidP="00BF5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>Подводя итоги урока, учитель предлагает полюбоваться результатами труда. Получившийся макет игрушки интересен еще и тем, что он сделан с элементами движения, что еще больше обрадует малышей.</w:t>
      </w:r>
    </w:p>
    <w:p w:rsidR="00BF53C3" w:rsidRPr="002A4ABF" w:rsidRDefault="00BF53C3" w:rsidP="00BF53C3">
      <w:pPr>
        <w:rPr>
          <w:rFonts w:ascii="Times New Roman" w:hAnsi="Times New Roman" w:cs="Times New Roman"/>
        </w:rPr>
      </w:pPr>
    </w:p>
    <w:p w:rsidR="00BF53C3" w:rsidRPr="002A4ABF" w:rsidRDefault="00BF53C3" w:rsidP="00BF53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BF">
        <w:rPr>
          <w:rFonts w:ascii="Times New Roman" w:hAnsi="Times New Roman" w:cs="Times New Roman"/>
          <w:b/>
          <w:sz w:val="28"/>
          <w:szCs w:val="28"/>
        </w:rPr>
        <w:t>2.3.Предварительная работа воспитателя группы дошкольников (старший и средний возраст). Совместная деятельность учеников 2-го класса с дошкольниками.</w:t>
      </w:r>
    </w:p>
    <w:p w:rsidR="00BF53C3" w:rsidRPr="002A4ABF" w:rsidRDefault="00BF53C3" w:rsidP="00BF5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 xml:space="preserve">2.3.1.Предварительная деятельность воспитателя заключается в проведении с дошкольниками занятия по ознакомлению с русской народной сказкой «Мужик и медведь». Примерный конспект занятия представлен в приложении №2.  В его составлении использованы материалы следующих сайтов: социальная сеть работников образования </w:t>
      </w:r>
      <w:proofErr w:type="spellStart"/>
      <w:r w:rsidRPr="002A4ABF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2A4A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4A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A4A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4ABF">
        <w:rPr>
          <w:rFonts w:ascii="Times New Roman" w:hAnsi="Times New Roman" w:cs="Times New Roman"/>
          <w:sz w:val="28"/>
          <w:szCs w:val="28"/>
          <w:lang w:val="en-US"/>
        </w:rPr>
        <w:t>dohcolonok</w:t>
      </w:r>
      <w:proofErr w:type="spellEnd"/>
      <w:r w:rsidRPr="002A4A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4A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A4ABF">
        <w:rPr>
          <w:rFonts w:ascii="Times New Roman" w:hAnsi="Times New Roman" w:cs="Times New Roman"/>
          <w:sz w:val="28"/>
          <w:szCs w:val="28"/>
        </w:rPr>
        <w:t>.</w:t>
      </w:r>
    </w:p>
    <w:p w:rsidR="00BF53C3" w:rsidRPr="002A4ABF" w:rsidRDefault="00BF53C3" w:rsidP="00BF5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>2.3.2.Совместная деятельность учеников 2-го класса с дошкольниками.</w:t>
      </w:r>
    </w:p>
    <w:p w:rsidR="00BF53C3" w:rsidRPr="002A4ABF" w:rsidRDefault="00BF53C3" w:rsidP="00BF53C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>Ребята вносят игрушки сделанные мастерами народного промысла, демонстрируют и</w:t>
      </w:r>
      <w:proofErr w:type="gramStart"/>
      <w:r w:rsidRPr="002A4ABF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2A4ABF">
        <w:rPr>
          <w:rFonts w:ascii="Times New Roman" w:hAnsi="Times New Roman" w:cs="Times New Roman"/>
          <w:sz w:val="28"/>
          <w:szCs w:val="28"/>
        </w:rPr>
        <w:t xml:space="preserve"> при этом дошколятам дается возможность потрогать, попробовать привести в движение игрушку), кратко рассказывают о промысле Богородская игрушка и задают малышам вопросы (вопросы школьников обсуждаются заранее).</w:t>
      </w:r>
    </w:p>
    <w:p w:rsidR="00BF53C3" w:rsidRPr="002A4ABF" w:rsidRDefault="00BF53C3" w:rsidP="00BF53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ABF">
        <w:rPr>
          <w:rFonts w:ascii="Times New Roman" w:hAnsi="Times New Roman" w:cs="Times New Roman"/>
          <w:sz w:val="28"/>
          <w:szCs w:val="28"/>
        </w:rPr>
        <w:t>Например:</w:t>
      </w:r>
    </w:p>
    <w:p w:rsidR="00BF53C3" w:rsidRPr="002A4ABF" w:rsidRDefault="00BF53C3" w:rsidP="00BF53C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>Загадка:</w:t>
      </w:r>
    </w:p>
    <w:p w:rsidR="00BF53C3" w:rsidRPr="002A4ABF" w:rsidRDefault="00BF53C3" w:rsidP="00BF53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A4ABF">
        <w:rPr>
          <w:rFonts w:ascii="Times New Roman" w:eastAsia="Times New Roman" w:hAnsi="Times New Roman" w:cs="Times New Roman"/>
          <w:sz w:val="28"/>
          <w:szCs w:val="28"/>
        </w:rPr>
        <w:t xml:space="preserve"> Круглый бок, желтый бок,        </w:t>
      </w:r>
    </w:p>
    <w:p w:rsidR="00BF53C3" w:rsidRPr="002A4ABF" w:rsidRDefault="00BF53C3" w:rsidP="00BF53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A4ABF">
        <w:rPr>
          <w:rFonts w:ascii="Times New Roman" w:eastAsia="Times New Roman" w:hAnsi="Times New Roman" w:cs="Times New Roman"/>
          <w:sz w:val="28"/>
          <w:szCs w:val="28"/>
        </w:rPr>
        <w:t>Сидит на грядке колобок.        </w:t>
      </w:r>
    </w:p>
    <w:p w:rsidR="00BF53C3" w:rsidRPr="002A4ABF" w:rsidRDefault="00BF53C3" w:rsidP="00BF53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A4ABF">
        <w:rPr>
          <w:rFonts w:ascii="Times New Roman" w:eastAsia="Times New Roman" w:hAnsi="Times New Roman" w:cs="Times New Roman"/>
          <w:sz w:val="28"/>
          <w:szCs w:val="28"/>
        </w:rPr>
        <w:t>Врос он в землю крепко,        </w:t>
      </w:r>
    </w:p>
    <w:p w:rsidR="00BF53C3" w:rsidRPr="002A4ABF" w:rsidRDefault="00BF53C3" w:rsidP="00BF53C3">
      <w:pPr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eastAsia="Times New Roman" w:hAnsi="Times New Roman" w:cs="Times New Roman"/>
          <w:sz w:val="28"/>
          <w:szCs w:val="28"/>
        </w:rPr>
        <w:t>Что же это?.. (Репка.)        </w:t>
      </w:r>
    </w:p>
    <w:p w:rsidR="00BF53C3" w:rsidRPr="002A4ABF" w:rsidRDefault="00BF53C3" w:rsidP="00BF53C3">
      <w:pPr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>-Знаете ли вы русскую народную сказку «Мужик и медведь»?</w:t>
      </w:r>
    </w:p>
    <w:p w:rsidR="00BF53C3" w:rsidRPr="002A4ABF" w:rsidRDefault="00BF53C3" w:rsidP="00BF5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>-Какая из игрушек может нам помочь рассказать эту сказку? и т.д.</w:t>
      </w:r>
    </w:p>
    <w:p w:rsidR="00BF53C3" w:rsidRPr="002A4ABF" w:rsidRDefault="00BF53C3" w:rsidP="00BF5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A4ABF">
        <w:rPr>
          <w:rFonts w:ascii="Times New Roman" w:hAnsi="Times New Roman" w:cs="Times New Roman"/>
          <w:sz w:val="28"/>
          <w:szCs w:val="28"/>
        </w:rPr>
        <w:t>физкульминутке</w:t>
      </w:r>
      <w:proofErr w:type="spellEnd"/>
      <w:r w:rsidRPr="002A4ABF">
        <w:rPr>
          <w:rFonts w:ascii="Times New Roman" w:hAnsi="Times New Roman" w:cs="Times New Roman"/>
          <w:sz w:val="28"/>
          <w:szCs w:val="28"/>
        </w:rPr>
        <w:t xml:space="preserve"> со словами:</w:t>
      </w:r>
    </w:p>
    <w:p w:rsidR="00BF53C3" w:rsidRPr="002A4ABF" w:rsidRDefault="00BF53C3" w:rsidP="00BF5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 xml:space="preserve">А мы землю пахали, пахали, </w:t>
      </w:r>
    </w:p>
    <w:p w:rsidR="00BF53C3" w:rsidRPr="002A4ABF" w:rsidRDefault="00BF53C3" w:rsidP="00BF5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>А мы землю ровняли, ровняли,</w:t>
      </w:r>
    </w:p>
    <w:p w:rsidR="00BF53C3" w:rsidRPr="002A4ABF" w:rsidRDefault="00BF53C3" w:rsidP="00BF5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lastRenderedPageBreak/>
        <w:t>А мы репу сеяли, сеяли.</w:t>
      </w:r>
    </w:p>
    <w:p w:rsidR="00BF53C3" w:rsidRPr="002A4ABF" w:rsidRDefault="00BF53C3" w:rsidP="00BF5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>Школьники показывают движения малышам, затем они все вместе выполняют их.</w:t>
      </w:r>
    </w:p>
    <w:p w:rsidR="00BF53C3" w:rsidRPr="002A4ABF" w:rsidRDefault="00BF53C3" w:rsidP="00BF5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>Завершается занятие совместным просмотром мультфильма «Вершки и корешки», после которого школьники дарят игрушки, которые сделали своими руками.</w:t>
      </w:r>
    </w:p>
    <w:p w:rsidR="00BF53C3" w:rsidRDefault="00BF53C3" w:rsidP="00BF53C3">
      <w:pPr>
        <w:rPr>
          <w:rFonts w:ascii="Times New Roman" w:hAnsi="Times New Roman" w:cs="Times New Roman"/>
          <w:b/>
          <w:sz w:val="28"/>
          <w:szCs w:val="28"/>
        </w:rPr>
      </w:pPr>
    </w:p>
    <w:p w:rsidR="00BF53C3" w:rsidRDefault="00BF53C3" w:rsidP="00BF53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53C3" w:rsidRPr="002A4ABF" w:rsidRDefault="00BF53C3" w:rsidP="00BF53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BF">
        <w:rPr>
          <w:rFonts w:ascii="Times New Roman" w:hAnsi="Times New Roman" w:cs="Times New Roman"/>
          <w:b/>
          <w:sz w:val="28"/>
          <w:szCs w:val="28"/>
        </w:rPr>
        <w:lastRenderedPageBreak/>
        <w:t>3. Подведение итогов.</w:t>
      </w:r>
    </w:p>
    <w:p w:rsidR="00BF53C3" w:rsidRPr="002A4ABF" w:rsidRDefault="00BF53C3" w:rsidP="00BF5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>В результате осуществленного на практике проекта дети школьного возраста получили навыки общения с детьми младшего возраста, получили новые знания, закрепили навыки и умения  в работе с различными материалами.</w:t>
      </w:r>
    </w:p>
    <w:p w:rsidR="00BF53C3" w:rsidRPr="002A4ABF" w:rsidRDefault="00BF53C3" w:rsidP="00BF5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 xml:space="preserve">Дети дошкольного возраста с использованием интерактивной формы занятия познакомились с изделиями потешного промысла и сказочным </w:t>
      </w:r>
      <w:proofErr w:type="spellStart"/>
      <w:r w:rsidRPr="002A4ABF">
        <w:rPr>
          <w:rFonts w:ascii="Times New Roman" w:hAnsi="Times New Roman" w:cs="Times New Roman"/>
          <w:sz w:val="28"/>
          <w:szCs w:val="28"/>
        </w:rPr>
        <w:t>фольклером</w:t>
      </w:r>
      <w:proofErr w:type="spellEnd"/>
      <w:r w:rsidRPr="002A4ABF">
        <w:rPr>
          <w:rFonts w:ascii="Times New Roman" w:hAnsi="Times New Roman" w:cs="Times New Roman"/>
          <w:sz w:val="28"/>
          <w:szCs w:val="28"/>
        </w:rPr>
        <w:t>, представленным нетрадиционным способом, что вызвало необыкновенный всплеск эмоций во время занятия и особенно после получения подарк</w:t>
      </w:r>
      <w:proofErr w:type="gramStart"/>
      <w:r w:rsidRPr="002A4AB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A4ABF">
        <w:rPr>
          <w:rFonts w:ascii="Times New Roman" w:hAnsi="Times New Roman" w:cs="Times New Roman"/>
          <w:sz w:val="28"/>
          <w:szCs w:val="28"/>
        </w:rPr>
        <w:t xml:space="preserve"> игрушка двигается, в нее можно играть!).</w:t>
      </w:r>
    </w:p>
    <w:p w:rsidR="00BF53C3" w:rsidRPr="002A4ABF" w:rsidRDefault="00BF53C3" w:rsidP="00BF53C3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BF53C3" w:rsidRPr="002A4ABF" w:rsidSect="00EE54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A4ABF">
        <w:rPr>
          <w:rFonts w:ascii="Times New Roman" w:hAnsi="Times New Roman" w:cs="Times New Roman"/>
          <w:sz w:val="28"/>
          <w:szCs w:val="28"/>
        </w:rPr>
        <w:t>Основная цель таких заняти</w:t>
      </w:r>
      <w:proofErr w:type="gramStart"/>
      <w:r w:rsidRPr="002A4AB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A4ABF">
        <w:rPr>
          <w:rFonts w:ascii="Times New Roman" w:hAnsi="Times New Roman" w:cs="Times New Roman"/>
          <w:sz w:val="28"/>
          <w:szCs w:val="28"/>
        </w:rPr>
        <w:t xml:space="preserve"> это развитие чувственной сферы, эстетических эмоций, творческих способностей, развитие речевого мышления. Чтобы ребенок проявил творчество, необходимо обогатить его жизненный опыт яркими художественными впечатлениями, приобщая его с самого раннего детства к миру искусства, которое  является истоком развития добрых чувств и высших социальных эмоций.</w:t>
      </w:r>
    </w:p>
    <w:p w:rsidR="00BF53C3" w:rsidRPr="0060446B" w:rsidRDefault="00BF53C3" w:rsidP="00BF5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B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BF53C3" w:rsidRPr="002A4ABF" w:rsidRDefault="00BF53C3" w:rsidP="00BF53C3">
      <w:pPr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</w:rPr>
        <w:t>Бардина Р.А. Изделия народных художественных промыслов и сувениры. — М.: Высшая школа, 1977.</w:t>
      </w:r>
      <w:r w:rsidRPr="002A4ABF">
        <w:rPr>
          <w:rFonts w:ascii="Times New Roman" w:hAnsi="Times New Roman" w:cs="Times New Roman"/>
          <w:sz w:val="28"/>
          <w:szCs w:val="28"/>
        </w:rPr>
        <w:br/>
        <w:t xml:space="preserve">Орловский Э.И. Изделия народных художественных промыслов. — Л.: </w:t>
      </w:r>
      <w:proofErr w:type="spellStart"/>
      <w:r w:rsidRPr="002A4ABF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2A4ABF">
        <w:rPr>
          <w:rFonts w:ascii="Times New Roman" w:hAnsi="Times New Roman" w:cs="Times New Roman"/>
          <w:sz w:val="28"/>
          <w:szCs w:val="28"/>
        </w:rPr>
        <w:t>, 1974.</w:t>
      </w:r>
      <w:r w:rsidRPr="002A4ABF">
        <w:rPr>
          <w:rFonts w:ascii="Times New Roman" w:hAnsi="Times New Roman" w:cs="Times New Roman"/>
          <w:sz w:val="28"/>
          <w:szCs w:val="28"/>
        </w:rPr>
        <w:br/>
        <w:t>Осетров Е.И. Живая древняя Русь. — М.: Просвещение, 1984.</w:t>
      </w:r>
    </w:p>
    <w:p w:rsidR="00BF53C3" w:rsidRPr="002A4ABF" w:rsidRDefault="00BF53C3" w:rsidP="00BF5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4ABF">
        <w:rPr>
          <w:rFonts w:ascii="Times New Roman" w:hAnsi="Times New Roman" w:cs="Times New Roman"/>
          <w:sz w:val="28"/>
          <w:szCs w:val="28"/>
        </w:rPr>
        <w:t>Фрейтаг</w:t>
      </w:r>
      <w:proofErr w:type="spellEnd"/>
      <w:r w:rsidRPr="002A4ABF">
        <w:rPr>
          <w:rFonts w:ascii="Times New Roman" w:hAnsi="Times New Roman" w:cs="Times New Roman"/>
          <w:sz w:val="28"/>
          <w:szCs w:val="28"/>
        </w:rPr>
        <w:t xml:space="preserve"> И.П. «Основы трудового обучения младших школьников на материале традиционной культуры русского севера»- СПб, РГПУ им. Герцена, 2001.</w:t>
      </w:r>
    </w:p>
    <w:p w:rsidR="00BF53C3" w:rsidRPr="002A4ABF" w:rsidRDefault="00BF53C3" w:rsidP="00BF53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4ABF">
        <w:rPr>
          <w:rFonts w:ascii="Times New Roman" w:hAnsi="Times New Roman" w:cs="Times New Roman"/>
          <w:sz w:val="28"/>
          <w:szCs w:val="28"/>
        </w:rPr>
        <w:t>БотяковаО.А</w:t>
      </w:r>
      <w:proofErr w:type="spellEnd"/>
      <w:r w:rsidRPr="002A4ABF">
        <w:rPr>
          <w:rFonts w:ascii="Times New Roman" w:hAnsi="Times New Roman" w:cs="Times New Roman"/>
          <w:sz w:val="28"/>
          <w:szCs w:val="28"/>
        </w:rPr>
        <w:t>. и др. «Российский этнографический музей - детям».- СПб, «Детство-пресс», 2001.</w:t>
      </w:r>
    </w:p>
    <w:p w:rsidR="00BF53C3" w:rsidRPr="002A4ABF" w:rsidRDefault="00BF53C3" w:rsidP="00BF53C3">
      <w:pPr>
        <w:rPr>
          <w:rFonts w:ascii="Times New Roman" w:hAnsi="Times New Roman" w:cs="Times New Roman"/>
          <w:sz w:val="28"/>
          <w:szCs w:val="28"/>
        </w:rPr>
      </w:pPr>
      <w:r w:rsidRPr="002A4AB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A4AB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A4ABF">
        <w:rPr>
          <w:rFonts w:ascii="Times New Roman" w:hAnsi="Times New Roman" w:cs="Times New Roman"/>
          <w:sz w:val="28"/>
          <w:szCs w:val="28"/>
          <w:lang w:val="en-US"/>
        </w:rPr>
        <w:t>viki</w:t>
      </w:r>
      <w:proofErr w:type="spellEnd"/>
      <w:r w:rsidRPr="002A4A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4ABF">
        <w:rPr>
          <w:rFonts w:ascii="Times New Roman" w:hAnsi="Times New Roman" w:cs="Times New Roman"/>
          <w:sz w:val="28"/>
          <w:szCs w:val="28"/>
          <w:lang w:val="en-US"/>
        </w:rPr>
        <w:t>rdf</w:t>
      </w:r>
      <w:proofErr w:type="spellEnd"/>
      <w:r w:rsidRPr="002A4A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4A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A4A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ABF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2A4A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4A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A4A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4ABF">
        <w:rPr>
          <w:rFonts w:ascii="Times New Roman" w:hAnsi="Times New Roman" w:cs="Times New Roman"/>
          <w:sz w:val="28"/>
          <w:szCs w:val="28"/>
          <w:lang w:val="en-US"/>
        </w:rPr>
        <w:t>dohcolonok</w:t>
      </w:r>
      <w:proofErr w:type="spellEnd"/>
      <w:r w:rsidRPr="002A4A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4A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A4ABF">
        <w:rPr>
          <w:rFonts w:ascii="Times New Roman" w:hAnsi="Times New Roman" w:cs="Times New Roman"/>
          <w:sz w:val="28"/>
          <w:szCs w:val="28"/>
        </w:rPr>
        <w:t>.</w:t>
      </w:r>
    </w:p>
    <w:p w:rsidR="00BF53C3" w:rsidRDefault="00BF53C3" w:rsidP="00BF53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63F6" w:rsidRDefault="007663F6"/>
    <w:sectPr w:rsidR="0076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4625"/>
      <w:docPartObj>
        <w:docPartGallery w:val="Page Numbers (Top of Page)"/>
        <w:docPartUnique/>
      </w:docPartObj>
    </w:sdtPr>
    <w:sdtEndPr/>
    <w:sdtContent>
      <w:p w:rsidR="00524169" w:rsidRDefault="00BF53C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0FEA" w:rsidRDefault="00BF53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76"/>
    <w:rsid w:val="007663F6"/>
    <w:rsid w:val="008F1476"/>
    <w:rsid w:val="00B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F53C3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BF53C3"/>
    <w:rPr>
      <w:rFonts w:ascii="Arial" w:eastAsia="Arial Unicode MS" w:hAnsi="Arial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F53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F5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F53C3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BF53C3"/>
    <w:rPr>
      <w:rFonts w:ascii="Arial" w:eastAsia="Arial Unicode MS" w:hAnsi="Arial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F53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F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1850</Words>
  <Characters>10549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2014-10-11T14:49:00Z</dcterms:created>
  <dcterms:modified xsi:type="dcterms:W3CDTF">2014-10-11T14:55:00Z</dcterms:modified>
</cp:coreProperties>
</file>