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55" w:rsidRDefault="00B14B55" w:rsidP="00B14B55">
      <w:pPr>
        <w:spacing w:after="0" w:line="360" w:lineRule="auto"/>
        <w:rPr>
          <w:rFonts w:ascii="Times New Roman" w:hAnsi="Times New Roman"/>
          <w:color w:val="004DBB"/>
          <w:sz w:val="28"/>
          <w:lang w:val="en-US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color w:val="004DBB"/>
          <w:sz w:val="28"/>
        </w:rPr>
      </w:pPr>
      <w:r>
        <w:rPr>
          <w:rFonts w:ascii="Times New Roman" w:hAnsi="Times New Roman"/>
          <w:color w:val="004DBB"/>
          <w:sz w:val="28"/>
        </w:rPr>
        <w:t xml:space="preserve">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Северо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Восточный  Административный Округ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Государственное бюджетное образовательное  учреждение                          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города Москвы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средняя общеобразовательная школа с </w:t>
      </w:r>
      <w:proofErr w:type="gramStart"/>
      <w:r>
        <w:rPr>
          <w:rFonts w:ascii="Times New Roman" w:hAnsi="Times New Roman"/>
          <w:b/>
          <w:sz w:val="28"/>
          <w:szCs w:val="28"/>
        </w:rPr>
        <w:t>углубленным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изучением   английского языка  № 1378.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color w:val="004DBB"/>
          <w:sz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i/>
          <w:color w:val="004DBB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</w:rPr>
        <w:t xml:space="preserve">  </w:t>
      </w:r>
      <w:r>
        <w:rPr>
          <w:rFonts w:ascii="Times New Roman" w:hAnsi="Times New Roman"/>
          <w:b/>
          <w:sz w:val="44"/>
          <w:szCs w:val="44"/>
          <w:u w:val="single"/>
        </w:rPr>
        <w:t>Литературно-музыкальная  композиция</w:t>
      </w:r>
    </w:p>
    <w:p w:rsidR="00B14B55" w:rsidRPr="00E16DCC" w:rsidRDefault="00B14B55" w:rsidP="00E16DCC">
      <w:pPr>
        <w:spacing w:after="0" w:line="36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 w:rsidRPr="00E16DCC">
        <w:rPr>
          <w:rFonts w:ascii="Times New Roman" w:hAnsi="Times New Roman"/>
          <w:b/>
          <w:sz w:val="72"/>
          <w:szCs w:val="72"/>
        </w:rPr>
        <w:t>«</w:t>
      </w:r>
      <w:r w:rsidRPr="00E16DCC">
        <w:rPr>
          <w:rFonts w:ascii="Times New Roman" w:hAnsi="Times New Roman"/>
          <w:b/>
          <w:i/>
          <w:sz w:val="72"/>
          <w:szCs w:val="72"/>
        </w:rPr>
        <w:t>Народ, умевший победить, обязан помнить, все как  было…»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i/>
          <w:color w:val="FF0000"/>
          <w:sz w:val="72"/>
          <w:szCs w:val="72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72"/>
          <w:szCs w:val="72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Учитель математики       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ГБОУСОШ№1378   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Яхьяева Рита </w:t>
      </w:r>
      <w:proofErr w:type="spellStart"/>
      <w:r>
        <w:rPr>
          <w:rFonts w:ascii="Times New Roman" w:hAnsi="Times New Roman"/>
          <w:b/>
          <w:sz w:val="28"/>
          <w:szCs w:val="28"/>
        </w:rPr>
        <w:t>Абидиновна</w:t>
      </w:r>
      <w:proofErr w:type="spellEnd"/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Тел. 8-925-190-13-84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6DCC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E16DCC" w:rsidRDefault="00E16D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14B55" w:rsidRPr="00E16DCC" w:rsidRDefault="00B14B55" w:rsidP="00B14B55">
      <w:pPr>
        <w:spacing w:after="0" w:line="360" w:lineRule="auto"/>
        <w:ind w:left="2832"/>
        <w:rPr>
          <w:rFonts w:ascii="Times New Roman" w:hAnsi="Times New Roman"/>
          <w:sz w:val="28"/>
          <w:szCs w:val="28"/>
        </w:rPr>
      </w:pPr>
      <w:bookmarkStart w:id="0" w:name="_GoBack"/>
      <w:r w:rsidRPr="00E16DCC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bookmarkEnd w:id="0"/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Прошла война, прошла страда,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боль взывает к людям: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Давайте, люди никогда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этом не забудем.                       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875915" cy="2181225"/>
            <wp:effectExtent l="38100" t="114300" r="114935" b="476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181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Пусть память верную о ней                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Хранят, об этой муке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дети нынешних детей,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наших внуков внуки…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Затем, чтоб этого забыть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смели поколенья,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Затем, чтоб нам счастливым быть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счастье не забвенье.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color w:val="004DBB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color w:val="004DBB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дальше вглубь истории уходят события Великой Отечественной войны. Но никогда не изгладят эти события из памяти тех, кто полной мерой испил и горечь отступления, и радость наших великих побед. Война и Победа – не </w:t>
      </w:r>
      <w:r>
        <w:rPr>
          <w:rFonts w:ascii="Times New Roman" w:hAnsi="Times New Roman"/>
          <w:sz w:val="28"/>
          <w:szCs w:val="28"/>
        </w:rPr>
        <w:lastRenderedPageBreak/>
        <w:t>только история, это факт нравственного подвига советских людей, принявших на себя главную тяжесть в борьбе с фашизмом, достойно и мужественно исполнивших свой священный долг.  Сталинград-город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у стен которого в годы войны во многом решалась судьба человечества .Подвиг нашего народа и его Вооруженных сил спас человечество от фашистских </w:t>
      </w:r>
      <w:proofErr w:type="spellStart"/>
      <w:r>
        <w:rPr>
          <w:rFonts w:ascii="Times New Roman" w:hAnsi="Times New Roman"/>
          <w:sz w:val="28"/>
          <w:szCs w:val="28"/>
        </w:rPr>
        <w:t>варваров,он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померкнет в века. Последствия минувшей войны ощутимы и сегодня. Поэтому очень важно сохранить в памяти то, что мы знаем об одной из крупнейших битв второй мировой войны, об участниках этой битвы.  </w:t>
      </w:r>
      <w:proofErr w:type="gramStart"/>
      <w:r>
        <w:rPr>
          <w:rFonts w:ascii="Times New Roman" w:hAnsi="Times New Roman"/>
          <w:sz w:val="28"/>
          <w:szCs w:val="28"/>
        </w:rPr>
        <w:t xml:space="preserve">Нам необходимо расспрашивать ветеранов об их прошлой боевой жизни,  о не вернувшихся с поля битвы - близких. </w:t>
      </w:r>
      <w:proofErr w:type="gramEnd"/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Давно закончилась война.… Затекли и сравнялись с землёй окопы, заросли травой временные фронтовые дороги, цветами покрылись блиндажи. Но земля всегда будет помнить о войне. И люди помнят!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Проект “Мы помним, мы гордимся” составлен для того, чтобы сохранить в памяти подрастающего поколения подвиг дедов и бабушек, отчаянно защищавших родную землю, оказывать помощь ветеранам Великой Отечественной войны, участникам тыла, нуждающимся в помощи и одиноким пенсионерам. Волонтёрская группа нашей школы просто хочет делать добрые, полезные дела, которые продолжит и в последующие годы.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Обоснование проблемы проекта: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 время у моих сверстников наблюдается низкая социальная активность. Их интересы сводятся к мобильным телефонам, компьютеру, интернету. У них нет социально-значимого дела, полезного обществу,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не участвуют в решении общественных проблем.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Ключевая идея проекта - научить подростков проявлять более серьёзный интерес к делам общества, заботиться о старшем поколении через осмысление опыта старшего поколения, наложение опыта молодых и совместное переживание в рамках работы над проектом.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Для реализации проекта необходимы следующие ресурсы.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организационные</w:t>
      </w:r>
    </w:p>
    <w:p w:rsidR="00B14B55" w:rsidRDefault="00B14B55" w:rsidP="00B14B55">
      <w:pPr>
        <w:tabs>
          <w:tab w:val="left" w:pos="720"/>
        </w:tabs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Создание волонтёрской группы для решения всех вопросов, связанных </w:t>
      </w:r>
    </w:p>
    <w:p w:rsidR="00B14B55" w:rsidRDefault="00B14B55" w:rsidP="00B14B55">
      <w:pPr>
        <w:tabs>
          <w:tab w:val="left" w:pos="720"/>
        </w:tabs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подготовкой, организацией и проведением мероприятий анализ </w:t>
      </w:r>
    </w:p>
    <w:p w:rsidR="00B14B55" w:rsidRPr="00B14B55" w:rsidRDefault="00B14B55" w:rsidP="00B14B55">
      <w:pPr>
        <w:tabs>
          <w:tab w:val="left" w:pos="720"/>
        </w:tabs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результатов</w:t>
      </w:r>
      <w:r w:rsidRPr="00B14B55">
        <w:rPr>
          <w:rFonts w:ascii="Times New Roman" w:hAnsi="Times New Roman"/>
          <w:sz w:val="28"/>
          <w:szCs w:val="28"/>
        </w:rPr>
        <w:t>;</w:t>
      </w:r>
    </w:p>
    <w:p w:rsidR="00B14B55" w:rsidRDefault="00B14B55" w:rsidP="00B14B55">
      <w:pPr>
        <w:tabs>
          <w:tab w:val="left" w:pos="720"/>
        </w:tabs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просветительской и агитационной работы</w:t>
      </w:r>
    </w:p>
    <w:p w:rsidR="00B14B55" w:rsidRDefault="00B14B55" w:rsidP="00B14B55">
      <w:pPr>
        <w:tabs>
          <w:tab w:val="left" w:pos="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сбор аудио и видеоинформации и документов, подготовка слайдовых презентаций, обеспечение подготовительной раскрутки каждого мероприятия  (постеры, объявления, реклама…)</w:t>
      </w:r>
    </w:p>
    <w:p w:rsidR="00B14B55" w:rsidRDefault="00B14B55" w:rsidP="00B14B55">
      <w:pPr>
        <w:tabs>
          <w:tab w:val="left" w:pos="720"/>
        </w:tabs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информации на сайте школы  о ходе подготовки и </w:t>
      </w:r>
    </w:p>
    <w:p w:rsidR="00B14B55" w:rsidRDefault="00B14B55" w:rsidP="00B14B55">
      <w:pPr>
        <w:tabs>
          <w:tab w:val="left" w:pos="720"/>
        </w:tabs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вовлечение в реализацию проекта представителя  администрации школы, классных руководителей и представителя Совета родителей для координации действий, а также выполнения работы в пределах своей компетенции.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Финансовые ресурсы – это спонсорские средства и пожертвования, привлеченные самостоятельно для реализации данного проекта.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Реализация проекта пройдет в три этапа</w:t>
      </w:r>
    </w:p>
    <w:p w:rsidR="00B14B55" w:rsidRDefault="00B14B55" w:rsidP="00B14B55">
      <w:pPr>
        <w:tabs>
          <w:tab w:val="left" w:pos="720"/>
        </w:tabs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Первый этап</w:t>
      </w:r>
      <w:r>
        <w:rPr>
          <w:rFonts w:ascii="Times New Roman" w:hAnsi="Times New Roman"/>
          <w:sz w:val="28"/>
          <w:szCs w:val="28"/>
        </w:rPr>
        <w:t xml:space="preserve"> – подготовительный.</w:t>
      </w:r>
    </w:p>
    <w:p w:rsidR="00B14B55" w:rsidRDefault="00B14B55" w:rsidP="00B14B55">
      <w:pPr>
        <w:tabs>
          <w:tab w:val="left" w:pos="720"/>
        </w:tabs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Второй этап</w:t>
      </w:r>
      <w:r>
        <w:rPr>
          <w:rFonts w:ascii="Times New Roman" w:hAnsi="Times New Roman"/>
          <w:sz w:val="28"/>
          <w:szCs w:val="28"/>
        </w:rPr>
        <w:t xml:space="preserve"> – реализация проекта, который включает полномасштабные мероприятия: праздники (литературно-музыкальная композиция), встречи с ветеранами и труженицами тыла.</w:t>
      </w:r>
    </w:p>
    <w:p w:rsidR="00B14B55" w:rsidRDefault="00B14B55" w:rsidP="00B14B55">
      <w:pPr>
        <w:tabs>
          <w:tab w:val="left" w:pos="720"/>
        </w:tabs>
        <w:spacing w:after="0" w:line="360" w:lineRule="auto"/>
        <w:ind w:left="720" w:hanging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Третий этап</w:t>
      </w:r>
      <w:r>
        <w:rPr>
          <w:rFonts w:ascii="Times New Roman" w:hAnsi="Times New Roman"/>
          <w:sz w:val="28"/>
          <w:szCs w:val="28"/>
        </w:rPr>
        <w:t xml:space="preserve"> реализации - подведение итогов. Необходимо будет проанализировать, принять во внимание, выпадающие звенья работы и запланировать новые шаги реализации.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Цель: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пополнить знания об истории нашей Родины; расширять представления учащихся 6-11 классов о Сталинградской битве, формировать чувство патриотизма, любви к Родине, чувство гордости за свою страну на примере героических поступков людей в военное время, воспитывать уважительное отношение к старшему поколению, памятникам войны.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Этапы:</w:t>
      </w:r>
      <w:r>
        <w:rPr>
          <w:rFonts w:ascii="Times New Roman" w:hAnsi="Times New Roman"/>
          <w:sz w:val="28"/>
          <w:szCs w:val="28"/>
        </w:rPr>
        <w:t xml:space="preserve"> (формы и методы реализации)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Дать информацию о Сталинградской битве: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а)</w:t>
      </w:r>
      <w:r>
        <w:rPr>
          <w:rFonts w:ascii="Times New Roman" w:hAnsi="Times New Roman"/>
          <w:sz w:val="28"/>
          <w:szCs w:val="28"/>
        </w:rPr>
        <w:t xml:space="preserve"> работа школьной библиотеки (чтение и разбор повести </w:t>
      </w:r>
      <w:proofErr w:type="spellStart"/>
      <w:r>
        <w:rPr>
          <w:rFonts w:ascii="Times New Roman" w:hAnsi="Times New Roman"/>
          <w:sz w:val="28"/>
          <w:szCs w:val="28"/>
        </w:rPr>
        <w:t>В.Некрасова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"В окнах Сталинграда", </w:t>
      </w:r>
      <w:proofErr w:type="spellStart"/>
      <w:r>
        <w:rPr>
          <w:rFonts w:ascii="Times New Roman" w:hAnsi="Times New Roman"/>
          <w:sz w:val="28"/>
          <w:szCs w:val="28"/>
        </w:rPr>
        <w:t>К.Симонова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"Дни и ночи", романа </w:t>
      </w:r>
      <w:proofErr w:type="spellStart"/>
      <w:r>
        <w:rPr>
          <w:rFonts w:ascii="Times New Roman" w:hAnsi="Times New Roman"/>
          <w:sz w:val="28"/>
          <w:szCs w:val="28"/>
        </w:rPr>
        <w:t>Ю.Бондарева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"Горячий снег"; ознакомление с мемориальной книгой немца </w:t>
      </w:r>
      <w:proofErr w:type="gramStart"/>
      <w:r>
        <w:rPr>
          <w:rFonts w:ascii="Times New Roman" w:hAnsi="Times New Roman"/>
          <w:sz w:val="28"/>
          <w:szCs w:val="28"/>
        </w:rPr>
        <w:t>Ото</w:t>
      </w:r>
      <w:proofErr w:type="gramEnd"/>
      <w:r>
        <w:rPr>
          <w:rFonts w:ascii="Times New Roman" w:hAnsi="Times New Roman"/>
          <w:sz w:val="28"/>
          <w:szCs w:val="28"/>
        </w:rPr>
        <w:t xml:space="preserve"> Роле "Исцеление в Елабуге"; чтение писем немцев публикованные в журнале "Знамя"№3 за 1990г.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работа школьного музея (просмотр художественных фильмов "Горячий снег", "Сталинградская битва", "Сталинград"; обсуждение эпизодов: "В июне 1942...", </w:t>
      </w:r>
      <w:proofErr w:type="gramStart"/>
      <w:r>
        <w:rPr>
          <w:rFonts w:ascii="Times New Roman" w:hAnsi="Times New Roman"/>
          <w:sz w:val="28"/>
          <w:szCs w:val="28"/>
        </w:rPr>
        <w:t>"Дом Павлова...",  "Тракторный завод, ополчение...", "Моряки..", "Расстрел струсивших...",  "Колонна пленных немцев, наш мальчишка...".)</w:t>
      </w:r>
      <w:proofErr w:type="gramEnd"/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исследовательская работа учащихся по группам: " Этапы  Сталинградской битвы"; "Командный состав фронтов и армий"; "Перечень объединений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соединений и частей "; "Почетные граждане Волгограда "; "Могилы и памятники".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Реализация проекта: Литературно-музыкальная композиция, посвященная Сталинградской битвы " Народ, умевший победить, </w:t>
      </w:r>
      <w:proofErr w:type="gramStart"/>
      <w:r>
        <w:rPr>
          <w:rFonts w:ascii="Times New Roman" w:hAnsi="Times New Roman"/>
          <w:sz w:val="28"/>
          <w:szCs w:val="28"/>
        </w:rPr>
        <w:t>обязан помнить все как было</w:t>
      </w:r>
      <w:proofErr w:type="gramEnd"/>
      <w:r>
        <w:rPr>
          <w:rFonts w:ascii="Times New Roman" w:hAnsi="Times New Roman"/>
          <w:sz w:val="28"/>
          <w:szCs w:val="28"/>
        </w:rPr>
        <w:t>...."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3.Завершающий этап: Экскурсия  город-герой Волгоград.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обеспечение: ТВ,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dvd</w:t>
      </w:r>
      <w:proofErr w:type="spellEnd"/>
      <w:r>
        <w:rPr>
          <w:rFonts w:ascii="Times New Roman" w:hAnsi="Times New Roman"/>
          <w:sz w:val="28"/>
          <w:szCs w:val="28"/>
        </w:rPr>
        <w:t>, мультимедиа.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Pr="00B14B55" w:rsidRDefault="00B14B55" w:rsidP="00B14B5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</w:t>
      </w:r>
    </w:p>
    <w:p w:rsidR="00B14B55" w:rsidRPr="00B14B55" w:rsidRDefault="00B14B55" w:rsidP="00B14B5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B14B55" w:rsidRPr="00B14B55" w:rsidRDefault="00B14B55" w:rsidP="00B14B5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B14B55" w:rsidRPr="00B14B55" w:rsidRDefault="00B14B55" w:rsidP="00B14B5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B14B55">
        <w:rPr>
          <w:rFonts w:ascii="Times New Roman" w:hAnsi="Times New Roman"/>
          <w:color w:val="FF0000"/>
          <w:sz w:val="28"/>
          <w:szCs w:val="28"/>
        </w:rPr>
        <w:t xml:space="preserve">              </w:t>
      </w:r>
    </w:p>
    <w:p w:rsidR="00B14B55" w:rsidRPr="00B14B55" w:rsidRDefault="00B14B55" w:rsidP="00B14B5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color w:val="FF0000"/>
          <w:sz w:val="36"/>
          <w:szCs w:val="36"/>
        </w:rPr>
      </w:pPr>
      <w:r w:rsidRPr="00B14B55"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FF0000"/>
          <w:sz w:val="36"/>
          <w:szCs w:val="36"/>
        </w:rPr>
        <w:t>Литературно-музыкальная композиция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"Народ, умевший победить, обязан помнить все как было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 xml:space="preserve">....." </w:t>
      </w:r>
      <w:proofErr w:type="gramEnd"/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пьеса " Грезы" Шумана(</w:t>
      </w:r>
      <w:proofErr w:type="spellStart"/>
      <w:r>
        <w:rPr>
          <w:rFonts w:ascii="Times New Roman" w:hAnsi="Times New Roman"/>
          <w:sz w:val="28"/>
          <w:szCs w:val="28"/>
        </w:rPr>
        <w:t>см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риложение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сцену выходят ведущие: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4DBB"/>
          <w:sz w:val="28"/>
          <w:szCs w:val="28"/>
        </w:rPr>
        <w:drawing>
          <wp:inline distT="0" distB="0" distL="0" distR="0">
            <wp:extent cx="1771650" cy="2676525"/>
            <wp:effectExtent l="0" t="76200" r="76200" b="9525"/>
            <wp:docPr id="8" name="Рисунок 8" descr="20130508_13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0508_1328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4DBB"/>
          <w:sz w:val="28"/>
          <w:szCs w:val="28"/>
        </w:rPr>
        <w:t xml:space="preserve">            </w:t>
      </w:r>
      <w:r>
        <w:rPr>
          <w:rFonts w:ascii="Times New Roman" w:hAnsi="Times New Roman"/>
          <w:noProof/>
          <w:color w:val="004DBB"/>
          <w:sz w:val="28"/>
          <w:szCs w:val="28"/>
        </w:rPr>
        <w:drawing>
          <wp:inline distT="0" distB="0" distL="0" distR="0">
            <wp:extent cx="1704975" cy="2628900"/>
            <wp:effectExtent l="0" t="76200" r="85725" b="0"/>
            <wp:docPr id="7" name="Рисунок 7" descr="20130508_13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0508_1328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Шаг за шагом вспоминаем, день за днем,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Взрыв за взрывом, смерть за смертью,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Боль за болью,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Год за годом, </w:t>
      </w:r>
      <w:proofErr w:type="gramStart"/>
      <w:r>
        <w:rPr>
          <w:rFonts w:ascii="Times New Roman" w:hAnsi="Times New Roman"/>
          <w:sz w:val="28"/>
          <w:szCs w:val="28"/>
        </w:rPr>
        <w:t>опаленные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огнем.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Год за годом, </w:t>
      </w:r>
      <w:proofErr w:type="gramStart"/>
      <w:r>
        <w:rPr>
          <w:rFonts w:ascii="Times New Roman" w:hAnsi="Times New Roman"/>
          <w:sz w:val="28"/>
          <w:szCs w:val="28"/>
        </w:rPr>
        <w:t>истекающие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кровью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Там, где необъятная степь, бездонное небо, синева великой русской      реки Волги слились воедино с волей, силой и мужеством русского </w:t>
      </w:r>
      <w:r>
        <w:rPr>
          <w:rFonts w:ascii="Times New Roman" w:hAnsi="Times New Roman"/>
          <w:sz w:val="28"/>
          <w:szCs w:val="28"/>
        </w:rPr>
        <w:lastRenderedPageBreak/>
        <w:t>человека, стоит город, имя которого известно всему миру. Это город - Волгоград.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Поклон земле, суровой и прекрасной,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Что вечно будет людям дорога!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Здесь виден новый город - светлый, ясный,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Степная ширь и Волги берега.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Став на земле, суровой и прекрасной,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Копнешь песок, а он не желтый весь,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 золотистый он, а темно-красный,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Как кровь героев, пролитая здесь.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Здесь в годы Великой Отечественной войны, в донских и приволжских степях, началось одно из величайших сражений второй мировой войны. Двести суток длилась Сталинградская битва.....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( звучит пьеса "Грезы" Р. Шумана)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От рождения земля не </w:t>
      </w:r>
      <w:proofErr w:type="spellStart"/>
      <w:r>
        <w:rPr>
          <w:rFonts w:ascii="Times New Roman" w:hAnsi="Times New Roman"/>
          <w:sz w:val="28"/>
          <w:szCs w:val="28"/>
        </w:rPr>
        <w:t>видала</w:t>
      </w:r>
      <w:proofErr w:type="spellEnd"/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Ни пожаров, ни битвы такой: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Содрогалась земля, и краснели поля-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 пылало над Волгой - рекой (пауза)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Почему  же фашисты рвались в Сталинград?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фашистское руководство стремилось перерезать Волгу, которая являлась важнейшей водной артерией страны. Во-вторых, фашистская ставка считала, что "судьба Кавказа решается под Сталинградом".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В- третьих, от исхода Сталинградской битвы зависела позиция Турции и Японии, послы, которых обещали Гитлеру вступить в войну против СССР сразу же, как только падет Сталинград. И  наконец, с взятием Сталинграда Гитлер связывал свой личный престиж и престиж германской армии. Он заверял немецкий народ, что Сталинград падет, и война закончится... (пауза)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381375" cy="2514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сигнал воздушной тревоги.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экране слайд  № 1"Фашистские самолеты</w:t>
      </w:r>
      <w:proofErr w:type="gramStart"/>
      <w:r>
        <w:rPr>
          <w:rFonts w:ascii="Times New Roman" w:hAnsi="Times New Roman"/>
          <w:b/>
          <w:sz w:val="28"/>
          <w:szCs w:val="28"/>
        </w:rPr>
        <w:t>"(</w:t>
      </w:r>
      <w:proofErr w:type="gramEnd"/>
      <w:r>
        <w:rPr>
          <w:rFonts w:ascii="Times New Roman" w:hAnsi="Times New Roman"/>
          <w:b/>
          <w:sz w:val="28"/>
          <w:szCs w:val="28"/>
        </w:rPr>
        <w:t>приложение.)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началось все как обычно. Обычное утро 22 июня 1941года.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вражеские самолёты появились в Сталинграде около четырёх часов дня. Встретившись над городом, самолёты, пришедшие с востока и с запада, с севера и с юга, пошли на снижение, и казалось, они снижались оттого, что летнее небо провисло, усело от тяжести металла и взрывчатки, тянувшейся к земле.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Ученица: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Бомбы достигли земли и врезались в город, Дома умирали так же, как умирают люди.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Обнажились согнутые водопроводные трубы, железные балки, пряди проводов.… Тысячи домов ослепли. Под ударами взрывных волн массивные трамвайные провода со звоном и скрежетом падали на землю, зеркальные стёкла витрин вытекали из рам. Трамваи, автомобили, автобусы, паровозы — всё это остановилось.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>23 августа авиация совершила более 2000 вылетов. Город был превращен в развалины. Под руинами погибло свыше 42 тыс. жителей.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экране слайд № 2 "Фашистские танки"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Затем на Сталинград двинулись танковые дивизии в надежде сломить сопротивление защитников Сталинграда. Но жители не дрогнули.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экране слайд № 3 "Зенитки".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 самом городе зенитчики  отражали атаки, а пожарные боролись с огнем.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Песня "Горячий снег» (см. Приложение). </w:t>
      </w:r>
      <w:r>
        <w:rPr>
          <w:rFonts w:ascii="Times New Roman" w:hAnsi="Times New Roman"/>
          <w:b/>
          <w:sz w:val="28"/>
          <w:szCs w:val="28"/>
        </w:rPr>
        <w:t>Слайд № 4.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0" cy="2124075"/>
            <wp:effectExtent l="0" t="0" r="0" b="9525"/>
            <wp:docPr id="5" name="Рисунок 5" descr="20130508_13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0508_1335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…Здесь битва небывалая идёт.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жизнь и смерть. И сталь гудит зловеще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изрыгает бешенство огня.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ветру пронзительно скрежещет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Снарядом раздроблённая броня.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…Зелёные и синие ракеты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Густую ночь, как одеяло, рвут,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танки, опрокинутые где-то,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раненые мамонты ревут.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когтистыми распятиями свастик,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ползут сквозь брустверы и рвы.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башнях, неуклюжих и горбатых,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Сплошная грязь, пучки сырой травы.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…А сколько их сюда нагнали, жадных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нашей русской, золотой земли,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сколько их гниёт в траншеях смрадных,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слягут те, кто нынче не легли.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…Пусть вихрь сильней. И дождь наотмашь хлещет,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над землёю сладковатый чад.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трупами, раздутыми зловеще,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Медлительные коршуны кричат.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выживем. Хотя б во имя долга.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вырвемся к широкой синеве.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вдаль войдём, как в Каспий входит Волга,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Отстаивая Волгу на Неве.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так, чтоб песня птицею плыла.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иволги малиновое горло —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нужен клёкот горного орла.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Ученица: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дыму, пыли, огне, среди грохота, потрясавшего небо, воду и землю, погибал огромный город, Ужасна была эта картина, и всё же ужаснее был меркнущий в смерти взгляд шестилетнего человека, задавленного железной балкой. Есть сила, которая может поднять из праха огромные города, но нет в мире силы, которая могла бы поднять лёгкие ресницы над глазами мёртвого ребёнка.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  5 "Листовка"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Ученица: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Немцы сбрасывают над городом листовки: «Сдавайтесь!» Листки немецкой бумаги превращаются в пепел еще на высоте в тысячу метров — город сжигает их своим гордым огнем.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Для поддержки мужества народа по городу распространялись листовки, рассказывающие о подвигах защитников Сталинграда. (слайд листовки)</w:t>
      </w:r>
      <w:proofErr w:type="gramStart"/>
      <w:r>
        <w:rPr>
          <w:rFonts w:ascii="Times New Roman" w:hAnsi="Times New Roman"/>
          <w:sz w:val="28"/>
          <w:szCs w:val="28"/>
        </w:rPr>
        <w:t>"С</w:t>
      </w:r>
      <w:proofErr w:type="gramEnd"/>
      <w:r>
        <w:rPr>
          <w:rFonts w:ascii="Times New Roman" w:hAnsi="Times New Roman"/>
          <w:sz w:val="28"/>
          <w:szCs w:val="28"/>
        </w:rPr>
        <w:t>мерть немецким захватчикам!"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Прочитай и передай товарищу!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Сталинградец</w:t>
      </w:r>
      <w:proofErr w:type="spellEnd"/>
      <w:r>
        <w:rPr>
          <w:rFonts w:ascii="Times New Roman" w:hAnsi="Times New Roman"/>
          <w:sz w:val="28"/>
          <w:szCs w:val="28"/>
        </w:rPr>
        <w:t xml:space="preserve">! Будь стойким, как Матвей Путилов. Он был рядовым связистом и часто находился там, где вражескими снарядами и минами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корежились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провода, где разрывающиеся бомбы непрерывно выводили из строя. Сегодня на линии вражеской миной ему раздробило руку. Теряя сознание, он поднес концы проводов в рот и крепко зажал провод зубами. Восстановив связь, он умер с проволокой в зубах. Отомстим за Матвея!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 6</w:t>
      </w:r>
      <w:r w:rsidRPr="00B14B5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«Матвей Путилов»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Ученик читает стихотворение "Его зарыли в шар земной "С. Орлова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зарыли в шар земной,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был он лишь солдат,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друзья, солдат простой,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званий и наград.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Ему, как мавзолей, Земля -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миллион веков.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млечные пути пылят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него с холмов.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рыжих скатах тучи спят,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Метелицы метут,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 тяжелые гремят,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Ветра разбег берут.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Давным-давно окончен бой.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Руками всех друзей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 парень в шар земной,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будто в мавзолей.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песня </w:t>
      </w:r>
      <w:proofErr w:type="spellStart"/>
      <w:r>
        <w:rPr>
          <w:rFonts w:ascii="Times New Roman" w:hAnsi="Times New Roman"/>
          <w:sz w:val="28"/>
          <w:szCs w:val="28"/>
        </w:rPr>
        <w:t>В.Высоцкого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"Он не вернулся из боя» (</w:t>
      </w:r>
      <w:proofErr w:type="spellStart"/>
      <w:r>
        <w:rPr>
          <w:rFonts w:ascii="Times New Roman" w:hAnsi="Times New Roman"/>
          <w:sz w:val="28"/>
          <w:szCs w:val="28"/>
        </w:rPr>
        <w:t>см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риложение</w:t>
      </w:r>
      <w:proofErr w:type="spellEnd"/>
      <w:r>
        <w:rPr>
          <w:rFonts w:ascii="Times New Roman" w:hAnsi="Times New Roman"/>
          <w:sz w:val="28"/>
          <w:szCs w:val="28"/>
        </w:rPr>
        <w:t>)( исполняет ученик)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095625" cy="2428875"/>
            <wp:effectExtent l="0" t="76200" r="85725" b="9525"/>
            <wp:docPr id="4" name="Рисунок 4" descr="20130508_13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30508_1348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Портрет Якова Павлова, дом Павлова. Слайд № 7.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В конце сентября 1942 года командир отделения сержант </w:t>
      </w:r>
      <w:proofErr w:type="spellStart"/>
      <w:r>
        <w:rPr>
          <w:rFonts w:ascii="Times New Roman" w:hAnsi="Times New Roman"/>
          <w:sz w:val="28"/>
          <w:szCs w:val="28"/>
        </w:rPr>
        <w:t>Я.Ф.Павлов</w:t>
      </w:r>
      <w:proofErr w:type="spellEnd"/>
      <w:r>
        <w:rPr>
          <w:rFonts w:ascii="Times New Roman" w:hAnsi="Times New Roman"/>
          <w:sz w:val="28"/>
          <w:szCs w:val="28"/>
        </w:rPr>
        <w:t xml:space="preserve">, выполняя приказ командира, первым проник вместе с тремя бойцами в четырехэтажный дом уже занятый гитлеровцами. 58 дней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>рок больший ,чем Германия затратила на захват целых европейских государств, яростно и ожесточенно штурмовали фашисты развалины дома, который стал для них неприступной крепостью. Выстояв в кромешном аду, защитники дома 24 ноября вместе со своей дивизией перешли в стремительное наступление.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Именно здесь родилась слава снайперов В. Зайцева, Н. Куликова, </w:t>
      </w:r>
      <w:proofErr w:type="spellStart"/>
      <w:r>
        <w:rPr>
          <w:rFonts w:ascii="Times New Roman" w:hAnsi="Times New Roman"/>
          <w:sz w:val="28"/>
          <w:szCs w:val="28"/>
        </w:rPr>
        <w:t>В.Медведева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Портрет Зайцева и Медведева. Слайд № 8.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Более трехсот гитлеровцев уничтожил</w:t>
      </w:r>
      <w:proofErr w:type="gramEnd"/>
      <w:r>
        <w:rPr>
          <w:rFonts w:ascii="Times New Roman" w:hAnsi="Times New Roman"/>
          <w:sz w:val="28"/>
          <w:szCs w:val="28"/>
        </w:rPr>
        <w:t xml:space="preserve"> Василий Зайцев в уличных боях. Ему и Медведеву было присвоено звание Героя Советского Союза.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Беспримерное мужество потрясло даже гитлеровских вояк,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(Звучит старинная немецкая музыка.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расступаются, девушка — «немка», нарядно одетая, сидит за столом и читает письмо немецкого солдата. </w:t>
      </w:r>
      <w:proofErr w:type="gramStart"/>
      <w:r>
        <w:rPr>
          <w:rFonts w:ascii="Times New Roman" w:hAnsi="Times New Roman"/>
          <w:sz w:val="28"/>
          <w:szCs w:val="28"/>
        </w:rPr>
        <w:t>Она радостно улыбается, целует письмо.)</w:t>
      </w:r>
      <w:proofErr w:type="gramEnd"/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Немка (читает):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«Дорогая Клара. Утром я был потрясен прекрасным зрелищем: впервые сквозь огонь и дым увидел я Волгу, спокойно и величаво текущую в своем </w:t>
      </w:r>
      <w:r>
        <w:rPr>
          <w:rFonts w:ascii="Times New Roman" w:hAnsi="Times New Roman"/>
          <w:sz w:val="28"/>
          <w:szCs w:val="28"/>
        </w:rPr>
        <w:lastRenderedPageBreak/>
        <w:t>русле. Итак, мы достигли желанной цели — Волга! Но Сталинград еще в руках русских, и впереди жестокие бои.… Почему русские уперлись на этом берегу? Это безумие…»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Клятва гвардейцев.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Волги фашистскими толпами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Истоптан ковыль степной,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топчется враг возле города,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пред стальною стеной.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из отваги построена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верных сердец солдат.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выдержат камни, но выстоит,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выдержит до конца,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самых последних выстрелов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Железная воля бойца.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Захватчиков залпами меткими             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каждый встречает дом.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 планами станет немецкими,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Могилы расскажут потом.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мечется враг перед стенами,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знает, что его ждёт…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Покрытый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кровавою пеною,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всё ещё рвётся вперед.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Высоким примером для воина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богатырь Сталинград.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крыши сметает снарядами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рушатся этажи, —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Завалы теперь баррикадами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Бойницами будут служить!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всё на победу надеется —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Кричит, что взят Сталинград, —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клятва дана гвардейцами: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 — ни шагу назад!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бился ты в годы суровые,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веках будут песни петь.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враг бросит </w:t>
      </w:r>
      <w:proofErr w:type="gramStart"/>
      <w:r>
        <w:rPr>
          <w:rFonts w:ascii="Times New Roman" w:hAnsi="Times New Roman"/>
          <w:sz w:val="28"/>
          <w:szCs w:val="28"/>
        </w:rPr>
        <w:t>полчища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новые,-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сможешь всех одолеть!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Ученица: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роковые часы гибели огромного города свершалось нечто поистине великое — в крови и в раскалённом каменном тумане среди горячего пепла и дыма неистребимо жила и упрямо пробивалась сила советского человека, его любви, верности свободе. Именно эта неистребимая сила торжествовала над ужасным, но тщетным насилием поработителей. И с каждым днём среди развалин старого мирного города рос новый город — город войны.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Снова выступающие расступаются, и мы видим девушку, сидящую за столом.</w:t>
      </w:r>
      <w:proofErr w:type="gramEnd"/>
      <w:r>
        <w:rPr>
          <w:rFonts w:ascii="Times New Roman" w:hAnsi="Times New Roman"/>
          <w:sz w:val="28"/>
          <w:szCs w:val="28"/>
        </w:rPr>
        <w:t xml:space="preserve"> Девушка - «немка» читает письмо немецкого солдата. </w:t>
      </w:r>
      <w:proofErr w:type="gramStart"/>
      <w:r>
        <w:rPr>
          <w:rFonts w:ascii="Times New Roman" w:hAnsi="Times New Roman"/>
          <w:sz w:val="28"/>
          <w:szCs w:val="28"/>
        </w:rPr>
        <w:t>Она всё ещё радостна и весела, кружиться под старинную музыку по сцене).</w:t>
      </w:r>
      <w:proofErr w:type="gramEnd"/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Немец (читает):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самом деле, какого чёрта эти русские всё ещё цепляются за какие-то клочки своей земли? Всё равно Сталинград — немецкий город и немцы никогда отсюда не уйдут. Пора понять. Что немцы приходят и никогда не уходят.… Так сказал фюрер».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на Волге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трудно было умирать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Солдатам, помнящим о долге,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самом городе на Волге —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Глаза навеки закрывать.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страшно было умирать: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Давно оставлена граница,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огневая колесница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Войны ещё ни шагу вспять…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горько было умирать: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«Чем ты подкошена, Россия?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Чужою силой иль бессильем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Своим?» — им так хотелось знать.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пуще им хотелось знать,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Солдатам, помнящим о долге,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битва кончится на Волге,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легче было умирать…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 — Сталинград, рядовой и комбат здесь лежат, невзирая на званья.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Молча люди стоят. Журавли пролетят, и курлыканье, как отпеванье.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песня «Журавли». См. Приложение Слайд № 9.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Ученицы: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письмо девушек Сталинграда к защитникам города: «В эти тяжёлые дни девушки Сталинграда с вами, любимые воины! Посмотрите назад — и вы увидите, что они в нескольких десятках, сотнях метров от передней линии обороны работают медицинскими сёстрами, строят баррикады, в заводских цехах делают мины, снаряды, ремонтируют пушки и танки, а в решительный час выходят с оружием на линию огня отстаивать свой завод… Сталинград — это город нашей молодости. В расцвете сил и надежд его строила и украшала молодёжь всей страны. Дорогие воины! Защитники Сталинграда! Наше счастье и будущее, наша молодость — в ваших руках. Исполните вы свой долг перед Родиной, перед всем народом, и тогда об обожжённые камни нашего города враг разобьёт голову, ляжет костьми у ворот славного Сталинграда. Обнимаем вас, дорогие воины, и ждём победы над ненавистным врагом. 11 сентября 1942г.»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Слайд  № 10.</w:t>
      </w:r>
      <w:r w:rsidRPr="00B14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"Мамаев курган"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- В дни Сталинградской битвы Мамаев курган стал ключевой позицией обороны города. Кто держал вершину кургана в своих руках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тот </w:t>
      </w:r>
      <w:r>
        <w:rPr>
          <w:rFonts w:ascii="Times New Roman" w:hAnsi="Times New Roman"/>
          <w:sz w:val="28"/>
          <w:szCs w:val="28"/>
        </w:rPr>
        <w:lastRenderedPageBreak/>
        <w:t>господствовал над округой. Защитники Сталинграда называли его главной высотой России.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Ведущий.-</w:t>
      </w:r>
      <w:r>
        <w:rPr>
          <w:rFonts w:ascii="Times New Roman" w:hAnsi="Times New Roman"/>
          <w:sz w:val="28"/>
          <w:szCs w:val="28"/>
        </w:rPr>
        <w:t xml:space="preserve"> Здесь они дали клятву: «Ни шагу назад! Стоять насмерть! За Волгой для нас земли нет!"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Ведущий.-</w:t>
      </w:r>
      <w:r>
        <w:rPr>
          <w:rFonts w:ascii="Times New Roman" w:hAnsi="Times New Roman"/>
          <w:sz w:val="28"/>
          <w:szCs w:val="28"/>
        </w:rPr>
        <w:t xml:space="preserve"> Сто дней и ночей фашисты рвались на эту высоту, но так и не смогли захватить ее полностью. Вершина кургана много раз переходила из рук в руки, но все осталось в руках ее защитников.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Песня "На Мамаевом кургане тишина» (См. Приложение)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29000" cy="2247900"/>
            <wp:effectExtent l="0" t="76200" r="76200" b="0"/>
            <wp:docPr id="3" name="Рисунок 3" descr="20130508_135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30508_1355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Ведущий.-</w:t>
      </w:r>
      <w:r>
        <w:rPr>
          <w:rFonts w:ascii="Times New Roman" w:hAnsi="Times New Roman"/>
          <w:sz w:val="28"/>
          <w:szCs w:val="28"/>
        </w:rPr>
        <w:t xml:space="preserve"> В дни боев, даже зимой, курган чернел, как обугленный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на нем во время боев густо перемешалась с осколками и кровью.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Чтец.</w:t>
      </w:r>
      <w:r>
        <w:rPr>
          <w:rFonts w:ascii="Times New Roman" w:hAnsi="Times New Roman"/>
          <w:sz w:val="28"/>
          <w:szCs w:val="28"/>
        </w:rPr>
        <w:t xml:space="preserve">  Мамаев курган. Р. Рождественский.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-Сотни лет расходиться широким кругам.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огромной воде молчаливой реки...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Выше всех </w:t>
      </w:r>
      <w:proofErr w:type="spellStart"/>
      <w:r>
        <w:rPr>
          <w:rFonts w:ascii="Times New Roman" w:hAnsi="Times New Roman"/>
          <w:sz w:val="28"/>
          <w:szCs w:val="28"/>
        </w:rPr>
        <w:t>Эверестов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 Мамаев курган!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Зря об этом в учебниках нет ни строки.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Зря не сказано в книгах, Мамаев курган,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металла в твоем оглушенном нутре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Больше, чем в знаменитой Магнитной горе!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Что хватило его и друзьям и врагам.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Вместо капель росы, как слепое жнивье,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Проступает железо, кроваво сочась...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поэтому самая главная часть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В притяженье </w:t>
      </w:r>
      <w:proofErr w:type="gramStart"/>
      <w:r>
        <w:rPr>
          <w:rFonts w:ascii="Times New Roman" w:hAnsi="Times New Roman"/>
          <w:sz w:val="28"/>
          <w:szCs w:val="28"/>
        </w:rPr>
        <w:t>Земли-притяженье</w:t>
      </w:r>
      <w:proofErr w:type="gramEnd"/>
      <w:r>
        <w:rPr>
          <w:rFonts w:ascii="Times New Roman" w:hAnsi="Times New Roman"/>
          <w:sz w:val="28"/>
          <w:szCs w:val="28"/>
        </w:rPr>
        <w:t xml:space="preserve"> твое!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Ты цветами пророс. Ты слезами пророс.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Ты стоишь, поминальные муки терпя.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Синеватые молнии медленных грез,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Будто в колокол памяти бьются в тебя!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тогда поднимаются птицы с земли,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колышется нервно степная трава.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Оживают затертые </w:t>
      </w:r>
      <w:proofErr w:type="gramStart"/>
      <w:r>
        <w:rPr>
          <w:rFonts w:ascii="Times New Roman" w:hAnsi="Times New Roman"/>
          <w:sz w:val="28"/>
          <w:szCs w:val="28"/>
        </w:rPr>
        <w:t>напрочь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по плитам устало стучат костыли.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Ведущий.-</w:t>
      </w:r>
      <w:r>
        <w:rPr>
          <w:rFonts w:ascii="Times New Roman" w:hAnsi="Times New Roman"/>
          <w:sz w:val="28"/>
          <w:szCs w:val="28"/>
        </w:rPr>
        <w:t xml:space="preserve"> Подвиг героев сделал бессмертными камни Мамаева кургана. Пройдут годы и десятилетия, но сюда, к величайшему монументу Победы, будут приходить люди - внуки и правнуки героев.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слайды Мамаева кургана.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-Мы побывали на Мамаевом кургане, сейчас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Там, на Мамаевом кургане,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Вознесся ввысь мемориал,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Он для потомков в назиданье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 в память тем, кто смертью пал,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Чтоб мир надолго сохранить,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Чтоб сердце болью не щемило,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Народ, умевший победить,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помнить все, как было.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Ученица</w:t>
      </w:r>
      <w:r>
        <w:rPr>
          <w:rFonts w:ascii="Times New Roman" w:hAnsi="Times New Roman"/>
          <w:sz w:val="28"/>
          <w:szCs w:val="28"/>
        </w:rPr>
        <w:t xml:space="preserve"> (в тёмной одежде, с тёмным платком на голове):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Дым на заре.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Милый, родной, если бой угас,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металл остыл,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дальней стране в предвечерний час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вспоминаешь ты: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Стройку свою на крутой горе,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 разбитных голосов,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Лёгкий</w:t>
      </w:r>
      <w:proofErr w:type="gramEnd"/>
      <w:r>
        <w:rPr>
          <w:rFonts w:ascii="Times New Roman" w:hAnsi="Times New Roman"/>
          <w:sz w:val="28"/>
          <w:szCs w:val="28"/>
        </w:rPr>
        <w:t>, отчётливый на заре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Контур сквозных лесов,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 наш первый, зарю с грозой,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Сумерки без огня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толстушку с большой косой,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Прежнюю, ту, меня?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сильна, не боец, не герой,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посмотрю назад: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Встал за спиной сорок второй,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Встал за спиной Сталинград.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Встал за спиной сомкнутый строй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Тех, что костьми легли.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Женщина я, не боец, не герой.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я войду в Берлин.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приказала мне жизнь и смерть,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Память моя и кровь.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Дым на заре, дым на заре,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Ненависть, гнев, любовь.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Немка (плачет, читая письмо):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«Дорогая Клара! Сегодня получил твое письмо. Ты надеешься, что до Рождества мы вернемся в Германию, и все уверены, что Сталинград в наших руках. Какое великое заблуждение! Этот город превратил нас в толпу бесчувственных мертвецов… Сталинград — это ад! Каждый божий день мы атакуем. Но даже если утром мы продвигаемся на двадцать метров, вечером нас отбрасывают назад.… Физически и духовно один русский солдат сильнее целого нашего отделения…»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(Опять выступающие расходятся в обе стороны, и открывается вид на сидящую девушку – «немку».)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Немка (плачет, читая письмо, постоянно вытирая платком слёзы):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«Русские снайперы и бронебойщики — несомненно, ученики Сталина. Они подстерегают нас днём и ночью. И не промахиваются.… Пятьдесят восемь дней мы штурмовали один-единственный дом! Напрасно </w:t>
      </w:r>
      <w:proofErr w:type="gramStart"/>
      <w:r>
        <w:rPr>
          <w:rFonts w:ascii="Times New Roman" w:hAnsi="Times New Roman"/>
          <w:sz w:val="28"/>
          <w:szCs w:val="28"/>
        </w:rPr>
        <w:t>штурмовали… Никто из нас не вернётся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Германию, если только не произойдёт чуда. А в чудеса я не верю,… Время перешло на сторону русских.… Передай Николаусу, чтобы он не стремился в солдаты. Лучше днём и ночью работать и всю жизнь сидеть на сухом хлебе, чем это…в России».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(Немка роняет письмо, голову опускает на руку, падает головой на стол, плечи содрогаются от рыданий.)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наконец, долгожданное сообщение </w:t>
      </w:r>
      <w:proofErr w:type="spellStart"/>
      <w:r>
        <w:rPr>
          <w:rFonts w:ascii="Times New Roman" w:hAnsi="Times New Roman"/>
          <w:sz w:val="28"/>
          <w:szCs w:val="28"/>
        </w:rPr>
        <w:t>Совинформбюро</w:t>
      </w:r>
      <w:proofErr w:type="spellEnd"/>
      <w:r>
        <w:rPr>
          <w:rFonts w:ascii="Times New Roman" w:hAnsi="Times New Roman"/>
          <w:sz w:val="28"/>
          <w:szCs w:val="28"/>
        </w:rPr>
        <w:t xml:space="preserve"> 2 февраля 1943 года: «Сегодня, 2 февраля, войска Донского фронта закончили ликвидацию немецко-фашистских войск, окружённых в районе Сталинграда. Наши войска сломили сопротивление противника, окружённого севернее Сталинграда, и вынудили его сложить оружие. Раздавлен последний очаг сопротивления противника в районе Сталинграда. 2 февраля 1943 года историческое сражение под Сталинградом закончилось полной победой наших войск».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Чтец.</w:t>
      </w:r>
      <w:r>
        <w:rPr>
          <w:rFonts w:ascii="Times New Roman" w:hAnsi="Times New Roman"/>
          <w:sz w:val="28"/>
          <w:szCs w:val="28"/>
        </w:rPr>
        <w:t xml:space="preserve"> Р. Рождественский. Реквием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Плескалось багровое знамя,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Горели багровые звезды,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Слепая пурга накрывала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багровый от крови закат,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 слышалась поступь дивизий,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Железная поступь дивизий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Точная поступь солдат!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Навстречу раскатам ревущего грома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Мы в бой поднимались светло и сурово.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наших знаменах начертано слово: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Победа! Победа!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 имя Отчизны - победа!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Во имя живущих-победа! 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 имя </w:t>
      </w:r>
      <w:proofErr w:type="gramStart"/>
      <w:r>
        <w:rPr>
          <w:rFonts w:ascii="Times New Roman" w:hAnsi="Times New Roman"/>
          <w:sz w:val="28"/>
          <w:szCs w:val="28"/>
        </w:rPr>
        <w:t>грядущих-победа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Войну мы должны сокрушить.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 не было гордости выше,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 не было доблести выше-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Ведь, кроме желания выжить,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еще мужество жить!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Навстречу раскатам ревущего грома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 бой поднимались светло и сурово.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наших знаменах начертано слово: Победа! Победа!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.- Вместе со </w:t>
      </w:r>
      <w:proofErr w:type="spellStart"/>
      <w:r>
        <w:rPr>
          <w:rFonts w:ascii="Times New Roman" w:hAnsi="Times New Roman"/>
          <w:sz w:val="28"/>
          <w:szCs w:val="28"/>
        </w:rPr>
        <w:t>сталинградцами</w:t>
      </w:r>
      <w:proofErr w:type="spellEnd"/>
      <w:r>
        <w:rPr>
          <w:rFonts w:ascii="Times New Roman" w:hAnsi="Times New Roman"/>
          <w:sz w:val="28"/>
          <w:szCs w:val="28"/>
        </w:rPr>
        <w:t xml:space="preserve"> ликовала вся наша родина. Слово "Сталинград" было на устах всего человечества. К. Симонов писал: " С этим словом в сознании советских людей, прошедших войну... связано личное ощущение счастья. Тогда, в разгаре войны мы услышали в этом слове хруст - ломался хребет дошедшего до волги фашистского зверя, и этот хруст услышали не только мы, но и весь мир".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Исполняется песня "Гимн Волгограду-Сталинграду"(</w:t>
      </w:r>
      <w:proofErr w:type="spellStart"/>
      <w:r>
        <w:rPr>
          <w:rFonts w:ascii="Times New Roman" w:hAnsi="Times New Roman"/>
          <w:b/>
          <w:sz w:val="28"/>
          <w:szCs w:val="28"/>
        </w:rPr>
        <w:t>см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риложение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67125" cy="2733675"/>
            <wp:effectExtent l="0" t="76200" r="85725" b="9525"/>
            <wp:docPr id="2" name="Рисунок 2" descr="20130508_135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30508_1359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4B55" w:rsidRDefault="00B14B55" w:rsidP="00B14B55">
      <w:pPr>
        <w:pStyle w:val="a5"/>
        <w:shd w:val="clear" w:color="auto" w:fill="FFFFFF"/>
        <w:spacing w:before="96" w:beforeAutospacing="0" w:after="120" w:afterAutospacing="0" w:line="360" w:lineRule="auto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экране слайд «Почетные граждане Волгограда»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B14B55" w:rsidRDefault="00B14B55" w:rsidP="00B14B55">
      <w:pPr>
        <w:pStyle w:val="a5"/>
        <w:shd w:val="clear" w:color="auto" w:fill="FFFFFF"/>
        <w:spacing w:before="96" w:beforeAutospacing="0" w:after="120" w:afterAutospacing="0" w:line="360" w:lineRule="auto"/>
        <w:ind w:left="720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1.Ведущий: Почётный гражданин города—героя Волгограда</w:t>
      </w:r>
      <w:r>
        <w:rPr>
          <w:sz w:val="28"/>
          <w:szCs w:val="28"/>
          <w:shd w:val="clear" w:color="auto" w:fill="FFFFFF"/>
        </w:rPr>
        <w:t> — звание, являющееся высшим признанием заслуг перед городом-</w:t>
      </w:r>
      <w:proofErr w:type="spellStart"/>
      <w:r>
        <w:rPr>
          <w:sz w:val="28"/>
          <w:szCs w:val="28"/>
          <w:shd w:val="clear" w:color="auto" w:fill="FFFFFF"/>
        </w:rPr>
        <w:lastRenderedPageBreak/>
        <w:t>героем</w:t>
      </w:r>
      <w:hyperlink r:id="rId14" w:tooltip="Волгоград" w:history="1">
        <w:r>
          <w:rPr>
            <w:rStyle w:val="a4"/>
            <w:sz w:val="28"/>
            <w:szCs w:val="28"/>
            <w:shd w:val="clear" w:color="auto" w:fill="FFFFFF"/>
          </w:rPr>
          <w:t>Волгоградом</w:t>
        </w:r>
        <w:proofErr w:type="spellEnd"/>
      </w:hyperlink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и его жителями.</w:t>
      </w:r>
      <w:r>
        <w:rPr>
          <w:sz w:val="28"/>
          <w:szCs w:val="28"/>
        </w:rPr>
        <w:t xml:space="preserve"> Положение о присвоении звания Почетный гражданин города-героя Волгограда было утверждено в </w:t>
      </w:r>
      <w:hyperlink r:id="rId15" w:tooltip="1968 год" w:history="1">
        <w:r>
          <w:rPr>
            <w:rStyle w:val="a4"/>
            <w:sz w:val="28"/>
            <w:szCs w:val="28"/>
          </w:rPr>
          <w:t>1968 году</w:t>
        </w:r>
      </w:hyperlink>
      <w:r>
        <w:rPr>
          <w:sz w:val="28"/>
          <w:szCs w:val="28"/>
        </w:rPr>
        <w:t xml:space="preserve">. </w:t>
      </w:r>
    </w:p>
    <w:p w:rsidR="00B14B55" w:rsidRDefault="00E16DCC" w:rsidP="00B14B55">
      <w:pPr>
        <w:shd w:val="clear" w:color="auto" w:fill="FFFFFF"/>
        <w:spacing w:before="96" w:after="120" w:line="360" w:lineRule="auto"/>
        <w:rPr>
          <w:rFonts w:ascii="Times New Roman" w:hAnsi="Times New Roman"/>
          <w:sz w:val="28"/>
          <w:szCs w:val="28"/>
        </w:rPr>
      </w:pPr>
      <w:hyperlink r:id="rId16" w:tooltip="4 мая" w:history="1">
        <w:r w:rsidR="00B14B55">
          <w:rPr>
            <w:rStyle w:val="a4"/>
            <w:sz w:val="28"/>
            <w:szCs w:val="28"/>
          </w:rPr>
          <w:t>4 мая</w:t>
        </w:r>
      </w:hyperlink>
      <w:r w:rsidR="00B14B55">
        <w:rPr>
          <w:rFonts w:ascii="Times New Roman" w:hAnsi="Times New Roman"/>
          <w:sz w:val="28"/>
          <w:szCs w:val="28"/>
        </w:rPr>
        <w:t> </w:t>
      </w:r>
      <w:hyperlink r:id="rId17" w:tooltip="1970 год" w:history="1">
        <w:r w:rsidR="00B14B55">
          <w:rPr>
            <w:rStyle w:val="a4"/>
            <w:sz w:val="28"/>
            <w:szCs w:val="28"/>
          </w:rPr>
          <w:t>1970 года</w:t>
        </w:r>
      </w:hyperlink>
      <w:r w:rsidR="00B14B55">
        <w:rPr>
          <w:rFonts w:ascii="Times New Roman" w:hAnsi="Times New Roman"/>
          <w:sz w:val="28"/>
          <w:szCs w:val="28"/>
        </w:rPr>
        <w:t> сессия </w:t>
      </w:r>
      <w:hyperlink r:id="rId18" w:tooltip="Волгоградский городской Совет депутатов трудящихся (страница отсутствует)" w:history="1">
        <w:r w:rsidR="00B14B55">
          <w:rPr>
            <w:rStyle w:val="a4"/>
            <w:sz w:val="28"/>
            <w:szCs w:val="28"/>
          </w:rPr>
          <w:t>Волгоградского городского Совета депутатов трудящихся</w:t>
        </w:r>
      </w:hyperlink>
      <w:r w:rsidR="00B14B55">
        <w:rPr>
          <w:rFonts w:ascii="Times New Roman" w:hAnsi="Times New Roman"/>
          <w:sz w:val="28"/>
          <w:szCs w:val="28"/>
        </w:rPr>
        <w:t> приняла решение присвоить звание «Почетный гражданин города—героя Волгограда» выдающимся участникам </w:t>
      </w:r>
      <w:hyperlink r:id="rId19" w:tooltip="Сталинградская битва" w:history="1">
        <w:r w:rsidR="00B14B55">
          <w:rPr>
            <w:rStyle w:val="a4"/>
            <w:sz w:val="28"/>
            <w:szCs w:val="28"/>
          </w:rPr>
          <w:t>Сталинградской битвы</w:t>
        </w:r>
      </w:hyperlink>
      <w:r w:rsidR="00B14B55">
        <w:rPr>
          <w:rFonts w:ascii="Times New Roman" w:hAnsi="Times New Roman"/>
          <w:sz w:val="28"/>
          <w:szCs w:val="28"/>
        </w:rPr>
        <w:t>:</w:t>
      </w:r>
    </w:p>
    <w:p w:rsidR="00B14B55" w:rsidRDefault="00E16DCC" w:rsidP="00B14B55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hAnsi="Times New Roman"/>
          <w:sz w:val="28"/>
          <w:szCs w:val="28"/>
        </w:rPr>
      </w:pPr>
      <w:hyperlink r:id="rId20" w:tooltip="Чуйков, Василий Иванович" w:history="1">
        <w:r w:rsidR="00B14B55">
          <w:rPr>
            <w:rStyle w:val="a4"/>
            <w:sz w:val="28"/>
            <w:szCs w:val="28"/>
          </w:rPr>
          <w:t>Василию Ивановичу Чуйкову</w:t>
        </w:r>
      </w:hyperlink>
    </w:p>
    <w:p w:rsidR="00B14B55" w:rsidRDefault="00E16DCC" w:rsidP="00B14B55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hAnsi="Times New Roman"/>
          <w:sz w:val="28"/>
          <w:szCs w:val="28"/>
        </w:rPr>
      </w:pPr>
      <w:hyperlink r:id="rId21" w:tooltip="Шумилов, Михаил Степанович" w:history="1">
        <w:r w:rsidR="00B14B55">
          <w:rPr>
            <w:rStyle w:val="a4"/>
            <w:sz w:val="28"/>
            <w:szCs w:val="28"/>
          </w:rPr>
          <w:t>Михаилу Степановичу Шумилову</w:t>
        </w:r>
      </w:hyperlink>
    </w:p>
    <w:p w:rsidR="00B14B55" w:rsidRDefault="00E16DCC" w:rsidP="00B14B55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hAnsi="Times New Roman"/>
          <w:sz w:val="28"/>
          <w:szCs w:val="28"/>
        </w:rPr>
      </w:pPr>
      <w:hyperlink r:id="rId22" w:tooltip="Чуянов, Алексей Семенович" w:history="1">
        <w:r w:rsidR="00B14B55">
          <w:rPr>
            <w:rStyle w:val="a4"/>
            <w:sz w:val="28"/>
            <w:szCs w:val="28"/>
          </w:rPr>
          <w:t xml:space="preserve">Алексею Семеновичу </w:t>
        </w:r>
        <w:proofErr w:type="spellStart"/>
        <w:r w:rsidR="00B14B55">
          <w:rPr>
            <w:rStyle w:val="a4"/>
            <w:sz w:val="28"/>
            <w:szCs w:val="28"/>
          </w:rPr>
          <w:t>Чуянову</w:t>
        </w:r>
        <w:proofErr w:type="spellEnd"/>
      </w:hyperlink>
    </w:p>
    <w:p w:rsidR="00B14B55" w:rsidRDefault="00E16DCC" w:rsidP="00B14B55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hAnsi="Times New Roman"/>
          <w:sz w:val="28"/>
          <w:szCs w:val="28"/>
        </w:rPr>
      </w:pPr>
      <w:hyperlink r:id="rId23" w:tooltip="Ерёменко, Андрей Иванович" w:history="1">
        <w:r w:rsidR="00B14B55">
          <w:rPr>
            <w:rStyle w:val="a4"/>
            <w:sz w:val="28"/>
            <w:szCs w:val="28"/>
          </w:rPr>
          <w:t>Андрею Ивановичу Ерёменко</w:t>
        </w:r>
      </w:hyperlink>
    </w:p>
    <w:p w:rsidR="00B14B55" w:rsidRDefault="00E16DCC" w:rsidP="00B14B55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hAnsi="Times New Roman"/>
          <w:sz w:val="28"/>
          <w:szCs w:val="28"/>
        </w:rPr>
      </w:pPr>
      <w:hyperlink r:id="rId24" w:tooltip="Родимцев, Александр Ильич" w:history="1">
        <w:r w:rsidR="00B14B55">
          <w:rPr>
            <w:rStyle w:val="a4"/>
            <w:sz w:val="28"/>
            <w:szCs w:val="28"/>
          </w:rPr>
          <w:t xml:space="preserve">Александру Ильичу </w:t>
        </w:r>
        <w:proofErr w:type="spellStart"/>
        <w:r w:rsidR="00B14B55">
          <w:rPr>
            <w:rStyle w:val="a4"/>
            <w:sz w:val="28"/>
            <w:szCs w:val="28"/>
          </w:rPr>
          <w:t>Родимцеву</w:t>
        </w:r>
        <w:proofErr w:type="spellEnd"/>
      </w:hyperlink>
    </w:p>
    <w:p w:rsidR="00B14B55" w:rsidRDefault="00B14B55" w:rsidP="00B14B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сцену выходят чтецы.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Рождественский «Слава героям!».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чтец:</w:t>
      </w:r>
      <w:r>
        <w:rPr>
          <w:rFonts w:ascii="Times New Roman" w:hAnsi="Times New Roman"/>
          <w:sz w:val="28"/>
          <w:szCs w:val="28"/>
        </w:rPr>
        <w:t xml:space="preserve"> Вечная слава героям!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Вечная слава! Вечная слава! Вечная слава героям! Слава героям! Слава!!!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чтец.</w:t>
      </w:r>
      <w:r>
        <w:rPr>
          <w:rFonts w:ascii="Times New Roman" w:hAnsi="Times New Roman"/>
          <w:sz w:val="28"/>
          <w:szCs w:val="28"/>
        </w:rPr>
        <w:t xml:space="preserve"> Но зачем она им, эта слава - мертвым?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чего она им, эта слава, - павшим? Все живое - </w:t>
      </w:r>
      <w:proofErr w:type="gramStart"/>
      <w:r>
        <w:rPr>
          <w:rFonts w:ascii="Times New Roman" w:hAnsi="Times New Roman"/>
          <w:sz w:val="28"/>
          <w:szCs w:val="28"/>
        </w:rPr>
        <w:t>спасшим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Себя - не </w:t>
      </w:r>
      <w:proofErr w:type="gramStart"/>
      <w:r>
        <w:rPr>
          <w:rFonts w:ascii="Times New Roman" w:hAnsi="Times New Roman"/>
          <w:sz w:val="28"/>
          <w:szCs w:val="28"/>
        </w:rPr>
        <w:t>спасшим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она им, эта слава, - мертвым?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 чтец.</w:t>
      </w:r>
      <w:r>
        <w:rPr>
          <w:rFonts w:ascii="Times New Roman" w:hAnsi="Times New Roman"/>
          <w:sz w:val="28"/>
          <w:szCs w:val="28"/>
        </w:rPr>
        <w:t xml:space="preserve"> Если молнии в тучах заплещутся жарко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огромное небо от грома оглохнет, Если крикнут все люди земного шара, ни один из погибших даже не вздрогнет.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 чтец.</w:t>
      </w:r>
      <w:r>
        <w:rPr>
          <w:rFonts w:ascii="Times New Roman" w:hAnsi="Times New Roman"/>
          <w:sz w:val="28"/>
          <w:szCs w:val="28"/>
        </w:rPr>
        <w:t xml:space="preserve"> Знаю: солнце в пустые глазницы не брызнет!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Знаю: песня тяжелых могил не откроет!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от имени сердца, от имени жизни повторяю: Вечная слава героям!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бессмертные гимны, прощальные гимны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бессонной планетой плывут величаво.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не все герои, - </w:t>
      </w:r>
      <w:proofErr w:type="gramStart"/>
      <w:r>
        <w:rPr>
          <w:rFonts w:ascii="Times New Roman" w:hAnsi="Times New Roman"/>
          <w:sz w:val="28"/>
          <w:szCs w:val="28"/>
        </w:rPr>
        <w:t>павшим</w:t>
      </w:r>
      <w:proofErr w:type="gramEnd"/>
      <w:r>
        <w:rPr>
          <w:rFonts w:ascii="Times New Roman" w:hAnsi="Times New Roman"/>
          <w:sz w:val="28"/>
          <w:szCs w:val="28"/>
        </w:rPr>
        <w:t xml:space="preserve"> вечная слава!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Вспомним всех поименно, горем вспомним своим...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нужно - не мертвым! Это надо - живым!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Почтим память </w:t>
      </w:r>
      <w:proofErr w:type="gramStart"/>
      <w:r>
        <w:rPr>
          <w:rFonts w:ascii="Times New Roman" w:hAnsi="Times New Roman"/>
          <w:sz w:val="28"/>
          <w:szCs w:val="28"/>
        </w:rPr>
        <w:t>павших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минутой молчания.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Завершают чтецы. </w:t>
      </w:r>
      <w:proofErr w:type="spellStart"/>
      <w:r>
        <w:rPr>
          <w:rFonts w:ascii="Times New Roman" w:hAnsi="Times New Roman"/>
          <w:sz w:val="28"/>
          <w:szCs w:val="28"/>
        </w:rPr>
        <w:t>Р.Рождественский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РЕКВИЕМ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чтец.</w:t>
      </w:r>
      <w:r>
        <w:rPr>
          <w:rFonts w:ascii="Times New Roman" w:hAnsi="Times New Roman"/>
          <w:sz w:val="28"/>
          <w:szCs w:val="28"/>
        </w:rPr>
        <w:t xml:space="preserve"> Помните!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века,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года,-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чтец.</w:t>
      </w:r>
      <w:r>
        <w:rPr>
          <w:rFonts w:ascii="Times New Roman" w:hAnsi="Times New Roman"/>
          <w:sz w:val="28"/>
          <w:szCs w:val="28"/>
        </w:rPr>
        <w:t xml:space="preserve"> Помните!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тех, кто уже не придет никогда, -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 чтец.</w:t>
      </w:r>
      <w:r>
        <w:rPr>
          <w:rFonts w:ascii="Times New Roman" w:hAnsi="Times New Roman"/>
          <w:sz w:val="28"/>
          <w:szCs w:val="28"/>
        </w:rPr>
        <w:t xml:space="preserve"> Помните!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плачьте! В горле сдержите стоны,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вместе: Памяти </w:t>
      </w:r>
      <w:proofErr w:type="gramStart"/>
      <w:r>
        <w:rPr>
          <w:rFonts w:ascii="Times New Roman" w:hAnsi="Times New Roman"/>
          <w:sz w:val="28"/>
          <w:szCs w:val="28"/>
        </w:rPr>
        <w:t>павших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будьте достойны! Вечно достойны!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 чтец:</w:t>
      </w:r>
      <w:r>
        <w:rPr>
          <w:rFonts w:ascii="Times New Roman" w:hAnsi="Times New Roman"/>
          <w:sz w:val="28"/>
          <w:szCs w:val="28"/>
        </w:rPr>
        <w:t xml:space="preserve"> Хлебом и песней, мечтами и, стихами,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Жизнью просторной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 чтец:</w:t>
      </w:r>
      <w:r>
        <w:rPr>
          <w:rFonts w:ascii="Times New Roman" w:hAnsi="Times New Roman"/>
          <w:sz w:val="28"/>
          <w:szCs w:val="28"/>
        </w:rPr>
        <w:t xml:space="preserve"> Каждой секундой, каждым дыханьем будьте достойны!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I чтец:</w:t>
      </w:r>
      <w:r>
        <w:rPr>
          <w:rFonts w:ascii="Times New Roman" w:hAnsi="Times New Roman"/>
          <w:sz w:val="28"/>
          <w:szCs w:val="28"/>
        </w:rPr>
        <w:t xml:space="preserve"> Люди! </w:t>
      </w:r>
      <w:proofErr w:type="gramStart"/>
      <w:r>
        <w:rPr>
          <w:rFonts w:ascii="Times New Roman" w:hAnsi="Times New Roman"/>
          <w:sz w:val="28"/>
          <w:szCs w:val="28"/>
        </w:rPr>
        <w:t>Покуда</w:t>
      </w:r>
      <w:proofErr w:type="gramEnd"/>
      <w:r>
        <w:rPr>
          <w:rFonts w:ascii="Times New Roman" w:hAnsi="Times New Roman"/>
          <w:sz w:val="28"/>
          <w:szCs w:val="28"/>
        </w:rPr>
        <w:t xml:space="preserve"> сердца стучатся,-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Помните, какой ценой завоевано счастье,-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Пожалуйста, помните!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чтец:</w:t>
      </w:r>
      <w:r>
        <w:rPr>
          <w:rFonts w:ascii="Times New Roman" w:hAnsi="Times New Roman"/>
          <w:sz w:val="28"/>
          <w:szCs w:val="28"/>
        </w:rPr>
        <w:t xml:space="preserve"> Песню свою, отправляя в полет,-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 чтец:</w:t>
      </w:r>
      <w:r>
        <w:rPr>
          <w:rFonts w:ascii="Times New Roman" w:hAnsi="Times New Roman"/>
          <w:sz w:val="28"/>
          <w:szCs w:val="28"/>
        </w:rPr>
        <w:t xml:space="preserve"> О тех, кто уже никогда не споет, - помните!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чтец:</w:t>
      </w:r>
      <w:r>
        <w:rPr>
          <w:rFonts w:ascii="Times New Roman" w:hAnsi="Times New Roman"/>
          <w:sz w:val="28"/>
          <w:szCs w:val="28"/>
        </w:rPr>
        <w:t xml:space="preserve"> Детям своим расскажите о них, чтоб запомнили!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чтец:</w:t>
      </w:r>
      <w:r>
        <w:rPr>
          <w:rFonts w:ascii="Times New Roman" w:hAnsi="Times New Roman"/>
          <w:sz w:val="28"/>
          <w:szCs w:val="28"/>
        </w:rPr>
        <w:t xml:space="preserve"> Детям детей расскажите о них,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тоже запомнили! 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чтец:</w:t>
      </w:r>
      <w:r>
        <w:rPr>
          <w:rFonts w:ascii="Times New Roman" w:hAnsi="Times New Roman"/>
          <w:sz w:val="28"/>
          <w:szCs w:val="28"/>
        </w:rPr>
        <w:t xml:space="preserve"> Во все времена бессмертной Земли помните!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14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чтец:</w:t>
      </w:r>
      <w:r>
        <w:rPr>
          <w:rFonts w:ascii="Times New Roman" w:hAnsi="Times New Roman"/>
          <w:sz w:val="28"/>
          <w:szCs w:val="28"/>
        </w:rPr>
        <w:t xml:space="preserve"> Встречайте трепетную весну,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Земли, Убейте войну, прокляните войну, люди Земли!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14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чтец</w:t>
      </w:r>
      <w:r>
        <w:rPr>
          <w:rFonts w:ascii="Times New Roman" w:hAnsi="Times New Roman"/>
          <w:sz w:val="28"/>
          <w:szCs w:val="28"/>
        </w:rPr>
        <w:t xml:space="preserve"> Мечту пронесите через года и жизнью наполните!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о тех, кто уже не придет никогда,-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Заклинаю-</w:t>
      </w:r>
    </w:p>
    <w:p w:rsidR="00B14B55" w:rsidRDefault="00B14B55" w:rsidP="00B14B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ПОМНИТЕ!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43450" cy="3276600"/>
            <wp:effectExtent l="0" t="76200" r="76200" b="0"/>
            <wp:docPr id="1" name="Рисунок 1" descr="20130508_140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30508_1407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0B89" w:rsidRDefault="004B0B89"/>
    <w:sectPr w:rsidR="004B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2453"/>
    <w:multiLevelType w:val="multilevel"/>
    <w:tmpl w:val="A518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55"/>
    <w:rsid w:val="000E3CB5"/>
    <w:rsid w:val="002D05E6"/>
    <w:rsid w:val="004B0B89"/>
    <w:rsid w:val="00B14B55"/>
    <w:rsid w:val="00E1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E3C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E3CB5"/>
    <w:pPr>
      <w:ind w:left="720"/>
      <w:contextualSpacing/>
    </w:pPr>
  </w:style>
  <w:style w:type="character" w:styleId="a4">
    <w:name w:val="Hyperlink"/>
    <w:uiPriority w:val="99"/>
    <w:semiHidden/>
    <w:unhideWhenUsed/>
    <w:rsid w:val="00B14B5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4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4B55"/>
  </w:style>
  <w:style w:type="paragraph" w:styleId="a6">
    <w:name w:val="Balloon Text"/>
    <w:basedOn w:val="a"/>
    <w:link w:val="a7"/>
    <w:uiPriority w:val="99"/>
    <w:semiHidden/>
    <w:unhideWhenUsed/>
    <w:rsid w:val="00B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B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E3C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E3CB5"/>
    <w:pPr>
      <w:ind w:left="720"/>
      <w:contextualSpacing/>
    </w:pPr>
  </w:style>
  <w:style w:type="character" w:styleId="a4">
    <w:name w:val="Hyperlink"/>
    <w:uiPriority w:val="99"/>
    <w:semiHidden/>
    <w:unhideWhenUsed/>
    <w:rsid w:val="00B14B5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4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4B55"/>
  </w:style>
  <w:style w:type="paragraph" w:styleId="a6">
    <w:name w:val="Balloon Text"/>
    <w:basedOn w:val="a"/>
    <w:link w:val="a7"/>
    <w:uiPriority w:val="99"/>
    <w:semiHidden/>
    <w:unhideWhenUsed/>
    <w:rsid w:val="00B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ru.wikipedia.org/w/index.php?title=%D0%92%D0%BE%D0%BB%D0%B3%D0%BE%D0%B3%D1%80%D0%B0%D0%B4%D1%81%D0%BA%D0%B8%D0%B9_%D0%B3%D0%BE%D1%80%D0%BE%D0%B4%D1%81%D0%BA%D0%BE%D0%B9_%D0%A1%D0%BE%D0%B2%D0%B5%D1%82_%D0%B4%D0%B5%D0%BF%D1%83%D1%82%D0%B0%D1%82%D0%BE%D0%B2_%D1%82%D1%80%D1%83%D0%B4%D1%8F%D1%89%D0%B8%D1%85%D1%81%D1%8F&amp;action=edit&amp;redlink=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8%D1%83%D0%BC%D0%B8%D0%BB%D0%BE%D0%B2,_%D0%9C%D0%B8%D1%85%D0%B0%D0%B8%D0%BB_%D0%A1%D1%82%D0%B5%D0%BF%D0%B0%D0%BD%D0%BE%D0%B2%D0%B8%D1%87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ru.wikipedia.org/wiki/1970_%D0%B3%D0%BE%D0%B4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4_%D0%BC%D0%B0%D1%8F" TargetMode="External"/><Relationship Id="rId20" Type="http://schemas.openxmlformats.org/officeDocument/2006/relationships/hyperlink" Target="http://ru.wikipedia.org/wiki/%D0%A7%D1%83%D0%B9%D0%BA%D0%BE%D0%B2,_%D0%92%D0%B0%D1%81%D0%B8%D0%BB%D0%B8%D0%B9_%D0%98%D0%B2%D0%B0%D0%BD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://ru.wikipedia.org/wiki/%D0%A0%D0%BE%D0%B4%D0%B8%D0%BC%D1%86%D0%B5%D0%B2,_%D0%90%D0%BB%D0%B5%D0%BA%D1%81%D0%B0%D0%BD%D0%B4%D1%80_%D0%98%D0%BB%D1%8C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968_%D0%B3%D0%BE%D0%B4" TargetMode="External"/><Relationship Id="rId23" Type="http://schemas.openxmlformats.org/officeDocument/2006/relationships/hyperlink" Target="http://ru.wikipedia.org/wiki/%D0%95%D1%80%D1%91%D0%BC%D0%B5%D0%BD%D0%BA%D0%BE,_%D0%90%D0%BD%D0%B4%D1%80%D0%B5%D0%B9_%D0%98%D0%B2%D0%B0%D0%BD%D0%BE%D0%B2%D0%B8%D1%87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ru.wikipedia.org/wiki/%D0%A1%D1%82%D0%B0%D0%BB%D0%B8%D0%BD%D0%B3%D1%80%D0%B0%D0%B4%D1%81%D0%BA%D0%B0%D1%8F_%D0%B1%D0%B8%D1%82%D0%B2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ru.wikipedia.org/wiki/%D0%92%D0%BE%D0%BB%D0%B3%D0%BE%D0%B3%D1%80%D0%B0%D0%B4" TargetMode="External"/><Relationship Id="rId22" Type="http://schemas.openxmlformats.org/officeDocument/2006/relationships/hyperlink" Target="http://ru.wikipedia.org/wiki/%D0%A7%D1%83%D1%8F%D0%BD%D0%BE%D0%B2,_%D0%90%D0%BB%D0%B5%D0%BA%D1%81%D0%B5%D0%B9_%D0%A1%D0%B5%D0%BC%D0%B5%D0%BD%D0%BE%D0%B2%D0%B8%D1%8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4028</Words>
  <Characters>22962</Characters>
  <Application>Microsoft Office Word</Application>
  <DocSecurity>0</DocSecurity>
  <Lines>191</Lines>
  <Paragraphs>53</Paragraphs>
  <ScaleCrop>false</ScaleCrop>
  <Company/>
  <LinksUpToDate>false</LinksUpToDate>
  <CharactersWithSpaces>26937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2</cp:revision>
  <dcterms:created xsi:type="dcterms:W3CDTF">2014-01-08T10:53:00Z</dcterms:created>
  <dcterms:modified xsi:type="dcterms:W3CDTF">2014-01-08T10:53:00Z</dcterms:modified>
</cp:coreProperties>
</file>