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4BF" w:rsidRPr="009975EA" w:rsidRDefault="006D54BF" w:rsidP="003E665C">
      <w:pPr>
        <w:spacing w:line="360" w:lineRule="auto"/>
        <w:ind w:right="-6"/>
        <w:jc w:val="center"/>
        <w:rPr>
          <w:rFonts w:ascii="Times New Roman" w:hAnsi="Times New Roman" w:cs="Times New Roman"/>
          <w:sz w:val="28"/>
          <w:szCs w:val="28"/>
        </w:rPr>
      </w:pPr>
    </w:p>
    <w:p w:rsidR="006D54BF" w:rsidRPr="00B31391" w:rsidRDefault="006D54BF" w:rsidP="00B31391">
      <w:pPr>
        <w:spacing w:line="360" w:lineRule="auto"/>
        <w:ind w:right="-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31391">
        <w:rPr>
          <w:rFonts w:ascii="Times New Roman" w:hAnsi="Times New Roman" w:cs="Times New Roman"/>
          <w:b/>
          <w:bCs/>
          <w:sz w:val="32"/>
          <w:szCs w:val="32"/>
        </w:rPr>
        <w:t>Элективное занятие</w:t>
      </w:r>
    </w:p>
    <w:p w:rsidR="006D54BF" w:rsidRPr="00B31391" w:rsidRDefault="006D54BF" w:rsidP="00B31391">
      <w:pPr>
        <w:spacing w:after="0" w:line="360" w:lineRule="auto"/>
        <w:ind w:right="-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31391">
        <w:rPr>
          <w:rFonts w:ascii="Times New Roman" w:hAnsi="Times New Roman" w:cs="Times New Roman"/>
          <w:b/>
          <w:bCs/>
          <w:sz w:val="32"/>
          <w:szCs w:val="32"/>
        </w:rPr>
        <w:t>Тема «Решение химической задачи повышенной сложности»</w:t>
      </w:r>
    </w:p>
    <w:p w:rsidR="006D54BF" w:rsidRPr="00B31391" w:rsidRDefault="006D54BF" w:rsidP="00B3139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31391">
        <w:rPr>
          <w:rFonts w:ascii="Times New Roman" w:hAnsi="Times New Roman" w:cs="Times New Roman"/>
          <w:b/>
          <w:bCs/>
          <w:sz w:val="28"/>
          <w:szCs w:val="28"/>
        </w:rPr>
        <w:t xml:space="preserve">Цель урока: 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B31391">
        <w:rPr>
          <w:rFonts w:ascii="Times New Roman" w:hAnsi="Times New Roman" w:cs="Times New Roman"/>
          <w:sz w:val="28"/>
          <w:szCs w:val="28"/>
        </w:rPr>
        <w:t>продолжить формирование навыка применения теоретических знаний при решении задач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31391">
        <w:rPr>
          <w:rFonts w:ascii="Times New Roman" w:hAnsi="Times New Roman" w:cs="Times New Roman"/>
          <w:b/>
          <w:bCs/>
          <w:sz w:val="28"/>
          <w:szCs w:val="28"/>
        </w:rPr>
        <w:t>Задачи урока: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1</w:t>
      </w:r>
      <w:r w:rsidRPr="00B31391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Pr="00B31391">
        <w:rPr>
          <w:rFonts w:ascii="Times New Roman" w:hAnsi="Times New Roman" w:cs="Times New Roman"/>
          <w:i/>
          <w:iCs/>
          <w:sz w:val="28"/>
          <w:szCs w:val="28"/>
          <w:u w:val="single"/>
        </w:rPr>
        <w:t>образовательные:</w:t>
      </w:r>
      <w:r w:rsidRPr="00B3139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6D54BF" w:rsidRPr="00B31391" w:rsidRDefault="006D54BF" w:rsidP="00B313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</w:rPr>
        <w:t>решить задачу повышенной сложности,</w:t>
      </w:r>
    </w:p>
    <w:p w:rsidR="006D54BF" w:rsidRPr="00B31391" w:rsidRDefault="006D54BF" w:rsidP="00B313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</w:rPr>
        <w:t xml:space="preserve">расширить знания учащихся о взаимодействии металлов с солями на примере взаимодействия железа с сульфатом меди (2),   </w:t>
      </w:r>
    </w:p>
    <w:p w:rsidR="006D54BF" w:rsidRPr="00B31391" w:rsidRDefault="006D54BF" w:rsidP="00B313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</w:rPr>
        <w:t>изучить свойства сульфата железа (2) и разновидности сульфатов,</w:t>
      </w:r>
    </w:p>
    <w:p w:rsidR="006D54BF" w:rsidRPr="00B31391" w:rsidRDefault="006D54BF" w:rsidP="00B313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</w:rPr>
        <w:t>способствовать осмыслению учащимися химических процессов,</w:t>
      </w:r>
    </w:p>
    <w:p w:rsidR="006D54BF" w:rsidRPr="00B31391" w:rsidRDefault="006D54BF" w:rsidP="00B313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</w:rPr>
        <w:t>закрепить  умения записывать уравнения химических реакций,</w:t>
      </w:r>
    </w:p>
    <w:p w:rsidR="006D54BF" w:rsidRPr="00B31391" w:rsidRDefault="006D54BF" w:rsidP="00B313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</w:rPr>
        <w:t>закрепить навык работы с учебником и  интернет-ресурсами.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2. </w:t>
      </w:r>
      <w:r w:rsidRPr="00B31391">
        <w:rPr>
          <w:rFonts w:ascii="Times New Roman" w:hAnsi="Times New Roman" w:cs="Times New Roman"/>
          <w:i/>
          <w:iCs/>
          <w:sz w:val="28"/>
          <w:szCs w:val="28"/>
          <w:u w:val="single"/>
        </w:rPr>
        <w:t>развивающие: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</w:rPr>
        <w:t xml:space="preserve">развивать умение сравнивать, 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</w:rPr>
        <w:t>развивать умение обобщать и синтезировать знания,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</w:rPr>
        <w:t>выдвигать предположения,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</w:rPr>
        <w:t xml:space="preserve">развивать умение выражать собственные мысли,  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</w:rPr>
        <w:t>развивать навык работы в группе.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3. </w:t>
      </w:r>
      <w:r w:rsidRPr="00B31391"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воспитательные: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</w:rPr>
        <w:t>поддерживать интерес к предмету,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</w:rPr>
        <w:t xml:space="preserve">воспитание толерантности, 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</w:rPr>
        <w:t>формирование коммуникативных навыков.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b/>
          <w:bCs/>
          <w:sz w:val="28"/>
          <w:szCs w:val="28"/>
        </w:rPr>
        <w:t>Тип урока</w:t>
      </w:r>
      <w:r w:rsidRPr="00B31391">
        <w:rPr>
          <w:rFonts w:ascii="Times New Roman" w:hAnsi="Times New Roman" w:cs="Times New Roman"/>
          <w:sz w:val="28"/>
          <w:szCs w:val="28"/>
        </w:rPr>
        <w:t>: изучение нового материала с применением ИКТ.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b/>
          <w:bCs/>
          <w:sz w:val="28"/>
          <w:szCs w:val="28"/>
        </w:rPr>
        <w:t>Оборудование урока</w:t>
      </w:r>
      <w:r w:rsidRPr="00B31391">
        <w:rPr>
          <w:rFonts w:ascii="Times New Roman" w:hAnsi="Times New Roman" w:cs="Times New Roman"/>
          <w:sz w:val="28"/>
          <w:szCs w:val="28"/>
        </w:rPr>
        <w:t>: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1. учебник О.С. Габриелян. Химия 9 класс. М., Дрофа 2009,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2. интернет-ресурсы,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lastRenderedPageBreak/>
        <w:t>3. ноутбуки с беспроводным Интернетом,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4. рисунки – раскраски,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5. восковые карандаши,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6. реактивы: железная пластинка, раствор сульфата меди (2).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</w:t>
      </w:r>
      <w:r w:rsidRPr="00B31391">
        <w:rPr>
          <w:rFonts w:ascii="Times New Roman" w:hAnsi="Times New Roman" w:cs="Times New Roman"/>
          <w:sz w:val="28"/>
          <w:szCs w:val="28"/>
        </w:rPr>
        <w:t>: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1.опустить одну железную  пластинку в насыщенный раствор сульфата меди (2)  на 2 часа, а другую на сутки  до проведения элективного занятия;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2. приготовить рисунки для раскрашивания.</w:t>
      </w:r>
    </w:p>
    <w:p w:rsidR="006D54BF" w:rsidRDefault="006D54BF" w:rsidP="00B31391">
      <w:pPr>
        <w:spacing w:line="360" w:lineRule="auto"/>
        <w:ind w:right="-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54BF" w:rsidRPr="00B31391" w:rsidRDefault="006D54BF" w:rsidP="00B31391">
      <w:pPr>
        <w:spacing w:line="360" w:lineRule="auto"/>
        <w:ind w:right="-6"/>
        <w:jc w:val="center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1. </w:t>
      </w:r>
      <w:r w:rsidRPr="00B31391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момент.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 1) </w:t>
      </w:r>
      <w:r w:rsidRPr="00B31391">
        <w:rPr>
          <w:rFonts w:ascii="Times New Roman" w:hAnsi="Times New Roman" w:cs="Times New Roman"/>
          <w:i/>
          <w:iCs/>
          <w:sz w:val="28"/>
          <w:szCs w:val="28"/>
          <w:u w:val="single"/>
        </w:rPr>
        <w:t>Определение цели занятия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</w:p>
    <w:p w:rsidR="006D54BF" w:rsidRPr="00B31391" w:rsidRDefault="006D54BF" w:rsidP="006A3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Учитель: «Поскольку многие учащиеся готовятся к участию в пятой Брянской корпоративной региональной  олимпиаде учащейся молодежи, то по их просьбе мы  познакомимся с еще одним типом задач  повышенной сложности».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Формирование  мотивации</w:t>
      </w:r>
      <w:r w:rsidRPr="00B31391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</w:p>
    <w:p w:rsidR="006D54BF" w:rsidRPr="00B31391" w:rsidRDefault="006D54BF" w:rsidP="006A3F8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Учитель предлагает решить задачу. Знакомит учащихся с ее текстом.</w:t>
      </w:r>
    </w:p>
    <w:p w:rsidR="006D54BF" w:rsidRPr="00B31391" w:rsidRDefault="006D54BF" w:rsidP="00B31391">
      <w:pPr>
        <w:spacing w:line="360" w:lineRule="auto"/>
        <w:ind w:right="-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313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Задача</w:t>
      </w:r>
    </w:p>
    <w:p w:rsidR="006D54BF" w:rsidRPr="00B31391" w:rsidRDefault="006D54BF" w:rsidP="006A3F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313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раствор сульфата меди (2) поместили железную пластинку массой 61,2629 г. После того как пластинку вынули из раствора, промыли и высушили, ее масса оказалась равной 62,8 г. Напишите соответствующее химическое уравнение. Объясните ход процесса и вычислите, сколько граммов  меди выделилось на пластинке.</w:t>
      </w:r>
    </w:p>
    <w:p w:rsidR="006D54BF" w:rsidRPr="00B31391" w:rsidRDefault="006D54BF" w:rsidP="006A3F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3) Чтобы ответить на вопросы задачи, учитель предлагает план занятия, который учащиеся могут корректировать.</w:t>
      </w:r>
    </w:p>
    <w:p w:rsidR="006D54BF" w:rsidRPr="00B31391" w:rsidRDefault="006D54BF" w:rsidP="006A3F8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i/>
          <w:iCs/>
          <w:sz w:val="28"/>
          <w:szCs w:val="28"/>
          <w:u w:val="single"/>
        </w:rPr>
        <w:t>План занятия</w:t>
      </w:r>
      <w:r w:rsidRPr="00B31391">
        <w:rPr>
          <w:rFonts w:ascii="Times New Roman" w:hAnsi="Times New Roman" w:cs="Times New Roman"/>
          <w:sz w:val="28"/>
          <w:szCs w:val="28"/>
        </w:rPr>
        <w:t xml:space="preserve"> (записан на доске):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</w:rPr>
        <w:t>работа над уравнениями реакции к тексту задачи,</w:t>
      </w:r>
    </w:p>
    <w:p w:rsidR="006D54BF" w:rsidRPr="00B31391" w:rsidRDefault="006D54BF" w:rsidP="006A3F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</w:rPr>
        <w:t>осмысление химического процесса, приобретение новых знаний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31391">
        <w:rPr>
          <w:rFonts w:ascii="Times New Roman" w:hAnsi="Times New Roman" w:cs="Times New Roman"/>
          <w:sz w:val="28"/>
          <w:szCs w:val="28"/>
        </w:rPr>
        <w:t>эксперимент;</w:t>
      </w:r>
    </w:p>
    <w:p w:rsidR="006D54BF" w:rsidRPr="00B31391" w:rsidRDefault="006D54BF" w:rsidP="006A3F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</w:rPr>
        <w:t>выполнение  вычисленной части задачи,</w:t>
      </w:r>
    </w:p>
    <w:p w:rsidR="006D54BF" w:rsidRPr="00B31391" w:rsidRDefault="006D54BF" w:rsidP="006A3F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</w:rPr>
        <w:t>применение новых знаний, полученных в процессе решения задачи, при выполнении заданий части «С» в экзаменационных КИМах.</w:t>
      </w:r>
    </w:p>
    <w:p w:rsidR="006D54BF" w:rsidRPr="00B31391" w:rsidRDefault="006D54BF" w:rsidP="006A3F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4) </w:t>
      </w:r>
      <w:r w:rsidRPr="00B31391">
        <w:rPr>
          <w:rFonts w:ascii="Times New Roman" w:hAnsi="Times New Roman" w:cs="Times New Roman"/>
          <w:i/>
          <w:iCs/>
          <w:sz w:val="28"/>
          <w:szCs w:val="28"/>
          <w:u w:val="single"/>
        </w:rPr>
        <w:t>Распределение учащихся на 3 группы</w:t>
      </w:r>
    </w:p>
    <w:p w:rsidR="006D54BF" w:rsidRPr="00B31391" w:rsidRDefault="006D54BF" w:rsidP="006A3F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(Группы формируются таким образом, чтобы в каждой из них оказались ребята с разным уровнем  подготовки по химии)</w:t>
      </w:r>
    </w:p>
    <w:p w:rsidR="006D54BF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2. </w:t>
      </w:r>
      <w:r w:rsidRPr="00B31391">
        <w:rPr>
          <w:rFonts w:ascii="Times New Roman" w:hAnsi="Times New Roman" w:cs="Times New Roman"/>
          <w:b/>
          <w:bCs/>
          <w:sz w:val="28"/>
          <w:szCs w:val="28"/>
        </w:rPr>
        <w:t>Повторение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31391">
        <w:rPr>
          <w:rFonts w:ascii="Times New Roman" w:hAnsi="Times New Roman" w:cs="Times New Roman"/>
          <w:i/>
          <w:iCs/>
          <w:sz w:val="28"/>
          <w:szCs w:val="28"/>
          <w:u w:val="single"/>
        </w:rPr>
        <w:t>Работа в группах:</w:t>
      </w:r>
    </w:p>
    <w:p w:rsidR="006D54BF" w:rsidRPr="00B31391" w:rsidRDefault="006D54BF" w:rsidP="006A3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1 группа: прочесть информационный бюллетень, к прочитанному тексту составить схему,   пользуясь которой  подготовить рассказ о разновидностях сульфатов.</w:t>
      </w:r>
    </w:p>
    <w:p w:rsidR="006D54BF" w:rsidRPr="00B31391" w:rsidRDefault="006D54BF" w:rsidP="006A3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2 группа: к тексту задачи составить молекулярное, полное и сокращенное ионные уравнения в тетрадях  и на доске (при необходимости воспользоваться учебником и конспектами в тетради). </w:t>
      </w:r>
    </w:p>
    <w:p w:rsidR="006D54BF" w:rsidRPr="00B31391" w:rsidRDefault="006D54BF" w:rsidP="006A3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3 группа: к уравнению реакции  составить электронный баланс, определить окислитель, восстановитель; показать переход электронов. Соответствующие записи выполнить в тетрадях и на доске (при необходимости воспользоваться учебником и конспектами в тетради). </w:t>
      </w:r>
    </w:p>
    <w:p w:rsidR="006D54BF" w:rsidRPr="00B31391" w:rsidRDefault="006D54BF" w:rsidP="00B31391">
      <w:pPr>
        <w:spacing w:line="360" w:lineRule="auto"/>
        <w:ind w:right="-6"/>
        <w:rPr>
          <w:rFonts w:ascii="Times New Roman" w:hAnsi="Times New Roman" w:cs="Times New Roman"/>
          <w:sz w:val="28"/>
          <w:szCs w:val="28"/>
        </w:rPr>
      </w:pP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    </w:t>
      </w:r>
      <w:r w:rsidRPr="00B31391">
        <w:rPr>
          <w:rFonts w:ascii="Times New Roman" w:hAnsi="Times New Roman" w:cs="Times New Roman"/>
          <w:i/>
          <w:iCs/>
          <w:sz w:val="28"/>
          <w:szCs w:val="28"/>
          <w:u w:val="single"/>
        </w:rPr>
        <w:t>Объяснение  выполненных заданий: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1 группа. 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Рассказ о разновидностях сульфатов.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Сульфаты – соли серной кислоты: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а)  средние, кислые, основные соли,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б)  купоросы – кристаллогидраты,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в)  квасцы – двойные соли: один металл со степенью окисления +1, а другой со степенью окисления +3.</w:t>
      </w:r>
    </w:p>
    <w:p w:rsidR="006D54BF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lastRenderedPageBreak/>
        <w:t>В задаче речь идет о средней соли.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2 группа. </w:t>
      </w:r>
    </w:p>
    <w:p w:rsidR="006D54BF" w:rsidRPr="00B31391" w:rsidRDefault="006D54BF" w:rsidP="00571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Пользуясь электрохимическим рядом напряжения металлов, очевидно, что железо будет вытеснять медь из водного раствора ее соли. В данном случае протекает реакция замещения. 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  <w:lang w:val="en-US"/>
        </w:rPr>
        <w:t>CuSO</w:t>
      </w:r>
      <w:r w:rsidRPr="00B31391">
        <w:rPr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 w:rsidRPr="00B31391">
        <w:rPr>
          <w:rFonts w:ascii="Times New Roman" w:hAnsi="Times New Roman" w:cs="Times New Roman"/>
          <w:sz w:val="28"/>
          <w:szCs w:val="28"/>
        </w:rPr>
        <w:t xml:space="preserve">+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B31391">
        <w:rPr>
          <w:rFonts w:ascii="Times New Roman" w:hAnsi="Times New Roman" w:cs="Times New Roman"/>
          <w:sz w:val="28"/>
          <w:szCs w:val="28"/>
        </w:rPr>
        <w:t xml:space="preserve"> =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FeSO</w:t>
      </w:r>
      <w:r w:rsidRPr="00B31391">
        <w:rPr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 w:rsidRPr="00B31391">
        <w:rPr>
          <w:rFonts w:ascii="Times New Roman" w:hAnsi="Times New Roman" w:cs="Times New Roman"/>
          <w:sz w:val="28"/>
          <w:szCs w:val="28"/>
        </w:rPr>
        <w:t xml:space="preserve">+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Cu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B31391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 xml:space="preserve">2+ </w:t>
      </w:r>
      <w:r w:rsidRPr="00B31391">
        <w:rPr>
          <w:rFonts w:ascii="Times New Roman" w:hAnsi="Times New Roman" w:cs="Times New Roman"/>
          <w:sz w:val="28"/>
          <w:szCs w:val="28"/>
        </w:rPr>
        <w:t xml:space="preserve">+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B31391">
        <w:rPr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 xml:space="preserve">2- </w:t>
      </w:r>
      <w:r w:rsidRPr="00B31391">
        <w:rPr>
          <w:rFonts w:ascii="Times New Roman" w:hAnsi="Times New Roman" w:cs="Times New Roman"/>
          <w:sz w:val="28"/>
          <w:szCs w:val="28"/>
        </w:rPr>
        <w:t xml:space="preserve">+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B31391">
        <w:rPr>
          <w:rFonts w:ascii="Times New Roman" w:hAnsi="Times New Roman" w:cs="Times New Roman"/>
          <w:sz w:val="28"/>
          <w:szCs w:val="28"/>
        </w:rPr>
        <w:t xml:space="preserve">=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 xml:space="preserve">2+ </w:t>
      </w:r>
      <w:r w:rsidRPr="00B31391">
        <w:rPr>
          <w:rFonts w:ascii="Times New Roman" w:hAnsi="Times New Roman" w:cs="Times New Roman"/>
          <w:sz w:val="28"/>
          <w:szCs w:val="28"/>
        </w:rPr>
        <w:t xml:space="preserve">+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B31391">
        <w:rPr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 xml:space="preserve">2- </w:t>
      </w:r>
      <w:r w:rsidRPr="00B31391">
        <w:rPr>
          <w:rFonts w:ascii="Times New Roman" w:hAnsi="Times New Roman" w:cs="Times New Roman"/>
          <w:sz w:val="28"/>
          <w:szCs w:val="28"/>
        </w:rPr>
        <w:t xml:space="preserve">+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B31391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 xml:space="preserve">2+ </w:t>
      </w:r>
      <w:r w:rsidRPr="00B31391">
        <w:rPr>
          <w:rFonts w:ascii="Times New Roman" w:hAnsi="Times New Roman" w:cs="Times New Roman"/>
          <w:sz w:val="28"/>
          <w:szCs w:val="28"/>
        </w:rPr>
        <w:t xml:space="preserve">+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B31391">
        <w:rPr>
          <w:rFonts w:ascii="Times New Roman" w:hAnsi="Times New Roman" w:cs="Times New Roman"/>
          <w:sz w:val="28"/>
          <w:szCs w:val="28"/>
        </w:rPr>
        <w:t xml:space="preserve">=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 xml:space="preserve">2+ </w:t>
      </w:r>
      <w:r w:rsidRPr="00B31391">
        <w:rPr>
          <w:rFonts w:ascii="Times New Roman" w:hAnsi="Times New Roman" w:cs="Times New Roman"/>
          <w:sz w:val="28"/>
          <w:szCs w:val="28"/>
        </w:rPr>
        <w:t xml:space="preserve">+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6D54BF" w:rsidRPr="00B31391" w:rsidRDefault="006D54BF" w:rsidP="005714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Ионное уравнение отражает суть химического процесса:  изменения происходят  с катионами меди, которые восс</w:t>
      </w:r>
      <w:r>
        <w:rPr>
          <w:rFonts w:ascii="Times New Roman" w:hAnsi="Times New Roman" w:cs="Times New Roman"/>
          <w:sz w:val="28"/>
          <w:szCs w:val="28"/>
        </w:rPr>
        <w:t>танавливаются до свободной меди,</w:t>
      </w:r>
      <w:r w:rsidRPr="00B31391">
        <w:rPr>
          <w:rFonts w:ascii="Times New Roman" w:hAnsi="Times New Roman" w:cs="Times New Roman"/>
          <w:sz w:val="28"/>
          <w:szCs w:val="28"/>
        </w:rPr>
        <w:t xml:space="preserve">  и с железом,  который, окисляясь, переходит в раствор в качестве катионов железа (2).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31391">
        <w:rPr>
          <w:rFonts w:ascii="Times New Roman" w:hAnsi="Times New Roman" w:cs="Times New Roman"/>
          <w:sz w:val="28"/>
          <w:szCs w:val="28"/>
          <w:lang w:val="en-US"/>
        </w:rPr>
        <w:t xml:space="preserve">3 </w:t>
      </w:r>
      <w:r w:rsidRPr="00B31391">
        <w:rPr>
          <w:rFonts w:ascii="Times New Roman" w:hAnsi="Times New Roman" w:cs="Times New Roman"/>
          <w:sz w:val="28"/>
          <w:szCs w:val="28"/>
        </w:rPr>
        <w:t>группа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31391">
        <w:rPr>
          <w:rFonts w:ascii="Times New Roman" w:hAnsi="Times New Roman" w:cs="Times New Roman"/>
          <w:sz w:val="28"/>
          <w:szCs w:val="28"/>
          <w:lang w:val="en-US"/>
        </w:rPr>
        <w:t>CuSO</w:t>
      </w:r>
      <w:r w:rsidRPr="00B31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4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+ Fe = FeSO</w:t>
      </w:r>
      <w:r w:rsidRPr="00B31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4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+ Cu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  <w:vertAlign w:val="superscript"/>
          <w:lang w:val="en-US"/>
        </w:rPr>
      </w:pPr>
      <w:r w:rsidRPr="00B31391">
        <w:rPr>
          <w:rFonts w:ascii="Times New Roman" w:hAnsi="Times New Roman" w:cs="Times New Roman"/>
          <w:sz w:val="28"/>
          <w:szCs w:val="28"/>
        </w:rPr>
        <w:t>С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B3139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2+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+ 2e = Cu</w:t>
      </w:r>
      <w:r w:rsidRPr="00B3139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 xml:space="preserve">0   _ </w:t>
      </w:r>
      <w:r w:rsidRPr="00B31391">
        <w:rPr>
          <w:rFonts w:ascii="Times New Roman" w:hAnsi="Times New Roman" w:cs="Times New Roman"/>
          <w:sz w:val="28"/>
          <w:szCs w:val="28"/>
        </w:rPr>
        <w:t>2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31391">
        <w:rPr>
          <w:rFonts w:ascii="Times New Roman" w:hAnsi="Times New Roman" w:cs="Times New Roman"/>
          <w:sz w:val="28"/>
          <w:szCs w:val="28"/>
        </w:rPr>
        <w:t xml:space="preserve"> =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>2+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 xml:space="preserve">2+ </w:t>
      </w:r>
      <w:r w:rsidRPr="00B31391">
        <w:rPr>
          <w:rFonts w:ascii="Times New Roman" w:hAnsi="Times New Roman" w:cs="Times New Roman"/>
          <w:sz w:val="28"/>
          <w:szCs w:val="28"/>
        </w:rPr>
        <w:t>(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CuSO</w:t>
      </w:r>
      <w:r w:rsidRPr="00B3139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31391">
        <w:rPr>
          <w:rFonts w:ascii="Times New Roman" w:hAnsi="Times New Roman" w:cs="Times New Roman"/>
          <w:sz w:val="28"/>
          <w:szCs w:val="28"/>
        </w:rPr>
        <w:t>) – окислитель, восстанавливается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B31391">
        <w:rPr>
          <w:rFonts w:ascii="Times New Roman" w:hAnsi="Times New Roman" w:cs="Times New Roman"/>
          <w:sz w:val="28"/>
          <w:szCs w:val="28"/>
        </w:rPr>
        <w:t>– восстановитель, окисляется</w:t>
      </w:r>
    </w:p>
    <w:p w:rsidR="006D54BF" w:rsidRPr="00B31391" w:rsidRDefault="006D54BF" w:rsidP="005714F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Катион меди принимает от свободного железа  2 электрона. Катионы меди (сульфат меди) – окислитель; железо – восстановитель.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31391">
        <w:rPr>
          <w:rFonts w:ascii="Times New Roman" w:hAnsi="Times New Roman" w:cs="Times New Roman"/>
          <w:i/>
          <w:iCs/>
          <w:sz w:val="28"/>
          <w:szCs w:val="28"/>
          <w:u w:val="single"/>
        </w:rPr>
        <w:t>Прогноз визуальных наблюдений реакции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Учитель:</w:t>
      </w:r>
    </w:p>
    <w:p w:rsidR="006D54BF" w:rsidRPr="00B31391" w:rsidRDefault="006D54BF" w:rsidP="006A3F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«Ход процесса объяснен. Что при этом можно наблюдать? Предлагаю свое мнение выразить в рисунках: для этого надо раскрасить «раскраску» (обратить внимание на цвет раствора после реакции, на цвет меди, на то, где будет осаждаться медь)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Учащиеся: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- учащиеся раскрашивают рисунки цветными восковыми карандашами,</w:t>
      </w:r>
    </w:p>
    <w:p w:rsidR="006D54BF" w:rsidRPr="00B31391" w:rsidRDefault="006D54BF" w:rsidP="006A3F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lastRenderedPageBreak/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</w:rPr>
        <w:t>демонстрируют  и  комментируют рисунки, выполненные в группе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</w:rPr>
        <w:t>(ожидаемые цвета, используемые при раскрашивании: раствор – голубой  или зелено-голубой,  медь розовая),  медь находится на железной пластинке.</w:t>
      </w: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31391">
        <w:rPr>
          <w:rFonts w:ascii="Times New Roman" w:hAnsi="Times New Roman" w:cs="Times New Roman"/>
          <w:i/>
          <w:iCs/>
          <w:sz w:val="28"/>
          <w:szCs w:val="28"/>
          <w:u w:val="single"/>
        </w:rPr>
        <w:t>Визуальные наблюдения – выполнение опыта</w:t>
      </w:r>
    </w:p>
    <w:p w:rsidR="006D54BF" w:rsidRPr="00B31391" w:rsidRDefault="006D54BF" w:rsidP="006A3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Необходимо опустить железную пластинку в раствор сульфата меди (2), через 2 минуты вынуть пластинку из раствора. Обратить внимание на то, что на железной пластинке появился  розовый «налет» и  цвет раствора начинает изменяться.</w:t>
      </w:r>
    </w:p>
    <w:p w:rsidR="006D54BF" w:rsidRPr="00B31391" w:rsidRDefault="003E665C" w:rsidP="00B31391">
      <w:pPr>
        <w:spacing w:line="360" w:lineRule="auto"/>
        <w:ind w:right="-6"/>
        <w:jc w:val="center"/>
        <w:rPr>
          <w:rFonts w:ascii="Times New Roman" w:hAnsi="Times New Roman" w:cs="Times New Roman"/>
          <w:sz w:val="28"/>
          <w:szCs w:val="28"/>
        </w:rPr>
      </w:pPr>
      <w:r w:rsidRPr="00840666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6.2pt;height:176.4pt">
            <v:imagedata r:id="rId7" o:title=""/>
          </v:shape>
        </w:pict>
      </w:r>
    </w:p>
    <w:p w:rsidR="006D54BF" w:rsidRPr="00B31391" w:rsidRDefault="006D54BF" w:rsidP="00B31391">
      <w:pPr>
        <w:spacing w:line="360" w:lineRule="auto"/>
        <w:ind w:right="-6"/>
        <w:jc w:val="center"/>
        <w:rPr>
          <w:rFonts w:ascii="Times New Roman" w:hAnsi="Times New Roman" w:cs="Times New Roman"/>
          <w:sz w:val="28"/>
          <w:szCs w:val="28"/>
        </w:rPr>
      </w:pPr>
    </w:p>
    <w:p w:rsidR="006D54BF" w:rsidRPr="00B31391" w:rsidRDefault="006D54BF" w:rsidP="00B3139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31391">
        <w:rPr>
          <w:rFonts w:ascii="Times New Roman" w:hAnsi="Times New Roman" w:cs="Times New Roman"/>
          <w:b/>
          <w:bCs/>
          <w:sz w:val="28"/>
          <w:szCs w:val="28"/>
        </w:rPr>
        <w:t>3. Изучение новых знаний</w:t>
      </w:r>
    </w:p>
    <w:p w:rsidR="006D54BF" w:rsidRPr="00B31391" w:rsidRDefault="006D54BF" w:rsidP="006A3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Наблюдения результатов заранее проведенных реакций учителем.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</w:rPr>
        <w:t>Через 2 часа после погружения железной пластинки в раствор сульфата  меди(2)</w:t>
      </w:r>
    </w:p>
    <w:p w:rsidR="006D54BF" w:rsidRPr="00B31391" w:rsidRDefault="006D54BF" w:rsidP="00B31391">
      <w:pPr>
        <w:spacing w:line="360" w:lineRule="auto"/>
        <w:ind w:right="-6"/>
        <w:jc w:val="center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="003E665C" w:rsidRPr="00840666">
        <w:rPr>
          <w:rFonts w:ascii="Times New Roman" w:hAnsi="Times New Roman" w:cs="Times New Roman"/>
          <w:sz w:val="28"/>
          <w:szCs w:val="28"/>
        </w:rPr>
        <w:pict>
          <v:shape id="_x0000_i1026" type="#_x0000_t75" style="width:256.2pt;height:169.2pt">
            <v:imagedata r:id="rId8" o:title=""/>
          </v:shape>
        </w:pict>
      </w:r>
    </w:p>
    <w:p w:rsidR="006D54BF" w:rsidRPr="00B31391" w:rsidRDefault="006D54BF" w:rsidP="00B31391">
      <w:pPr>
        <w:spacing w:line="36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                                Цвет раствора приобрел зеленый оттенок</w:t>
      </w:r>
    </w:p>
    <w:p w:rsidR="006D54BF" w:rsidRPr="00B31391" w:rsidRDefault="006D54BF" w:rsidP="006A3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lastRenderedPageBreak/>
        <w:t xml:space="preserve">Через сутки  после погружения железной пластинки в раствор сульфата меди (2)  верхняя часть раствора (на границе раствор – воздух) приобрела желтый цвет, на дне стакана образовался желтый  осадок и появились кристаллы меди, на железной пластинке образовался большой слой  розовой меди). </w:t>
      </w:r>
    </w:p>
    <w:p w:rsidR="006D54BF" w:rsidRPr="00B31391" w:rsidRDefault="003E665C" w:rsidP="00B31391">
      <w:pPr>
        <w:spacing w:line="360" w:lineRule="auto"/>
        <w:ind w:right="-6"/>
        <w:jc w:val="center"/>
        <w:rPr>
          <w:rFonts w:ascii="Times New Roman" w:hAnsi="Times New Roman" w:cs="Times New Roman"/>
          <w:sz w:val="28"/>
          <w:szCs w:val="28"/>
        </w:rPr>
      </w:pPr>
      <w:r w:rsidRPr="00840666">
        <w:rPr>
          <w:rFonts w:ascii="Times New Roman" w:hAnsi="Times New Roman" w:cs="Times New Roman"/>
          <w:sz w:val="28"/>
          <w:szCs w:val="28"/>
        </w:rPr>
        <w:pict>
          <v:shape id="_x0000_i1027" type="#_x0000_t75" style="width:246pt;height:153.6pt">
            <v:imagedata r:id="rId9" o:title=""/>
          </v:shape>
        </w:pict>
      </w:r>
    </w:p>
    <w:p w:rsidR="006D54BF" w:rsidRPr="00B31391" w:rsidRDefault="006D54BF" w:rsidP="00B31391">
      <w:pPr>
        <w:spacing w:line="360" w:lineRule="auto"/>
        <w:ind w:right="-6"/>
        <w:rPr>
          <w:rFonts w:ascii="Times New Roman" w:hAnsi="Times New Roman" w:cs="Times New Roman"/>
          <w:sz w:val="28"/>
          <w:szCs w:val="28"/>
        </w:rPr>
      </w:pPr>
    </w:p>
    <w:p w:rsidR="006D54BF" w:rsidRPr="00B31391" w:rsidRDefault="003E665C" w:rsidP="00B31391">
      <w:pPr>
        <w:spacing w:line="360" w:lineRule="auto"/>
        <w:ind w:right="-6"/>
        <w:jc w:val="center"/>
        <w:rPr>
          <w:rFonts w:ascii="Times New Roman" w:hAnsi="Times New Roman" w:cs="Times New Roman"/>
          <w:sz w:val="28"/>
          <w:szCs w:val="28"/>
        </w:rPr>
      </w:pPr>
      <w:r w:rsidRPr="00840666">
        <w:rPr>
          <w:rFonts w:ascii="Times New Roman" w:hAnsi="Times New Roman" w:cs="Times New Roman"/>
          <w:sz w:val="28"/>
          <w:szCs w:val="28"/>
        </w:rPr>
        <w:pict>
          <v:shape id="_x0000_i1028" type="#_x0000_t75" style="width:246pt;height:176.4pt">
            <v:imagedata r:id="rId10" o:title=""/>
          </v:shape>
        </w:pict>
      </w:r>
    </w:p>
    <w:p w:rsidR="006D54BF" w:rsidRPr="00B31391" w:rsidRDefault="006D54BF" w:rsidP="00B31391">
      <w:pPr>
        <w:spacing w:line="360" w:lineRule="auto"/>
        <w:ind w:right="-6"/>
        <w:rPr>
          <w:rFonts w:ascii="Times New Roman" w:hAnsi="Times New Roman" w:cs="Times New Roman"/>
          <w:sz w:val="28"/>
          <w:szCs w:val="28"/>
        </w:rPr>
      </w:pPr>
    </w:p>
    <w:p w:rsidR="006D54BF" w:rsidRPr="00B31391" w:rsidRDefault="003E665C" w:rsidP="00B31391">
      <w:pPr>
        <w:spacing w:line="360" w:lineRule="auto"/>
        <w:ind w:right="-6"/>
        <w:jc w:val="center"/>
        <w:rPr>
          <w:rFonts w:ascii="Times New Roman" w:hAnsi="Times New Roman" w:cs="Times New Roman"/>
          <w:sz w:val="28"/>
          <w:szCs w:val="28"/>
        </w:rPr>
      </w:pPr>
      <w:r w:rsidRPr="00840666"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256.2pt;height:192pt">
            <v:imagedata r:id="rId11" o:title=""/>
          </v:shape>
        </w:pict>
      </w:r>
    </w:p>
    <w:p w:rsidR="006D54BF" w:rsidRPr="00B31391" w:rsidRDefault="006D54BF" w:rsidP="00B31391">
      <w:pPr>
        <w:spacing w:line="360" w:lineRule="auto"/>
        <w:ind w:right="-6"/>
        <w:rPr>
          <w:rFonts w:ascii="Times New Roman" w:hAnsi="Times New Roman" w:cs="Times New Roman"/>
          <w:sz w:val="28"/>
          <w:szCs w:val="28"/>
        </w:rPr>
      </w:pP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i/>
          <w:iCs/>
          <w:sz w:val="28"/>
          <w:szCs w:val="28"/>
          <w:u w:val="single"/>
        </w:rPr>
        <w:t>Сравнение увиденного с выполненными рисунками</w:t>
      </w:r>
      <w:r w:rsidRPr="00B31391">
        <w:rPr>
          <w:rFonts w:ascii="Times New Roman" w:hAnsi="Times New Roman" w:cs="Times New Roman"/>
          <w:sz w:val="28"/>
          <w:szCs w:val="28"/>
        </w:rPr>
        <w:t>.</w:t>
      </w:r>
    </w:p>
    <w:p w:rsidR="006D54BF" w:rsidRPr="00B31391" w:rsidRDefault="006D54BF" w:rsidP="006A3F89">
      <w:pPr>
        <w:spacing w:after="0" w:line="36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Рисунки учащихся соответствуют опыту, проведенному учащимися, и не соответствуют результатам опытов, заранее проведенных учителем.</w:t>
      </w:r>
    </w:p>
    <w:p w:rsidR="006D54BF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31391">
        <w:rPr>
          <w:rFonts w:ascii="Times New Roman" w:hAnsi="Times New Roman" w:cs="Times New Roman"/>
          <w:i/>
          <w:iCs/>
          <w:sz w:val="28"/>
          <w:szCs w:val="28"/>
          <w:u w:val="single"/>
        </w:rPr>
        <w:t>Объяснение результатов</w:t>
      </w:r>
    </w:p>
    <w:p w:rsidR="006D54BF" w:rsidRPr="00B31391" w:rsidRDefault="006D54BF" w:rsidP="006A3F89">
      <w:pPr>
        <w:spacing w:after="0" w:line="360" w:lineRule="auto"/>
        <w:ind w:right="-6" w:firstLine="709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Ожидаемое мнение учащихся: </w:t>
      </w:r>
    </w:p>
    <w:p w:rsidR="006D54BF" w:rsidRPr="00B31391" w:rsidRDefault="006D54BF" w:rsidP="006A3F89">
      <w:pPr>
        <w:spacing w:after="0" w:line="360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1) разница в цветовой гамме растворов  объясняется еще одним процессом,  который попутно протекает  в реакционной смеси и для которого требуется более продолжительное время,</w:t>
      </w:r>
    </w:p>
    <w:p w:rsidR="006D54BF" w:rsidRPr="00B31391" w:rsidRDefault="006D54BF" w:rsidP="006A3F89">
      <w:pPr>
        <w:spacing w:after="0" w:line="360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2) желтый раствор – это предположительно сульфат железа (3). Но каким образом он образуется и что за вещество в виде осадка на дне стакана?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</w:p>
    <w:p w:rsidR="006D54BF" w:rsidRPr="00B31391" w:rsidRDefault="006D54BF" w:rsidP="006A3F89">
      <w:pPr>
        <w:spacing w:after="0" w:line="360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Учитель: </w:t>
      </w:r>
    </w:p>
    <w:p w:rsidR="006D54BF" w:rsidRPr="00B31391" w:rsidRDefault="006D54BF" w:rsidP="006A3F89">
      <w:pPr>
        <w:spacing w:after="0" w:line="360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«Для объяснения появления желтого цвета на границе раствора с воздухом необходимы дополнительные знания. Предлагаю найти эту информацию в сети Интернет». </w:t>
      </w:r>
    </w:p>
    <w:p w:rsidR="006D54BF" w:rsidRPr="00B31391" w:rsidRDefault="006D54BF" w:rsidP="006A3F89">
      <w:pPr>
        <w:spacing w:after="0" w:line="360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Ученики:</w:t>
      </w:r>
    </w:p>
    <w:p w:rsidR="006D54BF" w:rsidRPr="00B31391" w:rsidRDefault="006D54BF" w:rsidP="006A3F89">
      <w:pPr>
        <w:spacing w:after="0" w:line="360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- предлагают сформулировать вопрос в поисковой системе -  «химические свойства сульфата железа (2)»,</w:t>
      </w:r>
    </w:p>
    <w:p w:rsidR="006D54BF" w:rsidRPr="00B31391" w:rsidRDefault="006D54BF" w:rsidP="006A3F89">
      <w:pPr>
        <w:spacing w:after="0" w:line="360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</w:rPr>
        <w:t xml:space="preserve">выходят в Интернет,  находят необходимую информацию, изучают ее; </w:t>
      </w:r>
    </w:p>
    <w:p w:rsidR="006D54BF" w:rsidRPr="00B31391" w:rsidRDefault="006D54BF" w:rsidP="006A3F89">
      <w:pPr>
        <w:spacing w:after="0" w:line="360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</w:rPr>
        <w:t>делают вывод: растворы сульфата железа (2) светло-зеленого цвета, под действием кислорода воздуха постепенно окисляются, переходя в сульфат железа (3), при этом выпадает  осадок - гидроксид железа (3).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 w:rsidRPr="00B31391">
        <w:rPr>
          <w:rFonts w:ascii="Times New Roman" w:hAnsi="Times New Roman" w:cs="Times New Roman"/>
          <w:sz w:val="28"/>
          <w:szCs w:val="28"/>
          <w:lang w:val="en-US"/>
        </w:rPr>
        <w:t>12FeSO</w:t>
      </w:r>
      <w:r w:rsidRPr="00B31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 xml:space="preserve"> + 3O</w:t>
      </w:r>
      <w:r w:rsidRPr="00B31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2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+ 6H</w:t>
      </w:r>
      <w:r w:rsidRPr="00B31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O = 4 Fe</w:t>
      </w:r>
      <w:r w:rsidRPr="00B31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(SO</w:t>
      </w:r>
      <w:r w:rsidRPr="00B31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B31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3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+ 4Fe(OH)</w:t>
      </w:r>
      <w:r w:rsidRPr="00B31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Кроме этого сульфат железа (2) при нагревании свыше 480</w:t>
      </w: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31391">
        <w:rPr>
          <w:rFonts w:ascii="Times New Roman" w:hAnsi="Times New Roman" w:cs="Times New Roman"/>
          <w:sz w:val="28"/>
          <w:szCs w:val="28"/>
        </w:rPr>
        <w:t>С  разлагается: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  <w:vertAlign w:val="subscript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          2 FeSO</w:t>
      </w:r>
      <w:r w:rsidRPr="00B3139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31391">
        <w:rPr>
          <w:rFonts w:ascii="Times New Roman" w:hAnsi="Times New Roman" w:cs="Times New Roman"/>
          <w:sz w:val="28"/>
          <w:szCs w:val="28"/>
        </w:rPr>
        <w:t xml:space="preserve"> =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B3139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B3139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B31391">
        <w:rPr>
          <w:rFonts w:ascii="Times New Roman" w:hAnsi="Times New Roman" w:cs="Times New Roman"/>
          <w:sz w:val="28"/>
          <w:szCs w:val="28"/>
        </w:rPr>
        <w:t xml:space="preserve"> +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B3139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31391">
        <w:rPr>
          <w:rFonts w:ascii="Times New Roman" w:hAnsi="Times New Roman" w:cs="Times New Roman"/>
          <w:sz w:val="28"/>
          <w:szCs w:val="28"/>
        </w:rPr>
        <w:t xml:space="preserve"> +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B31391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b/>
          <w:bCs/>
          <w:sz w:val="28"/>
          <w:szCs w:val="28"/>
        </w:rPr>
      </w:pPr>
      <w:r w:rsidRPr="00B31391">
        <w:rPr>
          <w:rFonts w:ascii="Times New Roman" w:hAnsi="Times New Roman" w:cs="Times New Roman"/>
          <w:b/>
          <w:bCs/>
          <w:sz w:val="28"/>
          <w:szCs w:val="28"/>
        </w:rPr>
        <w:t>4. Закрепление новых знаний</w:t>
      </w:r>
    </w:p>
    <w:p w:rsidR="006D54BF" w:rsidRPr="00B31391" w:rsidRDefault="006D54BF" w:rsidP="006A3F89">
      <w:pPr>
        <w:spacing w:after="0" w:line="36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Учитель предлагает дополнить объяснение хода химического процесса взаимодействия железа с раствором суль</w:t>
      </w:r>
      <w:r>
        <w:rPr>
          <w:rFonts w:ascii="Times New Roman" w:hAnsi="Times New Roman" w:cs="Times New Roman"/>
          <w:sz w:val="28"/>
          <w:szCs w:val="28"/>
        </w:rPr>
        <w:t xml:space="preserve">фата меди (2) новыми знаниями. </w:t>
      </w:r>
      <w:r w:rsidRPr="00B31391">
        <w:rPr>
          <w:rFonts w:ascii="Times New Roman" w:hAnsi="Times New Roman" w:cs="Times New Roman"/>
          <w:sz w:val="28"/>
          <w:szCs w:val="28"/>
        </w:rPr>
        <w:t>Для этого необходимо предварительно, работая в группах: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</w:rPr>
        <w:t>еще раз раскрасить рисунок, но теперь  с учетом продолжительного взаимодействия  реагирующих веществ;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</w:rPr>
        <w:t>подготовить рассказ о ходе химического процесса с демонстрацией первого и второго рисунков.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Прогнозируемый рассказ:</w:t>
      </w:r>
    </w:p>
    <w:p w:rsidR="006D54BF" w:rsidRPr="00B31391" w:rsidRDefault="006D54BF" w:rsidP="006A3F89">
      <w:pPr>
        <w:spacing w:after="0" w:line="36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При взаимодействии железа с раствором сульфата меди (2) происходит передача электронов от свободного железа катионам меди. В результате образуется свободная медь  розового цвета и раствор сульфата железа (2) (демонстрация первого рисунка). </w:t>
      </w:r>
    </w:p>
    <w:p w:rsidR="006D54BF" w:rsidRPr="00B31391" w:rsidRDefault="006D54BF" w:rsidP="006A3F89">
      <w:pPr>
        <w:spacing w:after="0" w:line="360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Цвет раствора постепенно меняется: рождается зеленый раствор  сульфата железа (2) в голубом растворе сульфата меди (2), происходит смешивание цветов, поэтому наблюдаем цвет морской волны. </w:t>
      </w:r>
    </w:p>
    <w:p w:rsidR="006D54BF" w:rsidRPr="00B31391" w:rsidRDefault="006D54BF" w:rsidP="006A3F89">
      <w:pPr>
        <w:spacing w:after="0" w:line="360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           С течением времени в присутствии кислорода воздуха во влажной среде сульфат железа (2) окисляется  до сульфата железа (3), чем и объясняется появление желтого раствора в верхней части реакционной смеси. При этом выпадает в осадок гидроксид железа (3) (демонстрация второго рисунка).</w:t>
      </w:r>
    </w:p>
    <w:p w:rsidR="006D54BF" w:rsidRPr="00B31391" w:rsidRDefault="006D54BF" w:rsidP="006A3F89">
      <w:pPr>
        <w:spacing w:after="0" w:line="36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В задаче речь идет о начальной стадии химического  процесса.</w:t>
      </w:r>
    </w:p>
    <w:p w:rsidR="006D54BF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b/>
          <w:bCs/>
          <w:sz w:val="28"/>
          <w:szCs w:val="28"/>
        </w:rPr>
      </w:pP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b/>
          <w:bCs/>
          <w:sz w:val="28"/>
          <w:szCs w:val="28"/>
        </w:rPr>
      </w:pPr>
      <w:r w:rsidRPr="00B31391">
        <w:rPr>
          <w:rFonts w:ascii="Times New Roman" w:hAnsi="Times New Roman" w:cs="Times New Roman"/>
          <w:b/>
          <w:bCs/>
          <w:sz w:val="28"/>
          <w:szCs w:val="28"/>
        </w:rPr>
        <w:t>5.Применение знаний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31391">
        <w:rPr>
          <w:rFonts w:ascii="Times New Roman" w:hAnsi="Times New Roman" w:cs="Times New Roman"/>
          <w:i/>
          <w:iCs/>
          <w:sz w:val="28"/>
          <w:szCs w:val="28"/>
          <w:u w:val="single"/>
        </w:rPr>
        <w:t>Выполнение расчетной части задачи.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Учитель: «В ходе реакции железная пластинка стала легче или тяжелее?»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Учащиеся: «Пластинка стала тяжелее».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Учитель: «Почему?»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Учащиеся (предположительно): «…потому, что на железную пластинку осаждается медь».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  <w:vertAlign w:val="subscript"/>
        </w:rPr>
      </w:pPr>
      <w:r w:rsidRPr="00B31391">
        <w:rPr>
          <w:rFonts w:ascii="Times New Roman" w:hAnsi="Times New Roman" w:cs="Times New Roman"/>
          <w:sz w:val="28"/>
          <w:szCs w:val="28"/>
        </w:rPr>
        <w:t>Учитель: «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CuSO</w:t>
      </w:r>
      <w:r w:rsidRPr="00B31391">
        <w:rPr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 w:rsidRPr="00B31391">
        <w:rPr>
          <w:rFonts w:ascii="Times New Roman" w:hAnsi="Times New Roman" w:cs="Times New Roman"/>
          <w:sz w:val="28"/>
          <w:szCs w:val="28"/>
        </w:rPr>
        <w:t xml:space="preserve">+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B31391">
        <w:rPr>
          <w:rFonts w:ascii="Times New Roman" w:hAnsi="Times New Roman" w:cs="Times New Roman"/>
          <w:sz w:val="28"/>
          <w:szCs w:val="28"/>
        </w:rPr>
        <w:t xml:space="preserve"> =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CdSO</w:t>
      </w:r>
      <w:r w:rsidRPr="00B31391">
        <w:rPr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 w:rsidRPr="00B31391">
        <w:rPr>
          <w:rFonts w:ascii="Times New Roman" w:hAnsi="Times New Roman" w:cs="Times New Roman"/>
          <w:sz w:val="28"/>
          <w:szCs w:val="28"/>
        </w:rPr>
        <w:t xml:space="preserve">+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Cu</w:t>
      </w:r>
    </w:p>
    <w:p w:rsidR="006D54BF" w:rsidRPr="00B31391" w:rsidRDefault="006D54BF" w:rsidP="006A3F89">
      <w:pPr>
        <w:spacing w:after="0" w:line="36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В данном случае на кадмиевую пластинку также осаждается медь, но пластинка станет легче. Почему?»</w:t>
      </w:r>
    </w:p>
    <w:p w:rsidR="006D54BF" w:rsidRPr="00B31391" w:rsidRDefault="006D54BF" w:rsidP="006A3F89">
      <w:pPr>
        <w:spacing w:after="0" w:line="36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В качестве ориентиров для учащихся можно на доске выполнить следующие записи: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  <w:vertAlign w:val="superscript"/>
        </w:rPr>
      </w:pPr>
      <w:r w:rsidRPr="00B31391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 xml:space="preserve">2+   </w:t>
      </w:r>
      <w:r w:rsidRPr="00B31391">
        <w:rPr>
          <w:rFonts w:ascii="Times New Roman" w:hAnsi="Times New Roman" w:cs="Times New Roman"/>
          <w:sz w:val="28"/>
          <w:szCs w:val="28"/>
        </w:rPr>
        <w:t xml:space="preserve">+  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 xml:space="preserve">0   </w:t>
      </w:r>
      <w:r w:rsidRPr="00B31391">
        <w:rPr>
          <w:rFonts w:ascii="Times New Roman" w:hAnsi="Times New Roman" w:cs="Times New Roman"/>
          <w:sz w:val="28"/>
          <w:szCs w:val="28"/>
        </w:rPr>
        <w:t xml:space="preserve">=  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 xml:space="preserve">2+ </w:t>
      </w:r>
      <w:r w:rsidRPr="00B31391">
        <w:rPr>
          <w:rFonts w:ascii="Times New Roman" w:hAnsi="Times New Roman" w:cs="Times New Roman"/>
          <w:sz w:val="28"/>
          <w:szCs w:val="28"/>
        </w:rPr>
        <w:t xml:space="preserve">+  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  <w:vertAlign w:val="superscript"/>
        </w:rPr>
      </w:pP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56 г/моль                        64 г/моль      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  <w:vertAlign w:val="superscript"/>
        </w:rPr>
      </w:pPr>
      <w:r w:rsidRPr="00B31391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 xml:space="preserve">2+     </w:t>
      </w:r>
      <w:r w:rsidRPr="00B31391">
        <w:rPr>
          <w:rFonts w:ascii="Times New Roman" w:hAnsi="Times New Roman" w:cs="Times New Roman"/>
          <w:sz w:val="28"/>
          <w:szCs w:val="28"/>
        </w:rPr>
        <w:t xml:space="preserve">+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 xml:space="preserve">0   </w:t>
      </w:r>
      <w:r w:rsidRPr="00B31391">
        <w:rPr>
          <w:rFonts w:ascii="Times New Roman" w:hAnsi="Times New Roman" w:cs="Times New Roman"/>
          <w:sz w:val="28"/>
          <w:szCs w:val="28"/>
        </w:rPr>
        <w:t xml:space="preserve">= 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 xml:space="preserve">2+ </w:t>
      </w:r>
      <w:r w:rsidRPr="00B31391">
        <w:rPr>
          <w:rFonts w:ascii="Times New Roman" w:hAnsi="Times New Roman" w:cs="Times New Roman"/>
          <w:sz w:val="28"/>
          <w:szCs w:val="28"/>
        </w:rPr>
        <w:t xml:space="preserve">+ 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  <w:vertAlign w:val="superscript"/>
        </w:rPr>
      </w:pP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112 г/моль                    64 г/моль      </w:t>
      </w:r>
    </w:p>
    <w:p w:rsidR="006D54BF" w:rsidRPr="00B31391" w:rsidRDefault="006D54BF" w:rsidP="006A3F89">
      <w:pPr>
        <w:spacing w:after="0" w:line="36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Учащиеся (предположительно): вес пластинки зависит от разницы молярных масс  металлов,  восстанавливающихся на пластинке, и переходящих в раствор в виде катионов. </w:t>
      </w:r>
    </w:p>
    <w:p w:rsidR="006D54BF" w:rsidRPr="00B31391" w:rsidRDefault="006D54BF" w:rsidP="006A3F89">
      <w:pPr>
        <w:spacing w:after="0" w:line="360" w:lineRule="auto"/>
        <w:ind w:right="-6" w:firstLine="709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У доски работает ученик.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Дано:                                                 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CuSO</w:t>
      </w:r>
      <w:r w:rsidRPr="00B31391">
        <w:rPr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 w:rsidRPr="00B31391">
        <w:rPr>
          <w:rFonts w:ascii="Times New Roman" w:hAnsi="Times New Roman" w:cs="Times New Roman"/>
          <w:sz w:val="28"/>
          <w:szCs w:val="28"/>
        </w:rPr>
        <w:t xml:space="preserve">+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B31391">
        <w:rPr>
          <w:rFonts w:ascii="Times New Roman" w:hAnsi="Times New Roman" w:cs="Times New Roman"/>
          <w:sz w:val="28"/>
          <w:szCs w:val="28"/>
        </w:rPr>
        <w:t xml:space="preserve"> =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FeSO</w:t>
      </w:r>
      <w:r w:rsidRPr="00B31391">
        <w:rPr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 w:rsidRPr="00B31391">
        <w:rPr>
          <w:rFonts w:ascii="Times New Roman" w:hAnsi="Times New Roman" w:cs="Times New Roman"/>
          <w:sz w:val="28"/>
          <w:szCs w:val="28"/>
        </w:rPr>
        <w:t xml:space="preserve">+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Cu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B3139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31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Fe</w:t>
      </w:r>
      <w:r w:rsidRPr="00B31391">
        <w:rPr>
          <w:rFonts w:ascii="Times New Roman" w:hAnsi="Times New Roman" w:cs="Times New Roman"/>
          <w:sz w:val="28"/>
          <w:szCs w:val="28"/>
        </w:rPr>
        <w:t xml:space="preserve">= 61,2629 г                При реакции 1 моля железа  (55,85г)  вытесняется                                                                                                                          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B3139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31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Fe</w:t>
      </w:r>
      <w:r w:rsidRPr="00B31391">
        <w:rPr>
          <w:rFonts w:ascii="Times New Roman" w:hAnsi="Times New Roman" w:cs="Times New Roman"/>
          <w:sz w:val="28"/>
          <w:szCs w:val="28"/>
        </w:rPr>
        <w:t>= 62,8 г                     1 моль меди  (63,54 г) и изменение массы пластинки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  <w:vertAlign w:val="subscript"/>
        </w:rPr>
        <w:t xml:space="preserve"> _________________                              </w:t>
      </w:r>
      <w:r w:rsidRPr="00B31391">
        <w:rPr>
          <w:rFonts w:ascii="Times New Roman" w:hAnsi="Times New Roman" w:cs="Times New Roman"/>
          <w:sz w:val="28"/>
          <w:szCs w:val="28"/>
        </w:rPr>
        <w:t xml:space="preserve">равно  63,54 – 55,85 = 7,69 г/моль 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B31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Cu</w:t>
      </w:r>
      <w:r w:rsidRPr="00B31391">
        <w:rPr>
          <w:rFonts w:ascii="Times New Roman" w:hAnsi="Times New Roman" w:cs="Times New Roman"/>
          <w:sz w:val="28"/>
          <w:szCs w:val="28"/>
        </w:rPr>
        <w:t>-?                                Поскольку масса пластинки изменилась на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                                         62,8 – 61,2629 = 1,538 г, то это значит, что                    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                                         в реакцию   вступило 1,538:7,69=0,2 моля железа, и в результате было вытеснено 0,2 моля, или 63,54 </w:t>
      </w: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 xml:space="preserve">. </w:t>
      </w:r>
      <w:r w:rsidRPr="00B31391">
        <w:rPr>
          <w:rFonts w:ascii="Times New Roman" w:hAnsi="Times New Roman" w:cs="Times New Roman"/>
          <w:sz w:val="28"/>
          <w:szCs w:val="28"/>
        </w:rPr>
        <w:t>0,2 = 12,708 г,  меди.</w:t>
      </w:r>
    </w:p>
    <w:p w:rsidR="006D54BF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 (Можно также составить и решить пропорциональное отношение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lastRenderedPageBreak/>
        <w:t xml:space="preserve"> 63,54 : 7,69 =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B31391">
        <w:rPr>
          <w:rFonts w:ascii="Times New Roman" w:hAnsi="Times New Roman" w:cs="Times New Roman"/>
          <w:sz w:val="28"/>
          <w:szCs w:val="28"/>
        </w:rPr>
        <w:t xml:space="preserve"> : 1,538, откуда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B31391">
        <w:rPr>
          <w:rFonts w:ascii="Times New Roman" w:hAnsi="Times New Roman" w:cs="Times New Roman"/>
          <w:sz w:val="28"/>
          <w:szCs w:val="28"/>
        </w:rPr>
        <w:t xml:space="preserve"> = 12,708).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b/>
          <w:bCs/>
          <w:sz w:val="28"/>
          <w:szCs w:val="28"/>
        </w:rPr>
      </w:pPr>
      <w:r w:rsidRPr="00B31391">
        <w:rPr>
          <w:rFonts w:ascii="Times New Roman" w:hAnsi="Times New Roman" w:cs="Times New Roman"/>
          <w:b/>
          <w:bCs/>
          <w:sz w:val="28"/>
          <w:szCs w:val="28"/>
        </w:rPr>
        <w:t xml:space="preserve">6.Этап рефлексии.  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1) </w:t>
      </w:r>
      <w:r w:rsidRPr="00B31391">
        <w:rPr>
          <w:rFonts w:ascii="Times New Roman" w:hAnsi="Times New Roman" w:cs="Times New Roman"/>
          <w:i/>
          <w:iCs/>
          <w:sz w:val="28"/>
          <w:szCs w:val="28"/>
          <w:u w:val="single"/>
        </w:rPr>
        <w:t>Составление качественной задачи</w:t>
      </w:r>
      <w:r w:rsidRPr="00B31391">
        <w:rPr>
          <w:rFonts w:ascii="Times New Roman" w:hAnsi="Times New Roman" w:cs="Times New Roman"/>
          <w:sz w:val="28"/>
          <w:szCs w:val="28"/>
        </w:rPr>
        <w:t xml:space="preserve">.              </w:t>
      </w:r>
    </w:p>
    <w:p w:rsidR="006D54BF" w:rsidRPr="00B31391" w:rsidRDefault="006D54BF" w:rsidP="006A3F89">
      <w:pPr>
        <w:spacing w:after="0" w:line="36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Работа в группах – составление качественной задачи (по типу С3 в экзаменационных КИМах).  Первая группа начинает составлять задание, вторая, а потом и третья продолжают. И так до логического завершения.</w:t>
      </w:r>
    </w:p>
    <w:p w:rsidR="006D54BF" w:rsidRPr="00B31391" w:rsidRDefault="006D54BF" w:rsidP="006A3F89">
      <w:pPr>
        <w:spacing w:after="0" w:line="360" w:lineRule="auto"/>
        <w:ind w:right="-6" w:firstLine="709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Предполагаемый текст:</w:t>
      </w:r>
    </w:p>
    <w:p w:rsidR="006D54BF" w:rsidRPr="00B31391" w:rsidRDefault="006D54BF" w:rsidP="006A3F89">
      <w:pPr>
        <w:spacing w:after="0" w:line="360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1 группа – ученикам выдали голубой прозрачный раствор, в который опустили металлическую пластинку,</w:t>
      </w:r>
    </w:p>
    <w:p w:rsidR="006D54BF" w:rsidRPr="00B31391" w:rsidRDefault="006D54BF" w:rsidP="006A3F89">
      <w:pPr>
        <w:spacing w:after="0" w:line="360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2 группа -  через некоторое время цвет раствора стал меняться, на пластинке появился розовый налет, </w:t>
      </w:r>
    </w:p>
    <w:p w:rsidR="006D54BF" w:rsidRPr="00B31391" w:rsidRDefault="006D54BF" w:rsidP="006A3F89">
      <w:pPr>
        <w:spacing w:after="0" w:line="360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3 группа - еще через некоторое время верхний слой раствора пожелтел</w:t>
      </w:r>
    </w:p>
    <w:p w:rsidR="006D54BF" w:rsidRPr="00B31391" w:rsidRDefault="006D54BF" w:rsidP="006A3F89">
      <w:pPr>
        <w:spacing w:after="0" w:line="360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1 группа -  и выпал желтый  осадок. </w:t>
      </w:r>
    </w:p>
    <w:p w:rsidR="006D54BF" w:rsidRPr="00B31391" w:rsidRDefault="006D54BF" w:rsidP="006A3F89">
      <w:pPr>
        <w:spacing w:after="0" w:line="360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2 группа – Запишите уравнения описанных реакций.</w:t>
      </w:r>
    </w:p>
    <w:p w:rsidR="006D54BF" w:rsidRPr="00B31391" w:rsidRDefault="006D54BF" w:rsidP="006A3F89">
      <w:pPr>
        <w:spacing w:after="0" w:line="36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В итоге получилось следующее здание:</w:t>
      </w:r>
    </w:p>
    <w:p w:rsidR="006D54BF" w:rsidRPr="00B31391" w:rsidRDefault="006D54BF" w:rsidP="006A3F89">
      <w:pPr>
        <w:spacing w:after="0" w:line="36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Ученикам выдали голубой  прозрачный раствор, в который опустили металлическую пластинку. Через некоторое время цвет раствора стал меняться, на пластинке появился розовый налет.  Еще через некоторое время верхний слой раствора пожелтел и выпал желтый  осадок. Запишите уравнения описанных реакций.</w:t>
      </w:r>
    </w:p>
    <w:p w:rsidR="006D54BF" w:rsidRPr="00B31391" w:rsidRDefault="006D54BF" w:rsidP="006A3F89">
      <w:pPr>
        <w:spacing w:after="0" w:line="360" w:lineRule="auto"/>
        <w:ind w:right="-6" w:firstLine="709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Ученики в тетрадях записывают соответствующие  уравнения реакций.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2)  </w:t>
      </w:r>
      <w:r w:rsidRPr="00B31391">
        <w:rPr>
          <w:rFonts w:ascii="Times New Roman" w:hAnsi="Times New Roman" w:cs="Times New Roman"/>
          <w:i/>
          <w:iCs/>
          <w:sz w:val="28"/>
          <w:szCs w:val="28"/>
          <w:u w:val="single"/>
        </w:rPr>
        <w:t>Составление цепочки превращений</w:t>
      </w:r>
    </w:p>
    <w:p w:rsidR="006D54BF" w:rsidRPr="00B31391" w:rsidRDefault="006D54BF" w:rsidP="006A3F89">
      <w:pPr>
        <w:spacing w:after="0" w:line="36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Учитель начинает выполнять записи на доске, а ребята продолжают. И так до логического завершения.</w:t>
      </w:r>
    </w:p>
    <w:p w:rsidR="006D54BF" w:rsidRPr="00B31391" w:rsidRDefault="006D54BF" w:rsidP="006A3F89">
      <w:pPr>
        <w:spacing w:after="0" w:line="360" w:lineRule="auto"/>
        <w:ind w:right="-6" w:firstLine="709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Предполагаемый результат: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  <w:vertAlign w:val="subscript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B31391"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>____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FeSO</w:t>
      </w:r>
      <w:r w:rsidRPr="00B31391">
        <w:rPr>
          <w:rFonts w:ascii="Times New Roman" w:hAnsi="Times New Roman" w:cs="Times New Roman"/>
          <w:sz w:val="28"/>
          <w:szCs w:val="28"/>
          <w:vertAlign w:val="subscript"/>
        </w:rPr>
        <w:t>4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  <w:vertAlign w:val="subscript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1 группа: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FeSO</w:t>
      </w:r>
      <w:r w:rsidRPr="00B3139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31391">
        <w:rPr>
          <w:rFonts w:ascii="Times New Roman" w:hAnsi="Times New Roman" w:cs="Times New Roman"/>
          <w:sz w:val="28"/>
          <w:szCs w:val="28"/>
          <w:vertAlign w:val="superscript"/>
        </w:rPr>
        <w:t>_____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B3139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31391">
        <w:rPr>
          <w:rFonts w:ascii="Times New Roman" w:hAnsi="Times New Roman" w:cs="Times New Roman"/>
          <w:sz w:val="28"/>
          <w:szCs w:val="28"/>
        </w:rPr>
        <w:t>(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B3139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31391">
        <w:rPr>
          <w:rFonts w:ascii="Times New Roman" w:hAnsi="Times New Roman" w:cs="Times New Roman"/>
          <w:sz w:val="28"/>
          <w:szCs w:val="28"/>
        </w:rPr>
        <w:t>)</w:t>
      </w:r>
      <w:r w:rsidRPr="00B31391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 w:rsidRPr="00B31391">
        <w:rPr>
          <w:rFonts w:ascii="Times New Roman" w:hAnsi="Times New Roman" w:cs="Times New Roman"/>
          <w:sz w:val="28"/>
          <w:szCs w:val="28"/>
          <w:lang w:val="en-US"/>
        </w:rPr>
        <w:t xml:space="preserve">2 </w:t>
      </w:r>
      <w:r w:rsidRPr="00B31391">
        <w:rPr>
          <w:rFonts w:ascii="Times New Roman" w:hAnsi="Times New Roman" w:cs="Times New Roman"/>
          <w:sz w:val="28"/>
          <w:szCs w:val="28"/>
        </w:rPr>
        <w:t>группа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: Fe</w:t>
      </w:r>
      <w:r w:rsidRPr="00B31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(SO</w:t>
      </w:r>
      <w:r w:rsidRPr="00B31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B31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B3139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____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FeSO</w:t>
      </w:r>
      <w:r w:rsidRPr="00B31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 w:rsidRPr="00B31391">
        <w:rPr>
          <w:rFonts w:ascii="Times New Roman" w:hAnsi="Times New Roman" w:cs="Times New Roman"/>
          <w:sz w:val="28"/>
          <w:szCs w:val="28"/>
          <w:lang w:val="en-US"/>
        </w:rPr>
        <w:t xml:space="preserve">3 </w:t>
      </w:r>
      <w:r w:rsidRPr="00B31391">
        <w:rPr>
          <w:rFonts w:ascii="Times New Roman" w:hAnsi="Times New Roman" w:cs="Times New Roman"/>
          <w:sz w:val="28"/>
          <w:szCs w:val="28"/>
        </w:rPr>
        <w:t>группа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: FeSO</w:t>
      </w:r>
      <w:r w:rsidRPr="00B31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B3139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____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B31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B31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  <w:lang w:val="en-US"/>
        </w:rPr>
      </w:pP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 w:rsidRPr="00B31391">
        <w:rPr>
          <w:rFonts w:ascii="Times New Roman" w:hAnsi="Times New Roman" w:cs="Times New Roman"/>
          <w:sz w:val="28"/>
          <w:szCs w:val="28"/>
          <w:lang w:val="en-US"/>
        </w:rPr>
        <w:t xml:space="preserve">Fe </w:t>
      </w:r>
      <w:r w:rsidRPr="00B3139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____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FeSO</w:t>
      </w:r>
      <w:r w:rsidRPr="00B31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B3139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_____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B31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(SO</w:t>
      </w:r>
      <w:r w:rsidRPr="00B31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B31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B3139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____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FeSO</w:t>
      </w:r>
      <w:r w:rsidRPr="00B31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B3139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____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B31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B3139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  <w:lang w:val="en-US"/>
        </w:rPr>
      </w:pP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b/>
          <w:bCs/>
          <w:sz w:val="28"/>
          <w:szCs w:val="28"/>
        </w:rPr>
      </w:pPr>
      <w:r w:rsidRPr="00B31391">
        <w:rPr>
          <w:rFonts w:ascii="Times New Roman" w:hAnsi="Times New Roman" w:cs="Times New Roman"/>
          <w:b/>
          <w:bCs/>
          <w:sz w:val="28"/>
          <w:szCs w:val="28"/>
        </w:rPr>
        <w:t>7. Домашнее задание</w:t>
      </w:r>
    </w:p>
    <w:p w:rsidR="006D54BF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1. </w:t>
      </w:r>
      <w:r w:rsidRPr="00B31391">
        <w:rPr>
          <w:rFonts w:ascii="Times New Roman" w:hAnsi="Times New Roman" w:cs="Times New Roman"/>
          <w:i/>
          <w:iCs/>
          <w:sz w:val="28"/>
          <w:szCs w:val="28"/>
          <w:u w:val="single"/>
        </w:rPr>
        <w:t>Выполнить цепочку превращений</w:t>
      </w:r>
    </w:p>
    <w:p w:rsidR="006D54BF" w:rsidRPr="00A10D65" w:rsidRDefault="006D54BF" w:rsidP="006A3F89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  <w:vertAlign w:val="subscript"/>
        </w:rPr>
      </w:pPr>
      <w:r w:rsidRPr="00B31391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A10D65">
        <w:rPr>
          <w:rFonts w:ascii="Times New Roman" w:hAnsi="Times New Roman" w:cs="Times New Roman"/>
          <w:sz w:val="28"/>
          <w:szCs w:val="28"/>
        </w:rPr>
        <w:t xml:space="preserve"> </w:t>
      </w:r>
      <w:r w:rsidRPr="00A10D65">
        <w:rPr>
          <w:rFonts w:ascii="Times New Roman" w:hAnsi="Times New Roman" w:cs="Times New Roman"/>
          <w:sz w:val="28"/>
          <w:szCs w:val="28"/>
          <w:vertAlign w:val="superscript"/>
        </w:rPr>
        <w:t>____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FeSO</w:t>
      </w:r>
      <w:r w:rsidRPr="00A10D6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10D65">
        <w:rPr>
          <w:rFonts w:ascii="Times New Roman" w:hAnsi="Times New Roman" w:cs="Times New Roman"/>
          <w:sz w:val="28"/>
          <w:szCs w:val="28"/>
          <w:vertAlign w:val="superscript"/>
        </w:rPr>
        <w:t>_____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A10D6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10D65">
        <w:rPr>
          <w:rFonts w:ascii="Times New Roman" w:hAnsi="Times New Roman" w:cs="Times New Roman"/>
          <w:sz w:val="28"/>
          <w:szCs w:val="28"/>
        </w:rPr>
        <w:t>(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A10D6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10D65">
        <w:rPr>
          <w:rFonts w:ascii="Times New Roman" w:hAnsi="Times New Roman" w:cs="Times New Roman"/>
          <w:sz w:val="28"/>
          <w:szCs w:val="28"/>
        </w:rPr>
        <w:t>)</w:t>
      </w:r>
      <w:r w:rsidRPr="00A10D6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10D65">
        <w:rPr>
          <w:rFonts w:ascii="Times New Roman" w:hAnsi="Times New Roman" w:cs="Times New Roman"/>
          <w:sz w:val="28"/>
          <w:szCs w:val="28"/>
          <w:vertAlign w:val="superscript"/>
        </w:rPr>
        <w:t>____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FeSO</w:t>
      </w:r>
      <w:r w:rsidRPr="00A10D6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10D65">
        <w:rPr>
          <w:rFonts w:ascii="Times New Roman" w:hAnsi="Times New Roman" w:cs="Times New Roman"/>
          <w:sz w:val="28"/>
          <w:szCs w:val="28"/>
          <w:vertAlign w:val="superscript"/>
        </w:rPr>
        <w:t>____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A10D6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10D65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2. </w:t>
      </w:r>
      <w:r w:rsidRPr="00B31391">
        <w:rPr>
          <w:rFonts w:ascii="Times New Roman" w:hAnsi="Times New Roman" w:cs="Times New Roman"/>
          <w:i/>
          <w:iCs/>
          <w:sz w:val="28"/>
          <w:szCs w:val="28"/>
          <w:u w:val="single"/>
        </w:rPr>
        <w:t>Составить уравнение реакции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    Fe</w:t>
      </w:r>
      <w:r w:rsidRPr="00B3139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31391">
        <w:rPr>
          <w:rFonts w:ascii="Times New Roman" w:hAnsi="Times New Roman" w:cs="Times New Roman"/>
          <w:sz w:val="28"/>
          <w:szCs w:val="28"/>
        </w:rPr>
        <w:t>(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B3139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31391">
        <w:rPr>
          <w:rFonts w:ascii="Times New Roman" w:hAnsi="Times New Roman" w:cs="Times New Roman"/>
          <w:sz w:val="28"/>
          <w:szCs w:val="28"/>
        </w:rPr>
        <w:t>)</w:t>
      </w:r>
      <w:r w:rsidRPr="00B31391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B31391">
        <w:rPr>
          <w:rFonts w:ascii="Times New Roman" w:hAnsi="Times New Roman" w:cs="Times New Roman"/>
          <w:sz w:val="28"/>
          <w:szCs w:val="28"/>
        </w:rPr>
        <w:t xml:space="preserve">+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B31391">
        <w:rPr>
          <w:rFonts w:ascii="Times New Roman" w:hAnsi="Times New Roman" w:cs="Times New Roman"/>
          <w:sz w:val="28"/>
          <w:szCs w:val="28"/>
        </w:rPr>
        <w:t xml:space="preserve"> =</w:t>
      </w:r>
    </w:p>
    <w:p w:rsidR="006D54BF" w:rsidRPr="00B31391" w:rsidRDefault="006D54BF" w:rsidP="006A3F89">
      <w:pPr>
        <w:spacing w:after="0" w:line="36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Почему данная реакция протекает, а взаимодействие сульфата железа (2) с медью не возможно? 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3. </w:t>
      </w:r>
      <w:r w:rsidRPr="00B31391">
        <w:rPr>
          <w:rFonts w:ascii="Times New Roman" w:hAnsi="Times New Roman" w:cs="Times New Roman"/>
          <w:i/>
          <w:iCs/>
          <w:sz w:val="28"/>
          <w:szCs w:val="28"/>
          <w:u w:val="single"/>
        </w:rPr>
        <w:t>Решить задачу</w:t>
      </w:r>
    </w:p>
    <w:p w:rsidR="006D54BF" w:rsidRPr="00B31391" w:rsidRDefault="006D54BF" w:rsidP="006A3F89">
      <w:pPr>
        <w:spacing w:after="0" w:line="36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 xml:space="preserve">Из двух одинаковых цинковых пластинок массой 10г каждая одну опустили в раствор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FeSO</w:t>
      </w:r>
      <w:r w:rsidRPr="00B3139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31391">
        <w:rPr>
          <w:rFonts w:ascii="Times New Roman" w:hAnsi="Times New Roman" w:cs="Times New Roman"/>
          <w:sz w:val="28"/>
          <w:szCs w:val="28"/>
        </w:rPr>
        <w:t xml:space="preserve">, вторую – в раствор </w:t>
      </w:r>
      <w:r w:rsidRPr="00B31391">
        <w:rPr>
          <w:rFonts w:ascii="Times New Roman" w:hAnsi="Times New Roman" w:cs="Times New Roman"/>
          <w:sz w:val="28"/>
          <w:szCs w:val="28"/>
          <w:lang w:val="en-US"/>
        </w:rPr>
        <w:t>CdSO</w:t>
      </w:r>
      <w:r w:rsidRPr="00B31391">
        <w:rPr>
          <w:rFonts w:ascii="Times New Roman" w:hAnsi="Times New Roman" w:cs="Times New Roman"/>
          <w:sz w:val="28"/>
          <w:szCs w:val="28"/>
          <w:vertAlign w:val="subscript"/>
        </w:rPr>
        <w:t xml:space="preserve">4.  </w:t>
      </w:r>
      <w:r w:rsidRPr="00B31391">
        <w:rPr>
          <w:rFonts w:ascii="Times New Roman" w:hAnsi="Times New Roman" w:cs="Times New Roman"/>
          <w:sz w:val="28"/>
          <w:szCs w:val="28"/>
        </w:rPr>
        <w:t>После окончания реакции пластины извлекли из растворов, промыли и высушили, при этом обнаружилось, что первая из них весит  9,049 г., а вторая 14,702 г. Металлы проявляют одинаковую степень окисления, равную +2.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А) Объясните потерю массы первой и возрастание массы второй из цинковых пластинок после реакции.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Б) Вычислите массы элементов, которые прореагировали между собой в обоих случаях.</w:t>
      </w:r>
    </w:p>
    <w:p w:rsidR="006D54BF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b/>
          <w:bCs/>
          <w:sz w:val="28"/>
          <w:szCs w:val="28"/>
        </w:rPr>
      </w:pP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b/>
          <w:bCs/>
          <w:sz w:val="28"/>
          <w:szCs w:val="28"/>
        </w:rPr>
      </w:pPr>
      <w:r w:rsidRPr="00B31391">
        <w:rPr>
          <w:rFonts w:ascii="Times New Roman" w:hAnsi="Times New Roman" w:cs="Times New Roman"/>
          <w:b/>
          <w:bCs/>
          <w:sz w:val="28"/>
          <w:szCs w:val="28"/>
        </w:rPr>
        <w:t>8. Подведение итогов урока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</w:rPr>
        <w:t>анализ достижения поставленной цели</w:t>
      </w:r>
    </w:p>
    <w:p w:rsidR="006D54BF" w:rsidRPr="00B31391" w:rsidRDefault="006D54BF" w:rsidP="00B31391">
      <w:pPr>
        <w:spacing w:after="0" w:line="360" w:lineRule="auto"/>
        <w:ind w:right="-6"/>
        <w:rPr>
          <w:rFonts w:ascii="Times New Roman" w:hAnsi="Times New Roman" w:cs="Times New Roman"/>
          <w:sz w:val="28"/>
          <w:szCs w:val="28"/>
        </w:rPr>
      </w:pPr>
      <w:r w:rsidRPr="00B3139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391">
        <w:rPr>
          <w:rFonts w:ascii="Times New Roman" w:hAnsi="Times New Roman" w:cs="Times New Roman"/>
          <w:sz w:val="28"/>
          <w:szCs w:val="28"/>
        </w:rPr>
        <w:t>планирование следующего занятия</w:t>
      </w:r>
    </w:p>
    <w:p w:rsidR="006D54BF" w:rsidRPr="00752C05" w:rsidRDefault="006D54BF" w:rsidP="00B31391">
      <w:pPr>
        <w:spacing w:line="360" w:lineRule="auto"/>
        <w:ind w:right="-6"/>
        <w:rPr>
          <w:sz w:val="28"/>
          <w:szCs w:val="28"/>
        </w:rPr>
      </w:pPr>
    </w:p>
    <w:p w:rsidR="006D54BF" w:rsidRPr="00AA080C" w:rsidRDefault="006D54BF" w:rsidP="00B31391">
      <w:pPr>
        <w:spacing w:line="360" w:lineRule="auto"/>
        <w:ind w:right="-6"/>
        <w:rPr>
          <w:sz w:val="28"/>
          <w:szCs w:val="28"/>
        </w:rPr>
      </w:pPr>
    </w:p>
    <w:p w:rsidR="003E665C" w:rsidRPr="003E665C" w:rsidRDefault="003E665C" w:rsidP="003E665C">
      <w:pPr>
        <w:spacing w:line="360" w:lineRule="auto"/>
        <w:ind w:right="-6"/>
        <w:rPr>
          <w:sz w:val="28"/>
          <w:szCs w:val="28"/>
        </w:rPr>
      </w:pPr>
    </w:p>
    <w:p w:rsidR="006D54BF" w:rsidRPr="009975EA" w:rsidRDefault="006D54BF" w:rsidP="004C59C8">
      <w:pPr>
        <w:spacing w:line="360" w:lineRule="auto"/>
        <w:ind w:right="-6"/>
        <w:jc w:val="both"/>
        <w:rPr>
          <w:sz w:val="28"/>
          <w:szCs w:val="28"/>
        </w:rPr>
      </w:pPr>
    </w:p>
    <w:sectPr w:rsidR="006D54BF" w:rsidRPr="009975EA" w:rsidSect="00A10D65">
      <w:footerReference w:type="default" r:id="rId12"/>
      <w:pgSz w:w="11906" w:h="16838"/>
      <w:pgMar w:top="851" w:right="1134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317D" w:rsidRDefault="00C4317D">
      <w:r>
        <w:separator/>
      </w:r>
    </w:p>
  </w:endnote>
  <w:endnote w:type="continuationSeparator" w:id="1">
    <w:p w:rsidR="00C4317D" w:rsidRDefault="00C431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4BF" w:rsidRDefault="00840666" w:rsidP="00A10D65">
    <w:pPr>
      <w:pStyle w:val="a4"/>
      <w:framePr w:wrap="auto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6D54BF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E665C">
      <w:rPr>
        <w:rStyle w:val="a6"/>
        <w:noProof/>
      </w:rPr>
      <w:t>2</w:t>
    </w:r>
    <w:r>
      <w:rPr>
        <w:rStyle w:val="a6"/>
      </w:rPr>
      <w:fldChar w:fldCharType="end"/>
    </w:r>
  </w:p>
  <w:p w:rsidR="006D54BF" w:rsidRDefault="006D54BF" w:rsidP="00C1710D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317D" w:rsidRDefault="00C4317D">
      <w:r>
        <w:separator/>
      </w:r>
    </w:p>
  </w:footnote>
  <w:footnote w:type="continuationSeparator" w:id="1">
    <w:p w:rsidR="00C4317D" w:rsidRDefault="00C431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A788E"/>
    <w:multiLevelType w:val="multilevel"/>
    <w:tmpl w:val="C10C64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3C3A"/>
    <w:rsid w:val="0003343D"/>
    <w:rsid w:val="00071930"/>
    <w:rsid w:val="00130241"/>
    <w:rsid w:val="00136E8E"/>
    <w:rsid w:val="00160D4C"/>
    <w:rsid w:val="00167AD6"/>
    <w:rsid w:val="001A44A4"/>
    <w:rsid w:val="001D030A"/>
    <w:rsid w:val="001E4C29"/>
    <w:rsid w:val="001F3A73"/>
    <w:rsid w:val="002101AE"/>
    <w:rsid w:val="00222DAD"/>
    <w:rsid w:val="00241D89"/>
    <w:rsid w:val="0025442F"/>
    <w:rsid w:val="002A5663"/>
    <w:rsid w:val="002A6ECA"/>
    <w:rsid w:val="002B255E"/>
    <w:rsid w:val="002D57AE"/>
    <w:rsid w:val="00303E76"/>
    <w:rsid w:val="00321067"/>
    <w:rsid w:val="00332A77"/>
    <w:rsid w:val="00360F56"/>
    <w:rsid w:val="003E665C"/>
    <w:rsid w:val="004638C1"/>
    <w:rsid w:val="00467FC0"/>
    <w:rsid w:val="00476A44"/>
    <w:rsid w:val="004A3944"/>
    <w:rsid w:val="004A3CE3"/>
    <w:rsid w:val="004C59C8"/>
    <w:rsid w:val="004D3708"/>
    <w:rsid w:val="004E23D2"/>
    <w:rsid w:val="004F4A0D"/>
    <w:rsid w:val="005557DC"/>
    <w:rsid w:val="005714FC"/>
    <w:rsid w:val="005A3604"/>
    <w:rsid w:val="005C2BC3"/>
    <w:rsid w:val="005D3C3A"/>
    <w:rsid w:val="0064203E"/>
    <w:rsid w:val="00687A63"/>
    <w:rsid w:val="006A3F89"/>
    <w:rsid w:val="006C2A38"/>
    <w:rsid w:val="006D54BF"/>
    <w:rsid w:val="006E51C5"/>
    <w:rsid w:val="00707721"/>
    <w:rsid w:val="00752C05"/>
    <w:rsid w:val="00754F52"/>
    <w:rsid w:val="00762619"/>
    <w:rsid w:val="007A490B"/>
    <w:rsid w:val="007D6713"/>
    <w:rsid w:val="0082385B"/>
    <w:rsid w:val="00840666"/>
    <w:rsid w:val="00856B79"/>
    <w:rsid w:val="00875F9C"/>
    <w:rsid w:val="00883AB2"/>
    <w:rsid w:val="008A5841"/>
    <w:rsid w:val="008E15E4"/>
    <w:rsid w:val="0091416A"/>
    <w:rsid w:val="00935791"/>
    <w:rsid w:val="009975EA"/>
    <w:rsid w:val="009B6FDA"/>
    <w:rsid w:val="00A10D65"/>
    <w:rsid w:val="00A70099"/>
    <w:rsid w:val="00AA080C"/>
    <w:rsid w:val="00B142BE"/>
    <w:rsid w:val="00B1674B"/>
    <w:rsid w:val="00B2562C"/>
    <w:rsid w:val="00B31391"/>
    <w:rsid w:val="00B41FFA"/>
    <w:rsid w:val="00C1710D"/>
    <w:rsid w:val="00C209BE"/>
    <w:rsid w:val="00C23A67"/>
    <w:rsid w:val="00C4317D"/>
    <w:rsid w:val="00CB1BAE"/>
    <w:rsid w:val="00D7182E"/>
    <w:rsid w:val="00D73D98"/>
    <w:rsid w:val="00D90BAC"/>
    <w:rsid w:val="00DC5767"/>
    <w:rsid w:val="00DD43AC"/>
    <w:rsid w:val="00E96D24"/>
    <w:rsid w:val="00EA325E"/>
    <w:rsid w:val="00EC724D"/>
    <w:rsid w:val="00ED570E"/>
    <w:rsid w:val="00F12F54"/>
    <w:rsid w:val="00F155DD"/>
    <w:rsid w:val="00F1600B"/>
    <w:rsid w:val="00F72F05"/>
    <w:rsid w:val="00F81B94"/>
    <w:rsid w:val="00F978FB"/>
    <w:rsid w:val="00FF029B"/>
    <w:rsid w:val="00FF7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8C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B255E"/>
    <w:pPr>
      <w:ind w:left="720"/>
    </w:pPr>
  </w:style>
  <w:style w:type="paragraph" w:styleId="a4">
    <w:name w:val="footer"/>
    <w:basedOn w:val="a"/>
    <w:link w:val="a5"/>
    <w:uiPriority w:val="99"/>
    <w:rsid w:val="00C1710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1F3A73"/>
    <w:rPr>
      <w:lang w:eastAsia="en-US"/>
    </w:rPr>
  </w:style>
  <w:style w:type="character" w:styleId="a6">
    <w:name w:val="page number"/>
    <w:basedOn w:val="a0"/>
    <w:uiPriority w:val="99"/>
    <w:rsid w:val="00C1710D"/>
  </w:style>
  <w:style w:type="table" w:styleId="a7">
    <w:name w:val="Table Grid"/>
    <w:basedOn w:val="a1"/>
    <w:uiPriority w:val="99"/>
    <w:locked/>
    <w:rsid w:val="009B6FDA"/>
    <w:pPr>
      <w:spacing w:after="200" w:line="276" w:lineRule="auto"/>
    </w:pPr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159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1849</Words>
  <Characters>10544</Characters>
  <Application>Microsoft Office Word</Application>
  <DocSecurity>0</DocSecurity>
  <Lines>87</Lines>
  <Paragraphs>24</Paragraphs>
  <ScaleCrop>false</ScaleCrop>
  <Company>Microsoft</Company>
  <LinksUpToDate>false</LinksUpToDate>
  <CharactersWithSpaces>12369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48</cp:revision>
  <dcterms:created xsi:type="dcterms:W3CDTF">2013-03-21T17:43:00Z</dcterms:created>
  <dcterms:modified xsi:type="dcterms:W3CDTF">2013-09-08T19:27:00Z</dcterms:modified>
</cp:coreProperties>
</file>