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3" w:rsidRPr="00B20137" w:rsidRDefault="00DA6A19">
      <w:pPr>
        <w:rPr>
          <w:rFonts w:asciiTheme="majorHAnsi" w:hAnsiTheme="majorHAnsi"/>
          <w:b/>
          <w:sz w:val="32"/>
          <w:szCs w:val="32"/>
        </w:rPr>
      </w:pPr>
      <w:r w:rsidRPr="00B20137">
        <w:rPr>
          <w:rFonts w:asciiTheme="majorHAnsi" w:hAnsiTheme="majorHAnsi"/>
          <w:b/>
          <w:sz w:val="32"/>
          <w:szCs w:val="32"/>
        </w:rPr>
        <w:t>Статья на тему «Б</w:t>
      </w:r>
      <w:r w:rsidR="00F902D9" w:rsidRPr="00B20137">
        <w:rPr>
          <w:rFonts w:asciiTheme="majorHAnsi" w:hAnsiTheme="majorHAnsi"/>
          <w:b/>
          <w:sz w:val="32"/>
          <w:szCs w:val="32"/>
        </w:rPr>
        <w:t>елково</w:t>
      </w:r>
      <w:r w:rsidRPr="00B20137">
        <w:rPr>
          <w:rFonts w:asciiTheme="majorHAnsi" w:hAnsiTheme="majorHAnsi"/>
          <w:b/>
          <w:sz w:val="32"/>
          <w:szCs w:val="32"/>
        </w:rPr>
        <w:t>е питание и</w:t>
      </w:r>
      <w:r w:rsidR="00F902D9" w:rsidRPr="00B20137">
        <w:rPr>
          <w:rFonts w:asciiTheme="majorHAnsi" w:hAnsiTheme="majorHAnsi"/>
          <w:b/>
          <w:sz w:val="32"/>
          <w:szCs w:val="32"/>
        </w:rPr>
        <w:t xml:space="preserve"> интеллект человека</w:t>
      </w:r>
      <w:r w:rsidRPr="00B20137">
        <w:rPr>
          <w:rFonts w:asciiTheme="majorHAnsi" w:hAnsiTheme="majorHAnsi"/>
          <w:b/>
          <w:sz w:val="32"/>
          <w:szCs w:val="32"/>
        </w:rPr>
        <w:t>»</w:t>
      </w:r>
    </w:p>
    <w:p w:rsidR="00DA6A19" w:rsidRPr="00B20137" w:rsidRDefault="00DA6A19" w:rsidP="00C14B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/>
          <w:lang w:eastAsia="ru-RU"/>
        </w:rPr>
      </w:pPr>
      <w:r w:rsidRPr="00B20137">
        <w:rPr>
          <w:rFonts w:asciiTheme="majorHAnsi" w:eastAsia="Times New Roman" w:hAnsiTheme="majorHAnsi" w:cs="Arial"/>
          <w:b/>
          <w:i/>
          <w:color w:val="000000"/>
          <w:lang w:eastAsia="ru-RU"/>
        </w:rPr>
        <w:t>Автор: Полянская Ирина Вячеславовна, учитель ГБОУ №485, г. Санкт-Петербург.</w:t>
      </w:r>
    </w:p>
    <w:p w:rsidR="00C14B16" w:rsidRPr="00B20137" w:rsidRDefault="00C14B16" w:rsidP="00C14B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>С точки зрения химика, белки - одни из самых сложных компонентов пищи. Значение их чрезвычайно велико, недаром Энгельс определил нашу биологическую жизнь как "способ существования белковых тел". В клетках человека их содержится в среднем около 20 процентов от общей массы.</w:t>
      </w:r>
    </w:p>
    <w:p w:rsidR="00C14B16" w:rsidRPr="00B20137" w:rsidRDefault="00C14B16" w:rsidP="00C14B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>Известно около 80 природных аминокислот, но в обычной пище встречаются лишь 22 из них. Из этих элементарных кирпичиков, стыкуемых в различном порядке, состоит все огромное многообразие белковых молекул. По оценкам ученых, в природе насчитывается около 1010 -1012 различных видов белков.</w:t>
      </w:r>
    </w:p>
    <w:p w:rsidR="00C14B16" w:rsidRPr="00B20137" w:rsidRDefault="00C14B16" w:rsidP="00C14B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>В природе аминокислоты производятся живыми организмами. Считается, что 12 аминокислот может синтезировать и человек, поэтому они называются заменимыми. Остальные 10 аминокислот в обычных условиях человеческий организм не производит. Их называют незаменимыми.</w:t>
      </w:r>
    </w:p>
    <w:p w:rsidR="007202D5" w:rsidRPr="00B20137" w:rsidRDefault="00C14B16" w:rsidP="00C14B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>Понятно, что незаменимые аминокислоты должны поступать с пищей. В зависимости от их наличия все белки даже подразделяют на "полноценные" (в которых эти аминокислоты присутствуют) и "неполноценные" (где их нет). Однако на практике об этом можно особо не задумываться. При более-менее разнообразном меню мы почти всегда получаем достаточное количество различных аминокислот, к тому же существует кишечная микрофлора, поставляющая массу необходимых соединений, плюс ко всему сам организм в экстремальных условиях или после соответствующей тренировки начинает их синтезировать. Потому-то сам факт "незаменимости" аминокислот некоторые ученые ставят под сомнение</w:t>
      </w:r>
      <w:r w:rsidR="007202D5" w:rsidRPr="00B20137">
        <w:rPr>
          <w:rFonts w:eastAsia="Times New Roman" w:cstheme="minorHAnsi"/>
          <w:color w:val="000000"/>
          <w:lang w:eastAsia="ru-RU"/>
        </w:rPr>
        <w:t>.</w:t>
      </w:r>
    </w:p>
    <w:p w:rsidR="00C14B16" w:rsidRPr="00B20137" w:rsidRDefault="00C576CE" w:rsidP="00C14B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 xml:space="preserve"> </w:t>
      </w:r>
      <w:r w:rsidR="00C14B16" w:rsidRPr="00B20137">
        <w:rPr>
          <w:rFonts w:eastAsia="Times New Roman" w:cstheme="minorHAnsi"/>
          <w:color w:val="000000"/>
          <w:lang w:eastAsia="ru-RU"/>
        </w:rPr>
        <w:t>Если бы мы задались целью тщательно изучить организм человека, то обнаружили бы, что в нем содержится целый ряд различных химических веществ. В первую очередь мы нашли бы очень много воды. Вода составляет около 70% нашего тела. Обыкновеннейшая вода.</w:t>
      </w:r>
      <w:r w:rsidR="00DA6A19" w:rsidRPr="00B20137">
        <w:rPr>
          <w:rFonts w:eastAsia="Times New Roman" w:cstheme="minorHAnsi"/>
          <w:color w:val="000000"/>
          <w:lang w:eastAsia="ru-RU"/>
        </w:rPr>
        <w:t xml:space="preserve"> </w:t>
      </w:r>
      <w:r w:rsidR="00C14B16" w:rsidRPr="00B20137">
        <w:rPr>
          <w:rFonts w:eastAsia="Times New Roman" w:cstheme="minorHAnsi"/>
          <w:color w:val="000000"/>
          <w:lang w:eastAsia="ru-RU"/>
        </w:rPr>
        <w:t>В крови содержится небольшое количество сахара - это главным образом глюкоза. Обычный сахар состоит из глюкозы и фруктозы. В печени находится гликоген - вещество, близкое к крахмалу, например к картофельному или кукурузному. Во многих частях организма, особенно под кожей и около почек, имеется жир.</w:t>
      </w:r>
      <w:r w:rsidR="00DA6A19" w:rsidRPr="00B20137">
        <w:rPr>
          <w:rFonts w:eastAsia="Times New Roman" w:cstheme="minorHAnsi"/>
          <w:color w:val="000000"/>
          <w:lang w:eastAsia="ru-RU"/>
        </w:rPr>
        <w:t xml:space="preserve"> </w:t>
      </w:r>
      <w:r w:rsidR="00C14B16" w:rsidRPr="00B20137">
        <w:rPr>
          <w:rFonts w:eastAsia="Times New Roman" w:cstheme="minorHAnsi"/>
          <w:color w:val="000000"/>
          <w:lang w:eastAsia="ru-RU"/>
        </w:rPr>
        <w:t>А вот белки, или протеины, мы найдем в любом участке нашего организма, разница лишь в том, что в одном участке их больше, в другом меньше. В крови и мышцах белки составляют 1/5 часть, в мозге - 1/12, в эмали зубов - менее 1%.</w:t>
      </w:r>
    </w:p>
    <w:p w:rsidR="008E7D14" w:rsidRPr="00B20137" w:rsidRDefault="008E7D14" w:rsidP="008E7D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 w:rsidRPr="00B20137">
        <w:rPr>
          <w:rFonts w:eastAsia="Times New Roman" w:cstheme="minorHAnsi"/>
          <w:color w:val="000000"/>
          <w:lang w:eastAsia="ru-RU"/>
        </w:rPr>
        <w:t xml:space="preserve"> Белки являются неотъемлемой частью организмов животных и растений. Более т</w:t>
      </w:r>
      <w:r w:rsidR="00C25878" w:rsidRPr="00B20137">
        <w:rPr>
          <w:rFonts w:eastAsia="Times New Roman" w:cstheme="minorHAnsi"/>
          <w:color w:val="000000"/>
          <w:lang w:eastAsia="ru-RU"/>
        </w:rPr>
        <w:t xml:space="preserve">ого - без белка вообще не может </w:t>
      </w:r>
      <w:r w:rsidRPr="00B20137">
        <w:rPr>
          <w:rFonts w:eastAsia="Times New Roman" w:cstheme="minorHAnsi"/>
          <w:color w:val="000000"/>
          <w:lang w:eastAsia="ru-RU"/>
        </w:rPr>
        <w:t>существовать какая бы то ни было форма жизни</w:t>
      </w:r>
      <w:r w:rsidR="0072652A" w:rsidRPr="00B20137">
        <w:rPr>
          <w:rFonts w:eastAsia="Times New Roman" w:cstheme="minorHAnsi"/>
          <w:color w:val="000000"/>
          <w:lang w:eastAsia="ru-RU"/>
        </w:rPr>
        <w:t>:</w:t>
      </w:r>
      <w:r w:rsidR="00374D1E" w:rsidRPr="00B20137">
        <w:rPr>
          <w:rFonts w:eastAsia="Times New Roman" w:cstheme="minorHAnsi"/>
          <w:color w:val="000000"/>
          <w:lang w:eastAsia="ru-RU"/>
        </w:rPr>
        <w:t xml:space="preserve"> </w:t>
      </w:r>
      <w:r w:rsidR="0072652A" w:rsidRPr="00B20137">
        <w:rPr>
          <w:rFonts w:eastAsia="Times New Roman" w:cstheme="minorHAnsi"/>
          <w:color w:val="000000"/>
          <w:lang w:eastAsia="ru-RU"/>
        </w:rPr>
        <w:t>в</w:t>
      </w:r>
      <w:r w:rsidR="00374D1E" w:rsidRPr="00B20137">
        <w:rPr>
          <w:rFonts w:eastAsia="Times New Roman" w:cstheme="minorHAnsi"/>
          <w:color w:val="000000"/>
          <w:lang w:eastAsia="ru-RU"/>
        </w:rPr>
        <w:t xml:space="preserve">едь они </w:t>
      </w:r>
      <w:r w:rsidRPr="00B20137">
        <w:rPr>
          <w:rFonts w:eastAsia="Times New Roman" w:cstheme="minorHAnsi"/>
          <w:color w:val="000000"/>
          <w:lang w:eastAsia="ru-RU"/>
        </w:rPr>
        <w:t>являются строительным материалом для мышц, стенок клеток, волокон</w:t>
      </w:r>
      <w:r w:rsidR="00C25878" w:rsidRPr="00B20137">
        <w:rPr>
          <w:rFonts w:eastAsia="Times New Roman" w:cstheme="minorHAnsi"/>
          <w:color w:val="000000"/>
          <w:lang w:eastAsia="ru-RU"/>
        </w:rPr>
        <w:t>. В последнее время было</w:t>
      </w:r>
      <w:r w:rsidR="00374D1E" w:rsidRPr="00B20137">
        <w:rPr>
          <w:rFonts w:eastAsia="Times New Roman" w:cstheme="minorHAnsi"/>
          <w:color w:val="000000"/>
          <w:lang w:eastAsia="ru-RU"/>
        </w:rPr>
        <w:t xml:space="preserve"> также</w:t>
      </w:r>
      <w:r w:rsidR="00C25878" w:rsidRPr="00B20137">
        <w:rPr>
          <w:rFonts w:eastAsia="Times New Roman" w:cstheme="minorHAnsi"/>
          <w:color w:val="000000"/>
          <w:lang w:eastAsia="ru-RU"/>
        </w:rPr>
        <w:t xml:space="preserve"> доказано огромное  их влияние и на интеллектуальное развитие человека.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F71DAD">
        <w:rPr>
          <w:rFonts w:eastAsia="Times New Roman" w:cstheme="minorHAnsi"/>
          <w:bCs/>
          <w:color w:val="333333"/>
          <w:lang w:eastAsia="ru-RU"/>
        </w:rPr>
        <w:t>Понятие «интеллект»</w:t>
      </w:r>
      <w:r w:rsidRPr="00F71DAD">
        <w:rPr>
          <w:rFonts w:eastAsia="Times New Roman" w:cstheme="minorHAnsi"/>
          <w:color w:val="333333"/>
          <w:lang w:eastAsia="ru-RU"/>
        </w:rPr>
        <w:t xml:space="preserve"> (от лат. „</w:t>
      </w:r>
      <w:proofErr w:type="gramStart"/>
      <w:r w:rsidRPr="00F71DAD">
        <w:rPr>
          <w:rFonts w:eastAsia="Times New Roman" w:cstheme="minorHAnsi"/>
          <w:color w:val="333333"/>
          <w:lang w:eastAsia="ru-RU"/>
        </w:rPr>
        <w:t>intellectus“ –</w:t>
      </w:r>
      <w:proofErr w:type="gramEnd"/>
      <w:r w:rsidRPr="00F71DAD">
        <w:rPr>
          <w:rFonts w:eastAsia="Times New Roman" w:cstheme="minorHAnsi"/>
          <w:color w:val="333333"/>
          <w:lang w:eastAsia="ru-RU"/>
        </w:rPr>
        <w:t xml:space="preserve"> разумение, понимание, постижение) на сегодняшний день не имеет однозначного определения. Общепризнано, что человек обладающий интеллектом – это тот, кто «правильно судит, понимает и размышляет» и кто благодаря этим способностям может хорошо адаптироваться к окружающей среде и жизненным обстоятельствам. Интеллект имеет сложную структуру, некоторые ученые считают интеллект не однородным созданием, а неким </w:t>
      </w:r>
      <w:r w:rsidRPr="00F71DAD">
        <w:rPr>
          <w:rFonts w:eastAsia="Times New Roman" w:cstheme="minorHAnsi"/>
          <w:bCs/>
          <w:color w:val="333333"/>
          <w:lang w:eastAsia="ru-RU"/>
        </w:rPr>
        <w:t xml:space="preserve">сосуществованием «множества интеллектов»: </w:t>
      </w:r>
      <w:r w:rsidR="007202D5" w:rsidRPr="00F71DAD">
        <w:rPr>
          <w:rFonts w:eastAsia="Times New Roman" w:cstheme="minorHAnsi"/>
          <w:bCs/>
          <w:color w:val="333333"/>
          <w:lang w:eastAsia="ru-RU"/>
        </w:rPr>
        <w:t>лингвистического (чтение и письмо,</w:t>
      </w:r>
      <w:r w:rsidR="009974F8" w:rsidRPr="00F71DAD">
        <w:rPr>
          <w:rFonts w:eastAsia="Times New Roman" w:cstheme="minorHAnsi"/>
          <w:bCs/>
          <w:color w:val="333333"/>
          <w:lang w:eastAsia="ru-RU"/>
        </w:rPr>
        <w:t xml:space="preserve"> умение говорить и слушать);</w:t>
      </w:r>
      <w:r w:rsidR="0072652A" w:rsidRPr="00F71DAD">
        <w:rPr>
          <w:rFonts w:eastAsia="Times New Roman" w:cstheme="minorHAnsi"/>
          <w:bCs/>
          <w:color w:val="333333"/>
          <w:lang w:eastAsia="ru-RU"/>
        </w:rPr>
        <w:t xml:space="preserve"> </w:t>
      </w:r>
      <w:r w:rsidR="009974F8" w:rsidRPr="00F71DAD">
        <w:rPr>
          <w:rFonts w:eastAsia="Times New Roman" w:cstheme="minorHAnsi"/>
          <w:bCs/>
          <w:color w:val="333333"/>
          <w:lang w:eastAsia="ru-RU"/>
        </w:rPr>
        <w:t>логико-математического (числовые вычисления, решение логических головоломок);</w:t>
      </w:r>
      <w:r w:rsidR="0072652A" w:rsidRPr="00F71DAD">
        <w:rPr>
          <w:rFonts w:eastAsia="Times New Roman" w:cstheme="minorHAnsi"/>
          <w:bCs/>
          <w:color w:val="333333"/>
          <w:lang w:eastAsia="ru-RU"/>
        </w:rPr>
        <w:t xml:space="preserve"> </w:t>
      </w:r>
      <w:r w:rsidR="009974F8" w:rsidRPr="00F71DAD">
        <w:rPr>
          <w:rFonts w:eastAsia="Times New Roman" w:cstheme="minorHAnsi"/>
          <w:bCs/>
          <w:color w:val="333333"/>
          <w:lang w:eastAsia="ru-RU"/>
        </w:rPr>
        <w:t>пространственного (активизирован в морской навигации, пилотировании самолетов или</w:t>
      </w:r>
      <w:r w:rsidR="0072652A" w:rsidRPr="00F71DAD">
        <w:rPr>
          <w:rFonts w:eastAsia="Times New Roman" w:cstheme="minorHAnsi"/>
          <w:bCs/>
          <w:color w:val="333333"/>
          <w:lang w:eastAsia="ru-RU"/>
        </w:rPr>
        <w:t xml:space="preserve"> при вождении автомобиля); </w:t>
      </w:r>
      <w:r w:rsidR="009974F8" w:rsidRPr="00F71DAD">
        <w:rPr>
          <w:rFonts w:eastAsia="Times New Roman" w:cstheme="minorHAnsi"/>
          <w:bCs/>
          <w:color w:val="333333"/>
          <w:lang w:eastAsia="ru-RU"/>
        </w:rPr>
        <w:t>музыкального (пение, игра на музыкальных инструментах, сочинение музыки); телесно-кинестетического (способность использовать</w:t>
      </w:r>
      <w:r w:rsidR="009974F8" w:rsidRPr="00B20137">
        <w:rPr>
          <w:rFonts w:eastAsia="Times New Roman" w:cstheme="minorHAnsi"/>
          <w:bCs/>
          <w:color w:val="333333"/>
          <w:lang w:eastAsia="ru-RU"/>
        </w:rPr>
        <w:t xml:space="preserve"> </w:t>
      </w:r>
      <w:r w:rsidR="009974F8" w:rsidRPr="00B20137">
        <w:rPr>
          <w:rFonts w:eastAsia="Times New Roman" w:cstheme="minorHAnsi"/>
          <w:bCs/>
          <w:color w:val="333333"/>
          <w:lang w:eastAsia="ru-RU"/>
        </w:rPr>
        <w:lastRenderedPageBreak/>
        <w:t>собственное тело при выполнении физических действий);</w:t>
      </w:r>
      <w:r w:rsidR="0072652A" w:rsidRPr="00B20137">
        <w:rPr>
          <w:rFonts w:eastAsia="Times New Roman" w:cstheme="minorHAnsi"/>
          <w:bCs/>
          <w:color w:val="333333"/>
          <w:lang w:eastAsia="ru-RU"/>
        </w:rPr>
        <w:t xml:space="preserve"> </w:t>
      </w:r>
      <w:r w:rsidR="009974F8" w:rsidRPr="00B20137">
        <w:rPr>
          <w:rFonts w:eastAsia="Times New Roman" w:cstheme="minorHAnsi"/>
          <w:bCs/>
          <w:color w:val="333333"/>
          <w:lang w:eastAsia="ru-RU"/>
        </w:rPr>
        <w:t>межличностного  или эмоционального (понимание действий других людей и воздействие на них);</w:t>
      </w:r>
      <w:r w:rsidR="0072652A" w:rsidRPr="00B20137">
        <w:rPr>
          <w:rFonts w:eastAsia="Times New Roman" w:cstheme="minorHAnsi"/>
          <w:bCs/>
          <w:color w:val="333333"/>
          <w:lang w:eastAsia="ru-RU"/>
        </w:rPr>
        <w:t xml:space="preserve"> </w:t>
      </w:r>
      <w:r w:rsidR="009974F8" w:rsidRPr="00B20137">
        <w:rPr>
          <w:rFonts w:eastAsia="Times New Roman" w:cstheme="minorHAnsi"/>
          <w:bCs/>
          <w:color w:val="333333"/>
          <w:lang w:eastAsia="ru-RU"/>
        </w:rPr>
        <w:t>личностного (способность понимать себя).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>С точки зрения биологии, в содержание понятия «интеллект» включаются особенности функционирования головного мозга, отвечающ</w:t>
      </w:r>
      <w:r w:rsidR="0072652A" w:rsidRPr="00B20137">
        <w:rPr>
          <w:rFonts w:eastAsia="Times New Roman" w:cstheme="minorHAnsi"/>
          <w:color w:val="333333"/>
          <w:lang w:eastAsia="ru-RU"/>
        </w:rPr>
        <w:t>ие за познавательную активность;</w:t>
      </w:r>
      <w:r w:rsidRPr="00B20137">
        <w:rPr>
          <w:rFonts w:eastAsia="Times New Roman" w:cstheme="minorHAnsi"/>
          <w:color w:val="333333"/>
          <w:lang w:eastAsia="ru-RU"/>
        </w:rPr>
        <w:t xml:space="preserve"> </w:t>
      </w:r>
      <w:r w:rsidRPr="00B20137">
        <w:rPr>
          <w:rFonts w:eastAsia="Times New Roman" w:cstheme="minorHAnsi"/>
          <w:bCs/>
          <w:color w:val="333333"/>
          <w:lang w:eastAsia="ru-RU"/>
        </w:rPr>
        <w:t>«биологический</w:t>
      </w:r>
      <w:r w:rsidRPr="00B20137">
        <w:rPr>
          <w:rFonts w:eastAsia="Times New Roman" w:cstheme="minorHAnsi"/>
          <w:b/>
          <w:bCs/>
          <w:color w:val="333333"/>
          <w:lang w:eastAsia="ru-RU"/>
        </w:rPr>
        <w:t xml:space="preserve"> </w:t>
      </w:r>
      <w:r w:rsidRPr="00B20137">
        <w:rPr>
          <w:rFonts w:eastAsia="Times New Roman" w:cstheme="minorHAnsi"/>
          <w:bCs/>
          <w:color w:val="333333"/>
          <w:lang w:eastAsia="ru-RU"/>
        </w:rPr>
        <w:t>интеллект»</w:t>
      </w:r>
      <w:r w:rsidRPr="00B20137">
        <w:rPr>
          <w:rFonts w:eastAsia="Times New Roman" w:cstheme="minorHAnsi"/>
          <w:color w:val="333333"/>
          <w:lang w:eastAsia="ru-RU"/>
        </w:rPr>
        <w:t xml:space="preserve"> определяют биохимия, генетика и физиология. Поэтому, кто «умный», кто «очень умный», а кто «не очень» - определяется в основном нейрофизиологическими особенностями головного мозга.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Принято считать, что интеллект биологически обусловлен (генетически детерминирован) на 70%, а на 30% определяется всей совокупной окружающей средой, в том числе и питанием. Наверное, все знают, что «мозг любит сахар» - при повышении активности коры полушарий головного мозга организм потребляет больше глюкозы (увеличение может составлять от 12% до 59%). Ученые предполагают, что формирование блоков мозга, ответственных за получение и передачу информации, тесно связаны с метаболизмом пищевых субстратов и состоянием белкового обмена. Известно, что мозг состоит из нейронов – 100 миллиардов крошечных нервных клеток. Открытие учеными структурных изменений нейронов в ходе формирования памяти, дало им основание думать, что при переводе информации из кратковременной памяти в долговременную ключевую роль </w:t>
      </w:r>
      <w:r w:rsidRPr="00B20137">
        <w:rPr>
          <w:rFonts w:eastAsia="Times New Roman" w:cstheme="minorHAnsi"/>
          <w:lang w:eastAsia="ru-RU"/>
        </w:rPr>
        <w:t xml:space="preserve">играет </w:t>
      </w:r>
      <w:hyperlink r:id="rId5" w:tooltip="Белки (протеины). Статья справочника &quot;Состав продуктов&quot;" w:history="1">
        <w:r w:rsidRPr="00B20137">
          <w:rPr>
            <w:rFonts w:eastAsia="Times New Roman" w:cstheme="minorHAnsi"/>
            <w:lang w:eastAsia="ru-RU"/>
          </w:rPr>
          <w:t>белок</w:t>
        </w:r>
      </w:hyperlink>
      <w:r w:rsidRPr="00B20137">
        <w:rPr>
          <w:rFonts w:eastAsia="Times New Roman" w:cstheme="minorHAnsi"/>
          <w:lang w:eastAsia="ru-RU"/>
        </w:rPr>
        <w:t>.</w:t>
      </w:r>
      <w:r w:rsidRPr="00B20137">
        <w:rPr>
          <w:rFonts w:eastAsia="Times New Roman" w:cstheme="minorHAnsi"/>
          <w:color w:val="333333"/>
          <w:lang w:eastAsia="ru-RU"/>
        </w:rPr>
        <w:t xml:space="preserve">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Данный феномен представляется вполне закономерным, если проследить историю эволюции биологического вида современного человека. На сегодняшний день наука располагает доказательствами, что рост объема головного мозга человекообразных обезьян – предков современного человека, а равно и совершенствование их навыков, получили бурное развитие после перехода на смешанный характер питания, с началом употребления в пищу мяса животных, и, следовательно, резким увеличением в рационе </w:t>
      </w:r>
      <w:hyperlink r:id="rId6" w:tooltip="Белки - источник незаменимых аминокислот. Статья справочника &quot;Состав продуктов&quot;" w:history="1">
        <w:r w:rsidRPr="00B20137">
          <w:rPr>
            <w:rFonts w:eastAsia="Times New Roman" w:cstheme="minorHAnsi"/>
            <w:lang w:eastAsia="ru-RU"/>
          </w:rPr>
          <w:t>животного белка</w:t>
        </w:r>
      </w:hyperlink>
      <w:r w:rsidRPr="00B20137">
        <w:rPr>
          <w:rFonts w:eastAsia="Times New Roman" w:cstheme="minorHAnsi"/>
          <w:lang w:eastAsia="ru-RU"/>
        </w:rPr>
        <w:t xml:space="preserve">.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>Как уже говорилось, на совокупную роль всех факторов окружающей среды в формировании инт</w:t>
      </w:r>
      <w:r w:rsidR="0072652A" w:rsidRPr="00B20137">
        <w:rPr>
          <w:rFonts w:eastAsia="Times New Roman" w:cstheme="minorHAnsi"/>
          <w:color w:val="333333"/>
          <w:lang w:eastAsia="ru-RU"/>
        </w:rPr>
        <w:t xml:space="preserve">еллекта отводится всего 30%. </w:t>
      </w:r>
      <w:r w:rsidRPr="00B20137">
        <w:rPr>
          <w:rFonts w:eastAsia="Times New Roman" w:cstheme="minorHAnsi"/>
          <w:color w:val="333333"/>
          <w:lang w:eastAsia="ru-RU"/>
        </w:rPr>
        <w:t xml:space="preserve">Какую же роль в этих 30 процентах играет питание? Известный </w:t>
      </w:r>
      <w:r w:rsidRPr="00B20137">
        <w:rPr>
          <w:rFonts w:eastAsia="Times New Roman" w:cstheme="minorHAnsi"/>
          <w:bCs/>
          <w:color w:val="333333"/>
          <w:lang w:eastAsia="ru-RU"/>
        </w:rPr>
        <w:t>психолог Г.Ю. Айзенк - создатель знаменитого текста на интеллект IQ</w:t>
      </w:r>
      <w:r w:rsidRPr="00B20137">
        <w:rPr>
          <w:rFonts w:eastAsia="Times New Roman" w:cstheme="minorHAnsi"/>
          <w:color w:val="333333"/>
          <w:lang w:eastAsia="ru-RU"/>
        </w:rPr>
        <w:t xml:space="preserve">, провел интересный эксперимент, в ходе которого были исследованы две группы детей. </w:t>
      </w:r>
      <w:r w:rsidRPr="00B20137">
        <w:rPr>
          <w:rFonts w:eastAsia="Times New Roman" w:cstheme="minorHAnsi"/>
          <w:color w:val="333333"/>
          <w:lang w:eastAsia="ru-RU"/>
        </w:rPr>
        <w:br/>
        <w:t>Первой экспериментальной группе детей сразу после рождения были обеспечены максимально сходные внешние условия: регулярный сон, полноценное питание, качественные жилищные условия, прогулки, развивающие программы с младенчества, высокий уровень образования, путем создания специальных классов, формирование мотиваций и профессиональной ориентации, и т.п. Грубо говоря, «экспериментальные дети» имели все, чтобы коллективно «поумнеть», поскольку с рождения находились в благоприятной для роста и развития окружающей обстановке. Однако этого не случалось. Они росли и развивались в одинаковых условиях, но получились разные - кто-то умный, кто-то глупый, а кто-то обычный, впрочем, как и дети из второй экспериментальной группы, которым специальные условия не создавались. Если бы влияние окружающей среды действительно было бы столь существенной, то разница в интеллекте детей первой группы, оцененных по тесту IQ, была бы существенно меньше, чем у детей второй группы. Данные эксперимента показали, что предпринятые для усиления влияния на интеллект детей социальные, педагогические, экологические меры потерпели фиаско.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За исключением одного фактора, о чем пишет сам Айзенк: «Из общего правила о том, что мало, что можно сделать для улучшения IQ, есть одно исключение: многие дети едят слишком мало овощей и фруктов, если они начинают получать необходимую дозу витаминов и </w:t>
      </w:r>
      <w:hyperlink r:id="rId7" w:tooltip="Переход в справочник &quot;Минеральные вещества&quot;" w:history="1">
        <w:r w:rsidRPr="00B20137">
          <w:rPr>
            <w:rFonts w:eastAsia="Times New Roman" w:cstheme="minorHAnsi"/>
            <w:lang w:eastAsia="ru-RU"/>
          </w:rPr>
          <w:t>минеральных веществ</w:t>
        </w:r>
      </w:hyperlink>
      <w:r w:rsidRPr="00B20137">
        <w:rPr>
          <w:rFonts w:eastAsia="Times New Roman" w:cstheme="minorHAnsi"/>
          <w:lang w:eastAsia="ru-RU"/>
        </w:rPr>
        <w:t>,</w:t>
      </w:r>
      <w:r w:rsidRPr="00B20137">
        <w:rPr>
          <w:rFonts w:eastAsia="Times New Roman" w:cstheme="minorHAnsi"/>
          <w:color w:val="333333"/>
          <w:lang w:eastAsia="ru-RU"/>
        </w:rPr>
        <w:t xml:space="preserve"> их IQ заметно возрастает». Это поистине</w:t>
      </w:r>
      <w:r w:rsidR="005252B0" w:rsidRPr="00B20137">
        <w:rPr>
          <w:rFonts w:eastAsia="Times New Roman" w:cstheme="minorHAnsi"/>
          <w:color w:val="333333"/>
          <w:lang w:eastAsia="ru-RU"/>
        </w:rPr>
        <w:t xml:space="preserve"> смелое</w:t>
      </w:r>
      <w:r w:rsidRPr="00B20137">
        <w:rPr>
          <w:rFonts w:eastAsia="Times New Roman" w:cstheme="minorHAnsi"/>
          <w:color w:val="333333"/>
          <w:lang w:eastAsia="ru-RU"/>
        </w:rPr>
        <w:t xml:space="preserve"> заявление было сделано ученым, никогда специально не занимавшимся изучением вопросов пита</w:t>
      </w:r>
      <w:r w:rsidR="003A0B68">
        <w:rPr>
          <w:rFonts w:eastAsia="Times New Roman" w:cstheme="minorHAnsi"/>
          <w:color w:val="333333"/>
          <w:lang w:eastAsia="ru-RU"/>
        </w:rPr>
        <w:t xml:space="preserve">ния! То есть, согласно Айзенку, </w:t>
      </w:r>
      <w:r w:rsidRPr="00B20137">
        <w:rPr>
          <w:rFonts w:eastAsia="Times New Roman" w:cstheme="minorHAnsi"/>
          <w:color w:val="333333"/>
          <w:lang w:eastAsia="ru-RU"/>
        </w:rPr>
        <w:t xml:space="preserve">особенно существенное влияние </w:t>
      </w:r>
      <w:r w:rsidRPr="00B20137">
        <w:rPr>
          <w:rFonts w:eastAsia="Times New Roman" w:cstheme="minorHAnsi"/>
          <w:bCs/>
          <w:color w:val="333333"/>
          <w:lang w:eastAsia="ru-RU"/>
        </w:rPr>
        <w:t>на повышение уровня интеллекта может оказать оптимизация пищевых рационов</w:t>
      </w:r>
      <w:r w:rsidRPr="00B20137">
        <w:rPr>
          <w:rFonts w:eastAsia="Times New Roman" w:cstheme="minorHAnsi"/>
          <w:color w:val="333333"/>
          <w:lang w:eastAsia="ru-RU"/>
        </w:rPr>
        <w:t xml:space="preserve"> </w:t>
      </w:r>
      <w:hyperlink r:id="rId8" w:tooltip="Питание детей от 1 года до 3-х лет. Статья раздела &quot;Все о здоровом питании&quot;" w:history="1">
        <w:r w:rsidRPr="00B20137">
          <w:rPr>
            <w:rFonts w:eastAsia="Times New Roman" w:cstheme="minorHAnsi"/>
            <w:lang w:eastAsia="ru-RU"/>
          </w:rPr>
          <w:t>в детском возрасте</w:t>
        </w:r>
      </w:hyperlink>
      <w:r w:rsidRPr="00B20137">
        <w:rPr>
          <w:rFonts w:eastAsia="Times New Roman" w:cstheme="minorHAnsi"/>
          <w:lang w:eastAsia="ru-RU"/>
        </w:rPr>
        <w:t>,</w:t>
      </w:r>
      <w:r w:rsidRPr="00B20137">
        <w:rPr>
          <w:rFonts w:eastAsia="Times New Roman" w:cstheme="minorHAnsi"/>
          <w:color w:val="333333"/>
          <w:lang w:eastAsia="ru-RU"/>
        </w:rPr>
        <w:t xml:space="preserve"> и тем более существенное, чем меньше возраст ребенка. При этом прирост интеллекта </w:t>
      </w:r>
      <w:hyperlink r:id="rId9" w:tooltip="Питание детей дошкольного, младшего и среднего школьного возраста. Статья раздела &quot;Все о здоровом питании&quot;" w:history="1">
        <w:r w:rsidRPr="00B20137">
          <w:rPr>
            <w:rFonts w:eastAsia="Times New Roman" w:cstheme="minorHAnsi"/>
            <w:u w:val="single"/>
            <w:lang w:eastAsia="ru-RU"/>
          </w:rPr>
          <w:t>детей и подростков</w:t>
        </w:r>
      </w:hyperlink>
      <w:r w:rsidRPr="00B20137">
        <w:rPr>
          <w:rFonts w:eastAsia="Times New Roman" w:cstheme="minorHAnsi"/>
          <w:lang w:eastAsia="ru-RU"/>
        </w:rPr>
        <w:t>,</w:t>
      </w:r>
      <w:r w:rsidRPr="00B20137">
        <w:rPr>
          <w:rFonts w:eastAsia="Times New Roman" w:cstheme="minorHAnsi"/>
          <w:color w:val="333333"/>
          <w:lang w:eastAsia="ru-RU"/>
        </w:rPr>
        <w:t xml:space="preserve"> продолжающих активно развиваться, может </w:t>
      </w:r>
      <w:r w:rsidRPr="00B20137">
        <w:rPr>
          <w:rFonts w:eastAsia="Times New Roman" w:cstheme="minorHAnsi"/>
          <w:color w:val="333333"/>
          <w:lang w:eastAsia="ru-RU"/>
        </w:rPr>
        <w:lastRenderedPageBreak/>
        <w:t xml:space="preserve">достигать 10-20% от исходного (из 30%, приходящихся на совокупную роль всех факторов окружающей среды).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В последнее время в науке о питании выделилось отдельное направление – </w:t>
      </w:r>
      <w:r w:rsidRPr="00B20137">
        <w:rPr>
          <w:rFonts w:eastAsia="Times New Roman" w:cstheme="minorHAnsi"/>
          <w:bCs/>
          <w:iCs/>
          <w:color w:val="333333"/>
          <w:lang w:eastAsia="ru-RU"/>
        </w:rPr>
        <w:t>нейропсихонутрициология</w:t>
      </w:r>
      <w:r w:rsidRPr="00B20137">
        <w:rPr>
          <w:rFonts w:eastAsia="Times New Roman" w:cstheme="minorHAnsi"/>
          <w:color w:val="333333"/>
          <w:lang w:eastAsia="ru-RU"/>
        </w:rPr>
        <w:t xml:space="preserve">, изучающая влияние нутритивных свойств пищи на интеллект (способность к мышлению и рациональному познанию) и психическую деятельность (ощущения, восприятия, память, чувства). Имеющаяся научная база дает веские основания для того, чтобы считать доказанной связь между сбалансированностью по белковой составляющей поступающего в организм белка и состоянием интеллектуальных характеристик человека. Обновление белков мембраны нейронов (нервных клеток, из которых состоит серое вещество мозга) происходит в течение 2-5 дней, и организм ребенка, прежде всего, нуждается в постоянном поступлении легкоусвояемого белка.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Отчетливо прослеживается также взаимосвязь между психическим здоровьем, уровнем интеллекта и содержанием в рационе питания </w:t>
      </w:r>
      <w:r w:rsidRPr="00B20137">
        <w:rPr>
          <w:rFonts w:eastAsia="Times New Roman" w:cstheme="minorHAnsi"/>
          <w:bCs/>
          <w:color w:val="333333"/>
          <w:lang w:eastAsia="ru-RU"/>
        </w:rPr>
        <w:t>лецитина</w:t>
      </w:r>
      <w:r w:rsidRPr="00B20137">
        <w:rPr>
          <w:rFonts w:eastAsia="Times New Roman" w:cstheme="minorHAnsi"/>
          <w:color w:val="333333"/>
          <w:lang w:eastAsia="ru-RU"/>
        </w:rPr>
        <w:t xml:space="preserve">. Его дефицит замедляет умственные процессы вне зависимости от возраста. В исследовании, проведенном американскими учеными, 149 человек в возрасте 50-75 лет получали 100 мг </w:t>
      </w:r>
      <w:hyperlink r:id="rId10" w:tooltip="Холин в составе лецитина. Статья справочника &quot;Витамины&quot;" w:history="1">
        <w:r w:rsidRPr="00B20137">
          <w:rPr>
            <w:rFonts w:eastAsia="Times New Roman" w:cstheme="minorHAnsi"/>
            <w:lang w:eastAsia="ru-RU"/>
          </w:rPr>
          <w:t>лецитина</w:t>
        </w:r>
      </w:hyperlink>
      <w:r w:rsidRPr="00B20137">
        <w:rPr>
          <w:rFonts w:eastAsia="Times New Roman" w:cstheme="minorHAnsi"/>
          <w:color w:val="333333"/>
          <w:lang w:eastAsia="ru-RU"/>
        </w:rPr>
        <w:t xml:space="preserve"> 3 раза в день. В конце 12-недельного исследования ученые отметили, что испытуемые, получавшие лецитин, «интеллектуально помолодели» примерно на 12 лет. Люди с «интеллектуальным возрастом», эквивалентному 64 годам, восстановились в среднем до «интеллектуального уровня», соответствующего 52 годам. Отличные перспективы связаны с обогащением лецитином продуктов питания детей, соответствующих пищевым предпочтениям детского возраста - булочки, шоколадные батончики и т.п. </w:t>
      </w:r>
    </w:p>
    <w:p w:rsidR="004C18BF" w:rsidRPr="00B20137" w:rsidRDefault="004C18BF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 xml:space="preserve">Также, для нормальной работы мозга необходимы незаменимые </w:t>
      </w:r>
      <w:hyperlink r:id="rId11" w:tooltip="Омега-3 и омега-6. Статья справочника &quot;Состав продуктов&quot;" w:history="1">
        <w:r w:rsidRPr="00B20137">
          <w:rPr>
            <w:rFonts w:eastAsia="Times New Roman" w:cstheme="minorHAnsi"/>
            <w:lang w:eastAsia="ru-RU"/>
          </w:rPr>
          <w:t>полиненасыщенные жирные кислоты (ПЖНК) омега-3</w:t>
        </w:r>
      </w:hyperlink>
      <w:r w:rsidRPr="00B20137">
        <w:rPr>
          <w:rFonts w:eastAsia="Times New Roman" w:cstheme="minorHAnsi"/>
          <w:lang w:eastAsia="ru-RU"/>
        </w:rPr>
        <w:t>.</w:t>
      </w:r>
      <w:r w:rsidRPr="00B20137">
        <w:rPr>
          <w:rFonts w:eastAsia="Times New Roman" w:cstheme="minorHAnsi"/>
          <w:color w:val="333333"/>
          <w:lang w:eastAsia="ru-RU"/>
        </w:rPr>
        <w:t xml:space="preserve"> Дети с дизлексией (проблемами чтения), нарушениями координации, другими трудностями обучения и синдромом дефицита внимания нередко имеют дефицит омега-3. Источником </w:t>
      </w:r>
      <w:hyperlink r:id="rId12" w:tooltip="Полиненасыщенные жирные кислоты - статья справочника &quot;Состав продуктов&quot;" w:history="1">
        <w:r w:rsidRPr="00B20137">
          <w:rPr>
            <w:rFonts w:eastAsia="Times New Roman" w:cstheme="minorHAnsi"/>
            <w:lang w:eastAsia="ru-RU"/>
          </w:rPr>
          <w:t>ПНЖК</w:t>
        </w:r>
      </w:hyperlink>
      <w:r w:rsidRPr="00B20137">
        <w:rPr>
          <w:rFonts w:eastAsia="Times New Roman" w:cstheme="minorHAnsi"/>
          <w:color w:val="333333"/>
          <w:lang w:eastAsia="ru-RU"/>
        </w:rPr>
        <w:t xml:space="preserve"> являются, прежде всего, растительные масла – такие как рапсовое, соевое, льняное, их трудно найти в современных техногенных продуктах питания. Единственный реальный источник омега-3 – это жирные сорта рыбы</w:t>
      </w:r>
      <w:r w:rsidR="0043668F" w:rsidRPr="00B20137">
        <w:rPr>
          <w:rFonts w:eastAsia="Times New Roman" w:cstheme="minorHAnsi"/>
          <w:color w:val="333333"/>
          <w:lang w:eastAsia="ru-RU"/>
        </w:rPr>
        <w:t>,</w:t>
      </w:r>
      <w:r w:rsidR="005252B0" w:rsidRPr="00B20137">
        <w:rPr>
          <w:rFonts w:eastAsia="Times New Roman" w:cstheme="minorHAnsi"/>
          <w:color w:val="333333"/>
          <w:lang w:eastAsia="ru-RU"/>
        </w:rPr>
        <w:t xml:space="preserve"> содержащие легкоусвояемый белок.</w:t>
      </w:r>
      <w:r w:rsidRPr="00B20137">
        <w:rPr>
          <w:rFonts w:eastAsia="Times New Roman" w:cstheme="minorHAnsi"/>
          <w:color w:val="333333"/>
          <w:lang w:eastAsia="ru-RU"/>
        </w:rPr>
        <w:t xml:space="preserve"> Кроме рыб, природными источниками омега-3 являются также печень трески, дичь, морские водоросли и яйца, снесенные курами, которых кормили льняным семенем и рыбной мукой, орехи и само льняное семя. И, разумеется, качественные БАД</w:t>
      </w:r>
      <w:r w:rsidR="003D3A98" w:rsidRPr="00B20137">
        <w:rPr>
          <w:rFonts w:eastAsia="Times New Roman" w:cstheme="minorHAnsi"/>
          <w:color w:val="333333"/>
          <w:lang w:eastAsia="ru-RU"/>
        </w:rPr>
        <w:t xml:space="preserve"> (биологически активные добавки).</w:t>
      </w:r>
      <w:r w:rsidRPr="00B20137">
        <w:rPr>
          <w:rFonts w:eastAsia="Times New Roman" w:cstheme="minorHAnsi"/>
          <w:color w:val="333333"/>
          <w:lang w:eastAsia="ru-RU"/>
        </w:rPr>
        <w:t xml:space="preserve"> </w:t>
      </w:r>
      <w:r w:rsidR="00CC54F9" w:rsidRPr="00B20137">
        <w:rPr>
          <w:rFonts w:eastAsia="Times New Roman" w:cstheme="minorHAnsi"/>
          <w:color w:val="333333"/>
          <w:lang w:eastAsia="ru-RU"/>
        </w:rPr>
        <w:t>Введение их в рацион помогает людям бороться с отдельными дисбалансами. Такие компоненты БАД</w:t>
      </w:r>
      <w:r w:rsidR="005D6930" w:rsidRPr="00B20137">
        <w:rPr>
          <w:rFonts w:eastAsia="Times New Roman" w:cstheme="minorHAnsi"/>
          <w:color w:val="333333"/>
          <w:lang w:eastAsia="ru-RU"/>
        </w:rPr>
        <w:t>ов</w:t>
      </w:r>
      <w:r w:rsidR="0043668F" w:rsidRPr="00B20137">
        <w:rPr>
          <w:rFonts w:eastAsia="Times New Roman" w:cstheme="minorHAnsi"/>
          <w:color w:val="333333"/>
          <w:lang w:eastAsia="ru-RU"/>
        </w:rPr>
        <w:t>,</w:t>
      </w:r>
      <w:r w:rsidR="003A0B68">
        <w:rPr>
          <w:rFonts w:eastAsia="Times New Roman" w:cstheme="minorHAnsi"/>
          <w:color w:val="333333"/>
          <w:lang w:eastAsia="ru-RU"/>
        </w:rPr>
        <w:t xml:space="preserve"> </w:t>
      </w:r>
      <w:r w:rsidR="00CC54F9" w:rsidRPr="00B20137">
        <w:rPr>
          <w:rFonts w:eastAsia="Times New Roman" w:cstheme="minorHAnsi"/>
          <w:color w:val="333333"/>
          <w:lang w:eastAsia="ru-RU"/>
        </w:rPr>
        <w:t>как комплекс поливитаминов,</w:t>
      </w:r>
      <w:r w:rsidR="00D73EF8" w:rsidRPr="00B20137">
        <w:rPr>
          <w:rFonts w:eastAsia="Times New Roman" w:cstheme="minorHAnsi"/>
          <w:color w:val="333333"/>
          <w:lang w:eastAsia="ru-RU"/>
        </w:rPr>
        <w:t xml:space="preserve"> </w:t>
      </w:r>
      <w:r w:rsidR="00CC54F9" w:rsidRPr="00B20137">
        <w:rPr>
          <w:rFonts w:eastAsia="Times New Roman" w:cstheme="minorHAnsi"/>
          <w:color w:val="333333"/>
          <w:lang w:eastAsia="ru-RU"/>
        </w:rPr>
        <w:t>жирные нуклеиновые кислоты омега-3,</w:t>
      </w:r>
      <w:r w:rsidR="00D73EF8" w:rsidRPr="00B20137">
        <w:rPr>
          <w:rFonts w:eastAsia="Times New Roman" w:cstheme="minorHAnsi"/>
          <w:color w:val="333333"/>
          <w:lang w:eastAsia="ru-RU"/>
        </w:rPr>
        <w:t xml:space="preserve"> фолиевая кислота,</w:t>
      </w:r>
      <w:r w:rsidR="005D6930" w:rsidRPr="00B20137">
        <w:rPr>
          <w:rFonts w:eastAsia="Times New Roman" w:cstheme="minorHAnsi"/>
          <w:color w:val="333333"/>
          <w:lang w:eastAsia="ru-RU"/>
        </w:rPr>
        <w:t xml:space="preserve"> кальций и магний, пробиотики, дополнят «питание для мозга».</w:t>
      </w:r>
    </w:p>
    <w:p w:rsidR="004C18BF" w:rsidRPr="00B20137" w:rsidRDefault="00BD6315" w:rsidP="004C18BF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  <w:lang w:eastAsia="ru-RU"/>
        </w:rPr>
      </w:pPr>
      <w:r w:rsidRPr="00B20137">
        <w:rPr>
          <w:rFonts w:eastAsia="Times New Roman" w:cstheme="minorHAnsi"/>
          <w:color w:val="333333"/>
          <w:lang w:eastAsia="ru-RU"/>
        </w:rPr>
        <w:t>Следует отметить, что в достижении сбалансированности пищевых рационов огромную роль в будущем будут играть продукты функционального питания, в которых заложены колоссальные резервы влияния на интеллект человека. Об этом говорит</w:t>
      </w:r>
      <w:r w:rsidR="004C18BF" w:rsidRPr="00B20137">
        <w:rPr>
          <w:rFonts w:eastAsia="Times New Roman" w:cstheme="minorHAnsi"/>
          <w:color w:val="333333"/>
          <w:lang w:eastAsia="ru-RU"/>
        </w:rPr>
        <w:t xml:space="preserve"> первый накопленный опыт использования нутриционно-метаболической терапии в целях повышения интеллектуальных возможностей человека в клиниках питания</w:t>
      </w:r>
      <w:r w:rsidRPr="00B20137">
        <w:rPr>
          <w:rFonts w:eastAsia="Times New Roman" w:cstheme="minorHAnsi"/>
          <w:color w:val="333333"/>
          <w:lang w:eastAsia="ru-RU"/>
        </w:rPr>
        <w:t>.</w:t>
      </w:r>
      <w:r w:rsidR="004C18BF" w:rsidRPr="00B20137">
        <w:rPr>
          <w:rFonts w:eastAsia="Times New Roman" w:cstheme="minorHAnsi"/>
          <w:color w:val="333333"/>
          <w:lang w:eastAsia="ru-RU"/>
        </w:rPr>
        <w:t xml:space="preserve"> Включение в рацион пациентов с заболеваниями органов пищеварения продуктов специализированного питания – сухих композитных белковых смесей сопровождалось, по данным исследований, увеличением интеллектуальных характеристик. </w:t>
      </w:r>
      <w:r w:rsidR="004C18BF" w:rsidRPr="00B20137">
        <w:rPr>
          <w:rFonts w:eastAsia="Times New Roman" w:cstheme="minorHAnsi"/>
          <w:bCs/>
          <w:color w:val="333333"/>
          <w:lang w:eastAsia="ru-RU"/>
        </w:rPr>
        <w:t xml:space="preserve">Уровень показателя фактора В по тесту Кеттелла </w:t>
      </w:r>
      <w:r w:rsidR="004C18BF" w:rsidRPr="00B20137">
        <w:rPr>
          <w:rFonts w:eastAsia="Times New Roman" w:cstheme="minorHAnsi"/>
          <w:color w:val="333333"/>
          <w:lang w:eastAsia="ru-RU"/>
        </w:rPr>
        <w:t xml:space="preserve">(фактор В «интеллект») после 3-недельной терапии повысился с 2,3 до 6,1 балла. </w:t>
      </w:r>
      <w:r w:rsidR="004C18BF" w:rsidRPr="00B20137">
        <w:rPr>
          <w:rFonts w:eastAsia="Times New Roman" w:cstheme="minorHAnsi"/>
          <w:color w:val="333333"/>
          <w:lang w:eastAsia="ru-RU"/>
        </w:rPr>
        <w:br/>
      </w:r>
      <w:r w:rsidR="004C18BF" w:rsidRPr="00B20137">
        <w:rPr>
          <w:rFonts w:eastAsia="Times New Roman" w:cstheme="minorHAnsi"/>
          <w:iCs/>
          <w:color w:val="333333"/>
          <w:lang w:eastAsia="ru-RU"/>
        </w:rPr>
        <w:t>Согласно этому тесту, показатели интеллекта в диапазоне 0-3 балла трактуются как: конкретность и некоторая ригидность мышления, затруднения в решении абстрактных задач, сниженная оперативность мышления, недостаточный уров</w:t>
      </w:r>
      <w:r w:rsidR="00374D1E" w:rsidRPr="00B20137">
        <w:rPr>
          <w:rFonts w:eastAsia="Times New Roman" w:cstheme="minorHAnsi"/>
          <w:iCs/>
          <w:color w:val="333333"/>
          <w:lang w:eastAsia="ru-RU"/>
        </w:rPr>
        <w:t xml:space="preserve">ень общей вербальной культуры; </w:t>
      </w:r>
      <w:r w:rsidR="004C18BF" w:rsidRPr="00B20137">
        <w:rPr>
          <w:rFonts w:eastAsia="Times New Roman" w:cstheme="minorHAnsi"/>
          <w:iCs/>
          <w:color w:val="333333"/>
          <w:lang w:eastAsia="ru-RU"/>
        </w:rPr>
        <w:t>в диапазоне 4-8 баллов: развитое абстрактное мышление, оперативность, сообразительность, быстрая обучаемость, достаточно высокий уровень общей культуры, особенно вербальной.</w:t>
      </w:r>
      <w:r w:rsidR="004C18BF" w:rsidRPr="00B20137">
        <w:rPr>
          <w:rFonts w:eastAsia="Times New Roman" w:cstheme="minorHAnsi"/>
          <w:color w:val="333333"/>
          <w:lang w:eastAsia="ru-RU"/>
        </w:rPr>
        <w:t xml:space="preserve"> При оценке интеллектуальных показателей больных язвенной болезнью, получавших сухие композитные белковые смеси, по результатам теста Айзенка, определялось повышение уровня интеллекта с 103 (средний уровень интеллекта) до 120 баллов (высокий уровень). </w:t>
      </w:r>
    </w:p>
    <w:p w:rsidR="007D2524" w:rsidRPr="00B20137" w:rsidRDefault="00E01AB4">
      <w:pPr>
        <w:rPr>
          <w:rFonts w:cstheme="minorHAnsi"/>
          <w:bCs/>
        </w:rPr>
      </w:pPr>
      <w:r w:rsidRPr="00B20137">
        <w:rPr>
          <w:rFonts w:eastAsia="Times New Roman" w:cstheme="minorHAnsi"/>
          <w:color w:val="333333"/>
          <w:lang w:eastAsia="ru-RU"/>
        </w:rPr>
        <w:lastRenderedPageBreak/>
        <w:t xml:space="preserve">Это только некоторые аспекты взаимосвязи </w:t>
      </w:r>
      <w:r w:rsidR="007D2524" w:rsidRPr="00B20137">
        <w:rPr>
          <w:rFonts w:eastAsia="Times New Roman" w:cstheme="minorHAnsi"/>
          <w:color w:val="333333"/>
          <w:lang w:eastAsia="ru-RU"/>
        </w:rPr>
        <w:t xml:space="preserve">белкового </w:t>
      </w:r>
      <w:r w:rsidRPr="00B20137">
        <w:rPr>
          <w:rFonts w:eastAsia="Times New Roman" w:cstheme="minorHAnsi"/>
          <w:color w:val="333333"/>
          <w:lang w:eastAsia="ru-RU"/>
        </w:rPr>
        <w:t>питания и интеллекта.</w:t>
      </w:r>
      <w:r w:rsidR="007D2524" w:rsidRPr="00B20137">
        <w:rPr>
          <w:rFonts w:eastAsia="Times New Roman" w:cstheme="minorHAnsi"/>
          <w:color w:val="333333"/>
          <w:lang w:eastAsia="ru-RU"/>
        </w:rPr>
        <w:t xml:space="preserve"> </w:t>
      </w:r>
      <w:r w:rsidR="007D2524" w:rsidRPr="00B20137">
        <w:rPr>
          <w:rFonts w:cstheme="minorHAnsi"/>
          <w:bCs/>
        </w:rPr>
        <w:t>Б</w:t>
      </w:r>
      <w:r w:rsidR="005F5596" w:rsidRPr="00B20137">
        <w:rPr>
          <w:rFonts w:cstheme="minorHAnsi"/>
          <w:bCs/>
        </w:rPr>
        <w:t>елок можно отнести к жизненно важным пищевым веществам, без которых невозможны жизнь, рост и развитие организма. Достаточность белка в питании и высокое его качество позволяют создать оптимальные условия для нормальной жизнедеятельности организма, его интеллектуального развития и высокой работоспособност</w:t>
      </w:r>
      <w:r w:rsidR="007D2524" w:rsidRPr="00B20137">
        <w:rPr>
          <w:rFonts w:cstheme="minorHAnsi"/>
          <w:bCs/>
        </w:rPr>
        <w:t>и.</w:t>
      </w:r>
    </w:p>
    <w:p w:rsidR="007D2524" w:rsidRPr="00B20137" w:rsidRDefault="007D2524">
      <w:pPr>
        <w:rPr>
          <w:rFonts w:cstheme="minorHAnsi"/>
          <w:bCs/>
        </w:rPr>
      </w:pPr>
      <w:r w:rsidRPr="00B20137">
        <w:rPr>
          <w:rFonts w:cstheme="minorHAnsi"/>
          <w:bCs/>
        </w:rPr>
        <w:t>Список использованной литературы:</w:t>
      </w:r>
    </w:p>
    <w:p w:rsidR="00F902D9" w:rsidRPr="00B20137" w:rsidRDefault="004349D4" w:rsidP="004349D4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B20137">
        <w:rPr>
          <w:rFonts w:cstheme="minorHAnsi"/>
          <w:bCs/>
        </w:rPr>
        <w:t>Тюкавкина Н.А. Биорганическая химия//М.:</w:t>
      </w:r>
      <w:r w:rsidR="003A0B68">
        <w:rPr>
          <w:rFonts w:cstheme="minorHAnsi"/>
          <w:bCs/>
        </w:rPr>
        <w:t xml:space="preserve"> </w:t>
      </w:r>
      <w:r w:rsidRPr="00B20137">
        <w:rPr>
          <w:rFonts w:cstheme="minorHAnsi"/>
          <w:bCs/>
        </w:rPr>
        <w:t>Дрофа,2006.</w:t>
      </w:r>
    </w:p>
    <w:p w:rsidR="004349D4" w:rsidRPr="00B20137" w:rsidRDefault="004349D4" w:rsidP="004349D4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B20137">
        <w:rPr>
          <w:rFonts w:cstheme="minorHAnsi"/>
          <w:bCs/>
        </w:rPr>
        <w:t>Тайны продуктов питания. Редактор Л.И.Воробьев. Издательство «Пищевая промышленность», Москва.</w:t>
      </w:r>
    </w:p>
    <w:p w:rsidR="004349D4" w:rsidRPr="00B20137" w:rsidRDefault="004349D4" w:rsidP="004349D4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B20137">
        <w:rPr>
          <w:rFonts w:cstheme="minorHAnsi"/>
          <w:bCs/>
        </w:rPr>
        <w:t>Химические основы жизни: Учебное пособие -2-е изд.</w:t>
      </w:r>
      <w:r w:rsidR="003A0B68">
        <w:rPr>
          <w:rFonts w:cstheme="minorHAnsi"/>
          <w:bCs/>
        </w:rPr>
        <w:t xml:space="preserve"> </w:t>
      </w:r>
      <w:r w:rsidRPr="00B20137">
        <w:rPr>
          <w:rFonts w:cstheme="minorHAnsi"/>
          <w:bCs/>
        </w:rPr>
        <w:t>испр</w:t>
      </w:r>
      <w:proofErr w:type="gramStart"/>
      <w:r w:rsidRPr="00B20137">
        <w:rPr>
          <w:rFonts w:cstheme="minorHAnsi"/>
          <w:bCs/>
        </w:rPr>
        <w:t>.</w:t>
      </w:r>
      <w:r w:rsidR="003A0B68">
        <w:rPr>
          <w:rFonts w:cstheme="minorHAnsi"/>
          <w:bCs/>
        </w:rPr>
        <w:t xml:space="preserve"> </w:t>
      </w:r>
      <w:r w:rsidRPr="00B20137">
        <w:rPr>
          <w:rFonts w:cstheme="minorHAnsi"/>
          <w:bCs/>
        </w:rPr>
        <w:t>и</w:t>
      </w:r>
      <w:proofErr w:type="gramEnd"/>
      <w:r w:rsidRPr="00B20137">
        <w:rPr>
          <w:rFonts w:cstheme="minorHAnsi"/>
          <w:bCs/>
        </w:rPr>
        <w:t xml:space="preserve"> доп.-</w:t>
      </w:r>
      <w:r w:rsidR="003A0B68">
        <w:rPr>
          <w:rFonts w:cstheme="minorHAnsi"/>
          <w:bCs/>
        </w:rPr>
        <w:t xml:space="preserve"> </w:t>
      </w:r>
      <w:r w:rsidRPr="00B20137">
        <w:rPr>
          <w:rFonts w:cstheme="minorHAnsi"/>
          <w:bCs/>
        </w:rPr>
        <w:t>Уфа:РИЦ БашГУ,2008.</w:t>
      </w:r>
    </w:p>
    <w:p w:rsidR="004349D4" w:rsidRPr="00B20137" w:rsidRDefault="0065408F" w:rsidP="004349D4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B20137">
        <w:rPr>
          <w:rFonts w:cstheme="minorHAnsi"/>
          <w:bCs/>
        </w:rPr>
        <w:t xml:space="preserve">Ткаченко </w:t>
      </w:r>
      <w:proofErr w:type="spellStart"/>
      <w:r w:rsidRPr="00B20137">
        <w:rPr>
          <w:rFonts w:cstheme="minorHAnsi"/>
          <w:bCs/>
        </w:rPr>
        <w:t>Е.И.,Успенский</w:t>
      </w:r>
      <w:proofErr w:type="spellEnd"/>
      <w:r w:rsidRPr="00B20137">
        <w:rPr>
          <w:rFonts w:cstheme="minorHAnsi"/>
          <w:bCs/>
        </w:rPr>
        <w:t xml:space="preserve"> Ю.П. Питание, </w:t>
      </w:r>
      <w:proofErr w:type="spellStart"/>
      <w:r w:rsidRPr="00B20137">
        <w:rPr>
          <w:rFonts w:cstheme="minorHAnsi"/>
          <w:bCs/>
        </w:rPr>
        <w:t>микробиоценоз</w:t>
      </w:r>
      <w:proofErr w:type="spellEnd"/>
      <w:r w:rsidRPr="00B20137">
        <w:rPr>
          <w:rFonts w:cstheme="minorHAnsi"/>
          <w:bCs/>
        </w:rPr>
        <w:t xml:space="preserve"> и интеллект </w:t>
      </w:r>
      <w:proofErr w:type="spellStart"/>
      <w:r w:rsidRPr="00B20137">
        <w:rPr>
          <w:rFonts w:cstheme="minorHAnsi"/>
          <w:bCs/>
        </w:rPr>
        <w:t>человека.</w:t>
      </w:r>
      <w:r w:rsidR="006C3EC9" w:rsidRPr="00B20137">
        <w:rPr>
          <w:rFonts w:cstheme="minorHAnsi"/>
          <w:bCs/>
        </w:rPr>
        <w:t>Санкт</w:t>
      </w:r>
      <w:proofErr w:type="spellEnd"/>
      <w:r w:rsidR="006C3EC9" w:rsidRPr="00B20137">
        <w:rPr>
          <w:rFonts w:cstheme="minorHAnsi"/>
          <w:bCs/>
        </w:rPr>
        <w:t>-Петербург.</w:t>
      </w:r>
    </w:p>
    <w:p w:rsidR="00942BEC" w:rsidRPr="00B20137" w:rsidRDefault="00150B1B" w:rsidP="004349D4">
      <w:pPr>
        <w:pStyle w:val="a4"/>
        <w:numPr>
          <w:ilvl w:val="0"/>
          <w:numId w:val="3"/>
        </w:numPr>
        <w:rPr>
          <w:rFonts w:cstheme="minorHAnsi"/>
          <w:bCs/>
        </w:rPr>
      </w:pPr>
      <w:r w:rsidRPr="00B20137">
        <w:rPr>
          <w:rFonts w:cstheme="minorHAnsi"/>
          <w:bCs/>
        </w:rPr>
        <w:t>Интернет-</w:t>
      </w:r>
      <w:proofErr w:type="gramStart"/>
      <w:r w:rsidRPr="00B20137">
        <w:rPr>
          <w:rFonts w:cstheme="minorHAnsi"/>
          <w:bCs/>
        </w:rPr>
        <w:t>ресурсы:</w:t>
      </w:r>
      <w:r w:rsidR="00E54321" w:rsidRPr="00B20137">
        <w:rPr>
          <w:rFonts w:cstheme="minorHAnsi"/>
          <w:bCs/>
        </w:rPr>
        <w:t xml:space="preserve">  </w:t>
      </w:r>
      <w:r w:rsidR="008E4E9C" w:rsidRPr="00B20137">
        <w:rPr>
          <w:rFonts w:cstheme="minorHAnsi"/>
          <w:bCs/>
          <w:lang w:val="en-US"/>
        </w:rPr>
        <w:t>http</w:t>
      </w:r>
      <w:r w:rsidR="00E54321" w:rsidRPr="00B20137">
        <w:rPr>
          <w:rFonts w:cstheme="minorHAnsi"/>
          <w:bCs/>
        </w:rPr>
        <w:t>://</w:t>
      </w:r>
      <w:r w:rsidR="00E54321" w:rsidRPr="00B20137">
        <w:rPr>
          <w:rFonts w:cstheme="minorHAnsi"/>
          <w:bCs/>
          <w:lang w:val="en-US"/>
        </w:rPr>
        <w:t>eat</w:t>
      </w:r>
      <w:r w:rsidR="00E54321" w:rsidRPr="00B20137">
        <w:rPr>
          <w:rFonts w:cstheme="minorHAnsi"/>
          <w:bCs/>
        </w:rPr>
        <w:t>-</w:t>
      </w:r>
      <w:r w:rsidR="00E54321" w:rsidRPr="00B20137">
        <w:rPr>
          <w:rFonts w:cstheme="minorHAnsi"/>
          <w:bCs/>
          <w:lang w:val="en-US"/>
        </w:rPr>
        <w:t>info</w:t>
      </w:r>
      <w:r w:rsidR="00E54321" w:rsidRPr="00B20137">
        <w:rPr>
          <w:rFonts w:cstheme="minorHAnsi"/>
          <w:bCs/>
        </w:rPr>
        <w:t>.</w:t>
      </w:r>
      <w:proofErr w:type="spellStart"/>
      <w:r w:rsidR="00E54321" w:rsidRPr="00B20137">
        <w:rPr>
          <w:rFonts w:cstheme="minorHAnsi"/>
          <w:bCs/>
          <w:lang w:val="en-US"/>
        </w:rPr>
        <w:t>ru</w:t>
      </w:r>
      <w:proofErr w:type="spellEnd"/>
      <w:r w:rsidR="00E54321" w:rsidRPr="00B20137">
        <w:rPr>
          <w:rFonts w:cstheme="minorHAnsi"/>
          <w:bCs/>
        </w:rPr>
        <w:t>/</w:t>
      </w:r>
      <w:r w:rsidR="00E54321" w:rsidRPr="00B20137">
        <w:rPr>
          <w:rFonts w:cstheme="minorHAnsi"/>
          <w:bCs/>
          <w:lang w:val="en-US"/>
        </w:rPr>
        <w:t>popular</w:t>
      </w:r>
      <w:r w:rsidR="00E54321" w:rsidRPr="00B20137">
        <w:rPr>
          <w:rFonts w:cstheme="minorHAnsi"/>
          <w:bCs/>
        </w:rPr>
        <w:t>_</w:t>
      </w:r>
      <w:r w:rsidR="00E54321" w:rsidRPr="00B20137">
        <w:rPr>
          <w:rFonts w:cstheme="minorHAnsi"/>
          <w:bCs/>
          <w:lang w:val="en-US"/>
        </w:rPr>
        <w:t>articles</w:t>
      </w:r>
      <w:r w:rsidR="00E54321" w:rsidRPr="00B20137">
        <w:rPr>
          <w:rFonts w:cstheme="minorHAnsi"/>
          <w:bCs/>
        </w:rPr>
        <w:t>/</w:t>
      </w:r>
      <w:proofErr w:type="spellStart"/>
      <w:r w:rsidR="00E54321" w:rsidRPr="00B20137">
        <w:rPr>
          <w:rFonts w:cstheme="minorHAnsi"/>
          <w:bCs/>
          <w:lang w:val="en-US"/>
        </w:rPr>
        <w:t>pitanie</w:t>
      </w:r>
      <w:proofErr w:type="spellEnd"/>
      <w:r w:rsidR="00E54321" w:rsidRPr="00B20137">
        <w:rPr>
          <w:rFonts w:cstheme="minorHAnsi"/>
          <w:bCs/>
        </w:rPr>
        <w:t>-</w:t>
      </w:r>
      <w:proofErr w:type="spellStart"/>
      <w:r w:rsidR="00E54321" w:rsidRPr="00B20137">
        <w:rPr>
          <w:rFonts w:cstheme="minorHAnsi"/>
          <w:bCs/>
          <w:lang w:val="en-US"/>
        </w:rPr>
        <w:t>i</w:t>
      </w:r>
      <w:proofErr w:type="spellEnd"/>
      <w:r w:rsidR="00E54321" w:rsidRPr="00B20137">
        <w:rPr>
          <w:rFonts w:cstheme="minorHAnsi"/>
          <w:bCs/>
        </w:rPr>
        <w:t>-</w:t>
      </w:r>
      <w:proofErr w:type="spellStart"/>
      <w:r w:rsidR="00E54321" w:rsidRPr="00B20137">
        <w:rPr>
          <w:rFonts w:cstheme="minorHAnsi"/>
          <w:bCs/>
          <w:lang w:val="en-US"/>
        </w:rPr>
        <w:t>intel</w:t>
      </w:r>
      <w:proofErr w:type="spellEnd"/>
      <w:proofErr w:type="gramEnd"/>
    </w:p>
    <w:p w:rsidR="00E54321" w:rsidRPr="00B20137" w:rsidRDefault="00E54321" w:rsidP="00B02CA6">
      <w:pPr>
        <w:pStyle w:val="a4"/>
        <w:rPr>
          <w:rFonts w:cstheme="minorHAnsi"/>
          <w:bCs/>
        </w:rPr>
      </w:pPr>
      <w:r w:rsidRPr="00B20137">
        <w:rPr>
          <w:rFonts w:cstheme="minorHAnsi"/>
          <w:bCs/>
        </w:rPr>
        <w:t xml:space="preserve">                                </w:t>
      </w:r>
      <w:r w:rsidR="00B20137">
        <w:rPr>
          <w:rFonts w:cstheme="minorHAnsi"/>
          <w:bCs/>
        </w:rPr>
        <w:t xml:space="preserve">    </w:t>
      </w:r>
      <w:r w:rsidRPr="00B20137">
        <w:rPr>
          <w:rFonts w:cstheme="minorHAnsi"/>
          <w:bCs/>
        </w:rPr>
        <w:t xml:space="preserve">  </w:t>
      </w:r>
      <w:r w:rsidRPr="00B20137">
        <w:rPr>
          <w:rFonts w:cstheme="minorHAnsi"/>
          <w:bCs/>
          <w:lang w:val="en-US"/>
        </w:rPr>
        <w:t>http</w:t>
      </w:r>
      <w:r w:rsidRPr="00B20137">
        <w:rPr>
          <w:rFonts w:cstheme="minorHAnsi"/>
          <w:bCs/>
        </w:rPr>
        <w:t>://</w:t>
      </w:r>
      <w:proofErr w:type="spellStart"/>
      <w:r w:rsidRPr="00B20137">
        <w:rPr>
          <w:rFonts w:cstheme="minorHAnsi"/>
          <w:bCs/>
          <w:lang w:val="en-US"/>
        </w:rPr>
        <w:t>ru</w:t>
      </w:r>
      <w:proofErr w:type="spellEnd"/>
      <w:r w:rsidRPr="00B20137">
        <w:rPr>
          <w:rFonts w:cstheme="minorHAnsi"/>
          <w:bCs/>
        </w:rPr>
        <w:t>.</w:t>
      </w:r>
      <w:proofErr w:type="spellStart"/>
      <w:r w:rsidRPr="00B20137">
        <w:rPr>
          <w:rFonts w:cstheme="minorHAnsi"/>
          <w:bCs/>
          <w:lang w:val="en-US"/>
        </w:rPr>
        <w:t>wikipe</w:t>
      </w:r>
      <w:bookmarkStart w:id="0" w:name="_GoBack"/>
      <w:bookmarkEnd w:id="0"/>
      <w:r w:rsidRPr="00B20137">
        <w:rPr>
          <w:rFonts w:cstheme="minorHAnsi"/>
          <w:bCs/>
          <w:lang w:val="en-US"/>
        </w:rPr>
        <w:t>dia</w:t>
      </w:r>
      <w:proofErr w:type="spellEnd"/>
      <w:r w:rsidR="00B02CA6" w:rsidRPr="00B20137">
        <w:rPr>
          <w:rFonts w:cstheme="minorHAnsi"/>
          <w:bCs/>
        </w:rPr>
        <w:t>.</w:t>
      </w:r>
      <w:r w:rsidR="00B02CA6" w:rsidRPr="00B20137">
        <w:rPr>
          <w:rFonts w:cstheme="minorHAnsi"/>
          <w:bCs/>
          <w:lang w:val="en-US"/>
        </w:rPr>
        <w:t>org</w:t>
      </w:r>
      <w:r w:rsidR="00B02CA6" w:rsidRPr="00B20137">
        <w:rPr>
          <w:rFonts w:cstheme="minorHAnsi"/>
          <w:bCs/>
        </w:rPr>
        <w:t>/</w:t>
      </w:r>
      <w:r w:rsidR="00B02CA6" w:rsidRPr="00B20137">
        <w:rPr>
          <w:rFonts w:cstheme="minorHAnsi"/>
          <w:bCs/>
          <w:lang w:val="en-US"/>
        </w:rPr>
        <w:t>wiki</w:t>
      </w:r>
      <w:r w:rsidR="00B02CA6" w:rsidRPr="00B20137">
        <w:rPr>
          <w:rFonts w:cstheme="minorHAnsi"/>
          <w:bCs/>
        </w:rPr>
        <w:t>/%</w:t>
      </w:r>
      <w:r w:rsidR="00B02CA6" w:rsidRPr="00B20137">
        <w:rPr>
          <w:rFonts w:cstheme="minorHAnsi"/>
          <w:bCs/>
          <w:lang w:val="en-US"/>
        </w:rPr>
        <w:t>CA</w:t>
      </w:r>
      <w:r w:rsidR="00B02CA6" w:rsidRPr="00B20137">
        <w:rPr>
          <w:rFonts w:cstheme="minorHAnsi"/>
          <w:bCs/>
        </w:rPr>
        <w:t>%</w:t>
      </w:r>
      <w:r w:rsidR="00B02CA6" w:rsidRPr="00B20137">
        <w:rPr>
          <w:rFonts w:cstheme="minorHAnsi"/>
          <w:bCs/>
          <w:lang w:val="en-US"/>
        </w:rPr>
        <w:t>EF</w:t>
      </w:r>
      <w:r w:rsidR="00B02CA6" w:rsidRPr="00B20137">
        <w:rPr>
          <w:rFonts w:cstheme="minorHAnsi"/>
          <w:bCs/>
        </w:rPr>
        <w:t>%</w:t>
      </w:r>
      <w:r w:rsidR="00B02CA6" w:rsidRPr="00B20137">
        <w:rPr>
          <w:rFonts w:cstheme="minorHAnsi"/>
          <w:bCs/>
          <w:lang w:val="en-US"/>
        </w:rPr>
        <w:t>FD</w:t>
      </w:r>
      <w:r w:rsidR="00B02CA6" w:rsidRPr="00B20137">
        <w:rPr>
          <w:rFonts w:cstheme="minorHAnsi"/>
          <w:bCs/>
        </w:rPr>
        <w:t>%</w:t>
      </w:r>
      <w:r w:rsidR="00B02CA6" w:rsidRPr="00B20137">
        <w:rPr>
          <w:rFonts w:cstheme="minorHAnsi"/>
          <w:bCs/>
          <w:lang w:val="en-US"/>
        </w:rPr>
        <w:t>F</w:t>
      </w:r>
    </w:p>
    <w:sectPr w:rsidR="00E54321" w:rsidRPr="00B20137" w:rsidSect="00F1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7C21"/>
    <w:multiLevelType w:val="multilevel"/>
    <w:tmpl w:val="BD028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2253683"/>
    <w:multiLevelType w:val="multilevel"/>
    <w:tmpl w:val="D6AC4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3E322A"/>
    <w:multiLevelType w:val="hybridMultilevel"/>
    <w:tmpl w:val="706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D9"/>
    <w:rsid w:val="00016DB4"/>
    <w:rsid w:val="00033CE6"/>
    <w:rsid w:val="00121DBA"/>
    <w:rsid w:val="00150B1B"/>
    <w:rsid w:val="00263846"/>
    <w:rsid w:val="00374D1E"/>
    <w:rsid w:val="003A0B68"/>
    <w:rsid w:val="003D3A98"/>
    <w:rsid w:val="004349D4"/>
    <w:rsid w:val="0043668F"/>
    <w:rsid w:val="004500B0"/>
    <w:rsid w:val="00494D22"/>
    <w:rsid w:val="004C18BF"/>
    <w:rsid w:val="00503553"/>
    <w:rsid w:val="00522CA0"/>
    <w:rsid w:val="005252B0"/>
    <w:rsid w:val="005D6930"/>
    <w:rsid w:val="005F5596"/>
    <w:rsid w:val="005F609B"/>
    <w:rsid w:val="00611716"/>
    <w:rsid w:val="0065408F"/>
    <w:rsid w:val="006C274C"/>
    <w:rsid w:val="006C3EC9"/>
    <w:rsid w:val="007202D5"/>
    <w:rsid w:val="00723C22"/>
    <w:rsid w:val="0072652A"/>
    <w:rsid w:val="007308B5"/>
    <w:rsid w:val="007D2524"/>
    <w:rsid w:val="007E7804"/>
    <w:rsid w:val="008E4E9C"/>
    <w:rsid w:val="008E7D14"/>
    <w:rsid w:val="00942BEC"/>
    <w:rsid w:val="009974F8"/>
    <w:rsid w:val="009F5D33"/>
    <w:rsid w:val="00AF32A2"/>
    <w:rsid w:val="00B02CA6"/>
    <w:rsid w:val="00B20137"/>
    <w:rsid w:val="00BD6315"/>
    <w:rsid w:val="00C14B16"/>
    <w:rsid w:val="00C25878"/>
    <w:rsid w:val="00C3342C"/>
    <w:rsid w:val="00C576CE"/>
    <w:rsid w:val="00CB01C8"/>
    <w:rsid w:val="00CC54F9"/>
    <w:rsid w:val="00D02578"/>
    <w:rsid w:val="00D73EF8"/>
    <w:rsid w:val="00D76A7B"/>
    <w:rsid w:val="00DA6A19"/>
    <w:rsid w:val="00E01AB4"/>
    <w:rsid w:val="00E54321"/>
    <w:rsid w:val="00F14483"/>
    <w:rsid w:val="00F6124C"/>
    <w:rsid w:val="00F71DAD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4C22A-00C1-4FAC-9479-B8B3808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9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t-info.ru/healthy-nutrition/pitanie-materi-i-rebenka/8-3-pitanie-detey-ot-1-goda-do-3-kh-le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t-info.ru/references/microelements/" TargetMode="External"/><Relationship Id="rId12" Type="http://schemas.openxmlformats.org/officeDocument/2006/relationships/hyperlink" Target="http://eat-info.ru/references/calories/polinenasyshchennye-zhirnye-kisloty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t-info.ru/references/calories/aminokisloty/" TargetMode="External"/><Relationship Id="rId11" Type="http://schemas.openxmlformats.org/officeDocument/2006/relationships/hyperlink" Target="http://eat-info.ru/references/calories/omega-3-i-omega-6/" TargetMode="External"/><Relationship Id="rId5" Type="http://schemas.openxmlformats.org/officeDocument/2006/relationships/hyperlink" Target="http://eat-info.ru/references/calories/belki-proteiny/" TargetMode="External"/><Relationship Id="rId10" Type="http://schemas.openxmlformats.org/officeDocument/2006/relationships/hyperlink" Target="http://eat-info.ru/references/vitamins/kholin-/?sphrase_id=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t-info.ru/healthy-nutrition/pitanie-materi-i-rebenka/8-4-pitanie-detey-doshkolnogo-mladshego-i-srednego-shkolnogo-vozrast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1xse</cp:lastModifiedBy>
  <cp:revision>3</cp:revision>
  <dcterms:created xsi:type="dcterms:W3CDTF">2013-09-09T19:10:00Z</dcterms:created>
  <dcterms:modified xsi:type="dcterms:W3CDTF">2013-09-09T19:10:00Z</dcterms:modified>
</cp:coreProperties>
</file>