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8D5" w:rsidRDefault="009248D5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4E3124">
        <w:rPr>
          <w:b/>
          <w:sz w:val="28"/>
          <w:szCs w:val="28"/>
        </w:rPr>
        <w:t xml:space="preserve">План-конспект урока в 6-м классе </w:t>
      </w:r>
      <w:r w:rsidR="000604D8">
        <w:rPr>
          <w:b/>
          <w:sz w:val="28"/>
          <w:szCs w:val="28"/>
        </w:rPr>
        <w:t xml:space="preserve">3 четверть </w:t>
      </w:r>
    </w:p>
    <w:p w:rsidR="006545AA" w:rsidRDefault="006545AA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248D5" w:rsidRDefault="009248D5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4E3124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урока:  «Сатирический портрет</w:t>
      </w:r>
      <w:r w:rsidRPr="004E3124">
        <w:rPr>
          <w:b/>
          <w:sz w:val="28"/>
          <w:szCs w:val="28"/>
        </w:rPr>
        <w:t>»</w:t>
      </w:r>
    </w:p>
    <w:p w:rsidR="006545AA" w:rsidRDefault="006545AA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45AA" w:rsidRDefault="006545AA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45AA" w:rsidRDefault="006545AA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45AA" w:rsidRDefault="006545AA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45AA" w:rsidRPr="006545AA" w:rsidRDefault="006545AA" w:rsidP="006545AA">
      <w:pPr>
        <w:rPr>
          <w:rFonts w:ascii="Times New Roman" w:hAnsi="Times New Roman" w:cs="Times New Roman"/>
          <w:sz w:val="28"/>
          <w:szCs w:val="28"/>
        </w:rPr>
      </w:pPr>
      <w:r w:rsidRPr="006545AA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6545AA">
        <w:rPr>
          <w:rFonts w:ascii="Times New Roman" w:hAnsi="Times New Roman" w:cs="Times New Roman"/>
          <w:sz w:val="28"/>
          <w:szCs w:val="28"/>
        </w:rPr>
        <w:t>:</w:t>
      </w:r>
    </w:p>
    <w:p w:rsidR="006545AA" w:rsidRPr="00C74111" w:rsidRDefault="006545AA" w:rsidP="006545AA">
      <w:pPr>
        <w:rPr>
          <w:rFonts w:ascii="Times New Roman" w:hAnsi="Times New Roman" w:cs="Times New Roman"/>
          <w:sz w:val="28"/>
          <w:szCs w:val="28"/>
        </w:rPr>
      </w:pPr>
      <w:r w:rsidRPr="00C74111">
        <w:rPr>
          <w:rFonts w:ascii="Times New Roman" w:hAnsi="Times New Roman" w:cs="Times New Roman"/>
          <w:sz w:val="28"/>
          <w:szCs w:val="28"/>
        </w:rPr>
        <w:t xml:space="preserve">Данный урок проводится как заключительная работа за 3 –ю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4111">
        <w:rPr>
          <w:rFonts w:ascii="Times New Roman" w:hAnsi="Times New Roman" w:cs="Times New Roman"/>
          <w:sz w:val="28"/>
          <w:szCs w:val="28"/>
        </w:rPr>
        <w:t>четверть по теме: «</w:t>
      </w:r>
      <w:r>
        <w:rPr>
          <w:rFonts w:ascii="Times New Roman" w:hAnsi="Times New Roman" w:cs="Times New Roman"/>
          <w:sz w:val="28"/>
          <w:szCs w:val="28"/>
        </w:rPr>
        <w:t>Вглядываясь в человека. Портрет</w:t>
      </w:r>
      <w:r w:rsidRPr="00C7411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основе пройденных курсов по изобразительному искусству по теме: «Смешанная техника» решила применить данный материал на уроке, для большей заинтересованности детей в личном развитие творческих способностей. Для разнообразия привычных материалов, что вызывает больший интерес детей к уроку.</w:t>
      </w:r>
    </w:p>
    <w:p w:rsidR="006545AA" w:rsidRDefault="006545AA" w:rsidP="006545AA">
      <w:pPr>
        <w:pStyle w:val="text"/>
        <w:spacing w:before="0" w:beforeAutospacing="0" w:after="0" w:afterAutospacing="0"/>
        <w:rPr>
          <w:b/>
          <w:sz w:val="28"/>
          <w:szCs w:val="28"/>
        </w:rPr>
      </w:pPr>
    </w:p>
    <w:p w:rsidR="009248D5" w:rsidRDefault="009248D5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545AA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</w:t>
      </w:r>
    </w:p>
    <w:p w:rsidR="009248D5" w:rsidRPr="004E3124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Тематическое рисование с использованием смешанной техники                       </w:t>
      </w:r>
      <w:r w:rsidR="006D50B1">
        <w:rPr>
          <w:sz w:val="28"/>
          <w:szCs w:val="28"/>
        </w:rPr>
        <w:t>(</w:t>
      </w:r>
      <w:r>
        <w:rPr>
          <w:sz w:val="28"/>
          <w:szCs w:val="28"/>
        </w:rPr>
        <w:t>акварельная графика)</w:t>
      </w:r>
    </w:p>
    <w:p w:rsidR="006545AA" w:rsidRDefault="006545AA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</w:t>
      </w:r>
      <w:r w:rsidR="009248D5" w:rsidRPr="004E3124">
        <w:rPr>
          <w:b/>
          <w:sz w:val="28"/>
          <w:szCs w:val="28"/>
        </w:rPr>
        <w:t>:</w:t>
      </w:r>
    </w:p>
    <w:p w:rsidR="009248D5" w:rsidRPr="004E3124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sz w:val="28"/>
          <w:szCs w:val="28"/>
        </w:rPr>
        <w:t xml:space="preserve"> знакомство с жанром карикатуры и шаржа, творчеством художников, работающих в этом жанре; побуждение к самостоятельному творчеству, позволяющему отразить особенности создаваемого образа средствами изобразительного языка.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b/>
          <w:sz w:val="28"/>
          <w:szCs w:val="28"/>
        </w:rPr>
        <w:t>Задачи:</w:t>
      </w:r>
      <w:r w:rsidRPr="004E3124">
        <w:rPr>
          <w:sz w:val="28"/>
          <w:szCs w:val="28"/>
        </w:rPr>
        <w:t> 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sz w:val="28"/>
          <w:szCs w:val="28"/>
        </w:rPr>
        <w:t>— совершенствование н</w:t>
      </w:r>
      <w:r w:rsidR="004B2A0F">
        <w:rPr>
          <w:sz w:val="28"/>
          <w:szCs w:val="28"/>
        </w:rPr>
        <w:t>авыков работы с художественными</w:t>
      </w:r>
      <w:r w:rsidRPr="004E3124">
        <w:rPr>
          <w:sz w:val="28"/>
          <w:szCs w:val="28"/>
        </w:rPr>
        <w:t xml:space="preserve"> материалами; </w:t>
      </w:r>
    </w:p>
    <w:p w:rsidR="004B2A0F" w:rsidRDefault="009248D5" w:rsidP="004B2A0F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sz w:val="28"/>
          <w:szCs w:val="28"/>
        </w:rPr>
        <w:t>— развитие наблюдательности, умения сравнивать, обобщать, делать выводы;</w:t>
      </w:r>
      <w:r w:rsidR="004B2A0F" w:rsidRPr="004B2A0F">
        <w:rPr>
          <w:sz w:val="28"/>
          <w:szCs w:val="28"/>
        </w:rPr>
        <w:t xml:space="preserve"> </w:t>
      </w:r>
    </w:p>
    <w:p w:rsidR="004B2A0F" w:rsidRPr="004E3124" w:rsidRDefault="004B2A0F" w:rsidP="004B2A0F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— освоение новых методов работы с привычным материалом.</w:t>
      </w:r>
    </w:p>
    <w:p w:rsidR="009248D5" w:rsidRDefault="004B2A0F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— закрепление пройденного материала на прошлых уроках по темам «портрет»</w:t>
      </w:r>
      <w:r w:rsidR="009248D5" w:rsidRPr="004E3124">
        <w:rPr>
          <w:sz w:val="28"/>
          <w:szCs w:val="28"/>
        </w:rPr>
        <w:t>.</w:t>
      </w:r>
    </w:p>
    <w:p w:rsidR="00250B35" w:rsidRDefault="009248D5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 w:rsidRPr="004E3124">
        <w:rPr>
          <w:b/>
          <w:sz w:val="28"/>
          <w:szCs w:val="28"/>
        </w:rPr>
        <w:t>Оборудование урока</w:t>
      </w:r>
      <w:r w:rsidR="00250B35">
        <w:rPr>
          <w:b/>
          <w:sz w:val="28"/>
          <w:szCs w:val="28"/>
        </w:rPr>
        <w:t xml:space="preserve"> для учащихс;</w:t>
      </w:r>
    </w:p>
    <w:p w:rsidR="00250B35" w:rsidRDefault="00250B3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Работы художников </w:t>
      </w:r>
      <w:r w:rsidR="009248D5" w:rsidRPr="004E3124">
        <w:rPr>
          <w:sz w:val="28"/>
          <w:szCs w:val="28"/>
        </w:rPr>
        <w:t>Д.Моора, Х.Бидс</w:t>
      </w:r>
      <w:r w:rsidR="00DE4C0B">
        <w:rPr>
          <w:sz w:val="28"/>
          <w:szCs w:val="28"/>
        </w:rPr>
        <w:t xml:space="preserve">трупа, </w:t>
      </w:r>
      <w:r w:rsidR="006545AA">
        <w:rPr>
          <w:sz w:val="28"/>
          <w:szCs w:val="28"/>
        </w:rPr>
        <w:t>Леонардо До Винчи,</w:t>
      </w:r>
      <w:r>
        <w:rPr>
          <w:sz w:val="28"/>
          <w:szCs w:val="28"/>
        </w:rPr>
        <w:t xml:space="preserve"> </w:t>
      </w:r>
      <w:r w:rsidR="006545AA">
        <w:rPr>
          <w:sz w:val="28"/>
          <w:szCs w:val="28"/>
        </w:rPr>
        <w:t>Н.В. Кузьмина</w:t>
      </w:r>
      <w:r>
        <w:rPr>
          <w:sz w:val="28"/>
          <w:szCs w:val="28"/>
        </w:rPr>
        <w:t xml:space="preserve">                                                </w:t>
      </w:r>
    </w:p>
    <w:p w:rsidR="00250B35" w:rsidRDefault="00250B3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b/>
          <w:sz w:val="28"/>
          <w:szCs w:val="28"/>
        </w:rPr>
        <w:t>Оборудование урока</w:t>
      </w:r>
      <w:r>
        <w:rPr>
          <w:b/>
          <w:sz w:val="28"/>
          <w:szCs w:val="28"/>
        </w:rPr>
        <w:t xml:space="preserve"> для учителя;</w:t>
      </w:r>
      <w:r w:rsidRPr="00250B35">
        <w:rPr>
          <w:sz w:val="28"/>
          <w:szCs w:val="28"/>
        </w:rPr>
        <w:t xml:space="preserve"> </w:t>
      </w:r>
    </w:p>
    <w:p w:rsidR="009248D5" w:rsidRPr="00250B35" w:rsidRDefault="00250B35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компьютер, программа-слайдшоу</w:t>
      </w:r>
    </w:p>
    <w:p w:rsidR="009248D5" w:rsidRPr="004E3124" w:rsidRDefault="009248D5" w:rsidP="009248D5">
      <w:pPr>
        <w:pStyle w:val="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4E3124">
        <w:rPr>
          <w:b/>
          <w:sz w:val="28"/>
          <w:szCs w:val="28"/>
        </w:rPr>
        <w:t>Ход урока: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 w:rsidRPr="004E3124">
        <w:rPr>
          <w:b/>
          <w:sz w:val="28"/>
          <w:szCs w:val="28"/>
        </w:rPr>
        <w:t>1. Организационный момент.</w:t>
      </w:r>
    </w:p>
    <w:p w:rsidR="009248D5" w:rsidRPr="006B5640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6B5640">
        <w:rPr>
          <w:sz w:val="28"/>
          <w:szCs w:val="28"/>
        </w:rPr>
        <w:t>Приветствие уч-ся, наличие уч-ся, готовность к уроку.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b/>
          <w:sz w:val="28"/>
          <w:szCs w:val="28"/>
        </w:rPr>
        <w:t>2. Изучение нового материала.</w:t>
      </w:r>
      <w:r w:rsidRPr="004E3124">
        <w:rPr>
          <w:sz w:val="28"/>
          <w:szCs w:val="28"/>
        </w:rPr>
        <w:t xml:space="preserve"> 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E3124">
        <w:rPr>
          <w:sz w:val="28"/>
          <w:szCs w:val="28"/>
        </w:rPr>
        <w:t xml:space="preserve">Сегодня мы продолжаем разговор о портрете, но не совсем обычном. 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sz w:val="28"/>
          <w:szCs w:val="28"/>
        </w:rPr>
        <w:lastRenderedPageBreak/>
        <w:t xml:space="preserve">Вашему вниманию предлагаются работы художника Дмитрия Стахиевича Моора (Орлова). </w:t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9248D5">
        <w:rPr>
          <w:noProof/>
          <w:sz w:val="28"/>
          <w:szCs w:val="28"/>
        </w:rPr>
        <w:drawing>
          <wp:inline distT="0" distB="0" distL="0" distR="0">
            <wp:extent cx="1571625" cy="2676525"/>
            <wp:effectExtent l="19050" t="0" r="9525" b="0"/>
            <wp:docPr id="5" name="Рисунок 5" descr="А.Бахрушин. Дружеский шарж. Рисунок из серии &quot;Артисты и общественные&#10;деятели в костюмах 1812 года&quot;. 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5" descr="А.Бахрушин. Дружеский шарж. Рисунок из серии &quot;Артисты и общественные&#10;деятели в костюмах 1812 года&quot;. 19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</w:t>
      </w:r>
      <w:r w:rsidRPr="009248D5">
        <w:rPr>
          <w:noProof/>
          <w:sz w:val="28"/>
          <w:szCs w:val="28"/>
        </w:rPr>
        <w:drawing>
          <wp:inline distT="0" distB="0" distL="0" distR="0">
            <wp:extent cx="2114550" cy="2543175"/>
            <wp:effectExtent l="19050" t="0" r="0" b="0"/>
            <wp:docPr id="6" name="Рисунок 6" descr="К.Станиславский. Дружеский шарж. Рисунок из серии &quot;Артисты и общественные&#10;деятели в костюмах 1812 года&quot;. 1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К.Станиславский. Дружеский шарж. Рисунок из серии &quot;Артисты и общественные&#10;деятели в костюмах 1812 года&quot;. 19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661B4" w:rsidRDefault="009248D5" w:rsidP="003661B4">
      <w:pPr>
        <w:pStyle w:val="text"/>
        <w:spacing w:before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А.Бахрушин. Дружеский</w:t>
      </w:r>
      <w:r w:rsidR="004F7BE4">
        <w:rPr>
          <w:b/>
          <w:bCs/>
          <w:sz w:val="20"/>
          <w:szCs w:val="20"/>
        </w:rPr>
        <w:t xml:space="preserve"> </w:t>
      </w:r>
      <w:r w:rsidRPr="009248D5">
        <w:rPr>
          <w:b/>
          <w:bCs/>
          <w:sz w:val="20"/>
          <w:szCs w:val="20"/>
        </w:rPr>
        <w:t xml:space="preserve">шарж. </w:t>
      </w:r>
      <w:r>
        <w:rPr>
          <w:b/>
          <w:bCs/>
          <w:sz w:val="20"/>
          <w:szCs w:val="20"/>
        </w:rPr>
        <w:t xml:space="preserve">  </w:t>
      </w:r>
      <w:r w:rsidRPr="009248D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</w:t>
      </w:r>
      <w:r w:rsidRPr="009248D5">
        <w:rPr>
          <w:b/>
          <w:bCs/>
          <w:sz w:val="20"/>
          <w:szCs w:val="20"/>
        </w:rPr>
        <w:t>К.Станиславский. Дружеский шарж.</w:t>
      </w:r>
      <w:r w:rsidR="003661B4">
        <w:rPr>
          <w:sz w:val="20"/>
          <w:szCs w:val="20"/>
        </w:rPr>
        <w:t xml:space="preserve">                                 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</w:t>
      </w:r>
      <w:r w:rsidR="003661B4">
        <w:rPr>
          <w:b/>
          <w:bCs/>
          <w:sz w:val="20"/>
          <w:szCs w:val="20"/>
        </w:rPr>
        <w:t xml:space="preserve">                                          </w:t>
      </w:r>
    </w:p>
    <w:p w:rsidR="003661B4" w:rsidRDefault="009248D5" w:rsidP="003661B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661B4">
        <w:rPr>
          <w:sz w:val="28"/>
          <w:szCs w:val="28"/>
        </w:rPr>
        <w:t xml:space="preserve">- </w:t>
      </w:r>
      <w:r w:rsidR="003661B4" w:rsidRPr="004E3124">
        <w:rPr>
          <w:sz w:val="28"/>
          <w:szCs w:val="28"/>
        </w:rPr>
        <w:t>Что вы можете сказать</w:t>
      </w:r>
      <w:r w:rsidR="003661B4">
        <w:rPr>
          <w:sz w:val="28"/>
          <w:szCs w:val="28"/>
        </w:rPr>
        <w:t xml:space="preserve"> о них</w:t>
      </w:r>
      <w:r w:rsidR="003661B4" w:rsidRPr="004E3124">
        <w:rPr>
          <w:sz w:val="28"/>
          <w:szCs w:val="28"/>
        </w:rPr>
        <w:t xml:space="preserve">? </w:t>
      </w:r>
    </w:p>
    <w:p w:rsidR="003661B4" w:rsidRPr="004E3124" w:rsidRDefault="003661B4" w:rsidP="003661B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sz w:val="28"/>
          <w:szCs w:val="28"/>
        </w:rPr>
        <w:t xml:space="preserve">Эти портреты веселые, смешные.  — Они вызывают добродушную улыбку. </w:t>
      </w:r>
    </w:p>
    <w:p w:rsidR="003661B4" w:rsidRDefault="009248D5" w:rsidP="004F7BE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E3124">
        <w:rPr>
          <w:sz w:val="28"/>
          <w:szCs w:val="28"/>
        </w:rPr>
        <w:t xml:space="preserve">Давайте рассмотрим рисунки другого художника. Датчанин Херлуф Бидструп изобразил здесь себя, вот серии рисунков под названием </w:t>
      </w:r>
    </w:p>
    <w:p w:rsidR="003661B4" w:rsidRDefault="003661B4" w:rsidP="004F7BE4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4F7BE4" w:rsidRDefault="004F7BE4" w:rsidP="004F7BE4">
      <w:pPr>
        <w:pStyle w:val="text"/>
        <w:spacing w:before="0" w:beforeAutospacing="0" w:after="0" w:afterAutospacing="0"/>
        <w:jc w:val="both"/>
        <w:rPr>
          <w:sz w:val="28"/>
          <w:szCs w:val="28"/>
          <w:lang w:val="en-US"/>
        </w:rPr>
      </w:pPr>
      <w:r w:rsidRPr="004E3124">
        <w:rPr>
          <w:sz w:val="28"/>
          <w:szCs w:val="28"/>
        </w:rPr>
        <w:t xml:space="preserve">«Домашнее задание», </w:t>
      </w:r>
    </w:p>
    <w:p w:rsidR="007435BD" w:rsidRPr="007435BD" w:rsidRDefault="007435BD" w:rsidP="004F7BE4">
      <w:pPr>
        <w:pStyle w:val="text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9248D5">
        <w:rPr>
          <w:noProof/>
          <w:sz w:val="28"/>
          <w:szCs w:val="28"/>
        </w:rPr>
        <w:drawing>
          <wp:inline distT="0" distB="0" distL="0" distR="0">
            <wp:extent cx="4314825" cy="3810000"/>
            <wp:effectExtent l="19050" t="0" r="9525" b="0"/>
            <wp:docPr id="2" name="Рисунок 2" descr="Домашнее зад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Домашнее зад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8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48D5">
        <w:rPr>
          <w:sz w:val="28"/>
          <w:szCs w:val="28"/>
        </w:rPr>
        <w:t xml:space="preserve"> </w:t>
      </w:r>
      <w:r w:rsidRPr="004E3124">
        <w:rPr>
          <w:sz w:val="28"/>
          <w:szCs w:val="28"/>
        </w:rPr>
        <w:t xml:space="preserve"> </w:t>
      </w:r>
    </w:p>
    <w:p w:rsidR="006B60EB" w:rsidRDefault="006B60EB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4E3124">
        <w:rPr>
          <w:sz w:val="28"/>
          <w:szCs w:val="28"/>
        </w:rPr>
        <w:t xml:space="preserve">Художник подметил: иногда так не хочется выполнять домашнее задание, что находишь сто причин, лишь бы не садиться за учебники.  — Эти рисунки смешные, но не злые. Они скорее поучительные. Вы сейчас выразили очень правильную мысль. Бидструп писал о начале своего творчества: «Как и все детские рисунки, мои домики, люди, деревья, лошади невольно вызывали улыбку. Помню, как я обиделся на моего дядю, который расхохотался, просматривая мои творения, а ведь я трудился над ними, наверное, не меньше, чем маститый художник над созданием образа святой Мадонны! Постепенно я стал понимать, что именно производило комическое впечатление, и часто уже вполне сознательно рисовал так, чтобы вызвать смех у зрителей. Вскоре я с удовольствием убедился в том, что смех — мой союзник». </w:t>
      </w: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Так ж</w:t>
      </w:r>
      <w:r w:rsidR="00D244CD">
        <w:rPr>
          <w:sz w:val="28"/>
          <w:szCs w:val="28"/>
        </w:rPr>
        <w:t>е мы посмотрим работу Пабло Пика</w:t>
      </w:r>
      <w:r>
        <w:rPr>
          <w:sz w:val="28"/>
          <w:szCs w:val="28"/>
        </w:rPr>
        <w:t xml:space="preserve">ссо, его «Портрет идальго» выполнен в </w:t>
      </w:r>
      <w:r w:rsidR="00D244CD">
        <w:rPr>
          <w:sz w:val="28"/>
          <w:szCs w:val="28"/>
        </w:rPr>
        <w:t>сатирическом</w:t>
      </w:r>
      <w:r>
        <w:rPr>
          <w:sz w:val="28"/>
          <w:szCs w:val="28"/>
        </w:rPr>
        <w:t xml:space="preserve"> образе    </w:t>
      </w: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5C3021">
        <w:rPr>
          <w:noProof/>
          <w:sz w:val="28"/>
          <w:szCs w:val="28"/>
        </w:rPr>
        <w:drawing>
          <wp:inline distT="0" distB="0" distL="0" distR="0">
            <wp:extent cx="1823604" cy="1543050"/>
            <wp:effectExtent l="19050" t="0" r="5196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0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русск</w:t>
      </w:r>
      <w:r w:rsidR="00D244CD">
        <w:rPr>
          <w:sz w:val="28"/>
          <w:szCs w:val="28"/>
        </w:rPr>
        <w:t>ом искусстве 20- века стали знамениты иллюстрации  Н.В. Кузьмина к повестям Н.В.Гоголя</w:t>
      </w:r>
    </w:p>
    <w:p w:rsidR="00D244CD" w:rsidRDefault="00D244CD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D244CD">
        <w:rPr>
          <w:noProof/>
          <w:sz w:val="28"/>
          <w:szCs w:val="28"/>
        </w:rPr>
        <w:drawing>
          <wp:inline distT="0" distB="0" distL="0" distR="0">
            <wp:extent cx="1591945" cy="1752600"/>
            <wp:effectExtent l="19050" t="0" r="825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4CD" w:rsidRDefault="00D244CD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6B60EB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E3124">
        <w:rPr>
          <w:sz w:val="28"/>
          <w:szCs w:val="28"/>
        </w:rPr>
        <w:t>Все эти работы называются шаржами.</w:t>
      </w:r>
    </w:p>
    <w:p w:rsidR="006B60EB" w:rsidRDefault="006B60EB" w:rsidP="006B60EB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E3124">
        <w:rPr>
          <w:sz w:val="28"/>
          <w:szCs w:val="28"/>
        </w:rPr>
        <w:t xml:space="preserve"> </w:t>
      </w:r>
      <w:r w:rsidRPr="004E3124">
        <w:rPr>
          <w:b/>
          <w:sz w:val="28"/>
          <w:szCs w:val="28"/>
        </w:rPr>
        <w:t>Шарж — разновидность карикатуры, где добродушный юмор преобладает над сатирической насмешкой.</w:t>
      </w:r>
    </w:p>
    <w:p w:rsidR="005C3021" w:rsidRDefault="005C3021" w:rsidP="006B60EB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526A3" w:rsidRDefault="004526A3" w:rsidP="006B60EB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526A3" w:rsidRDefault="004526A3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C3021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</w:p>
    <w:p w:rsidR="004526A3" w:rsidRPr="004E3124" w:rsidRDefault="004526A3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Pr="006B60EB" w:rsidRDefault="006B60EB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Теперь я хочу показать вам шаржи, выполненные недавно на наших современников. Сможете ли вы узнать знаменитых</w:t>
      </w:r>
      <w:r w:rsidRPr="006B60EB">
        <w:rPr>
          <w:sz w:val="28"/>
          <w:szCs w:val="28"/>
        </w:rPr>
        <w:t xml:space="preserve"> </w:t>
      </w:r>
      <w:r>
        <w:rPr>
          <w:sz w:val="28"/>
          <w:szCs w:val="28"/>
        </w:rPr>
        <w:t>людей в этих карикатурах?</w:t>
      </w:r>
      <w:r w:rsidRPr="003F635C">
        <w:rPr>
          <w:noProof/>
        </w:rPr>
        <w:t xml:space="preserve"> </w:t>
      </w:r>
      <w:r>
        <w:rPr>
          <w:noProof/>
        </w:rPr>
        <w:t xml:space="preserve">  </w:t>
      </w:r>
    </w:p>
    <w:p w:rsidR="006B60EB" w:rsidRDefault="006B60EB" w:rsidP="006B60EB">
      <w:pPr>
        <w:pStyle w:val="text"/>
        <w:spacing w:before="0" w:beforeAutospacing="0" w:after="0" w:afterAutospacing="0"/>
        <w:jc w:val="both"/>
        <w:rPr>
          <w:noProof/>
        </w:rPr>
      </w:pPr>
    </w:p>
    <w:p w:rsidR="006B60EB" w:rsidRDefault="006B60EB" w:rsidP="006B60EB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F635C" w:rsidRDefault="004F7BE4" w:rsidP="009248D5">
      <w:pPr>
        <w:pStyle w:val="text"/>
        <w:spacing w:before="0" w:beforeAutospacing="0" w:after="0" w:afterAutospacing="0"/>
        <w:jc w:val="both"/>
        <w:rPr>
          <w:noProof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9248D5" w:rsidRDefault="007435B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</w:t>
      </w:r>
      <w:r w:rsidR="003F635C" w:rsidRPr="003F635C">
        <w:rPr>
          <w:noProof/>
          <w:sz w:val="28"/>
          <w:szCs w:val="28"/>
        </w:rPr>
        <w:drawing>
          <wp:inline distT="0" distB="0" distL="0" distR="0">
            <wp:extent cx="1219200" cy="1629294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07" cy="163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35C">
        <w:rPr>
          <w:sz w:val="28"/>
          <w:szCs w:val="28"/>
        </w:rPr>
        <w:t xml:space="preserve"> </w:t>
      </w:r>
      <w:r w:rsidR="006B60EB">
        <w:rPr>
          <w:sz w:val="28"/>
          <w:szCs w:val="28"/>
        </w:rPr>
        <w:t xml:space="preserve">                   </w:t>
      </w:r>
      <w:r w:rsidR="003F635C">
        <w:rPr>
          <w:sz w:val="28"/>
          <w:szCs w:val="28"/>
        </w:rPr>
        <w:t xml:space="preserve">    </w:t>
      </w:r>
      <w:r w:rsidR="003F635C" w:rsidRPr="003F635C">
        <w:rPr>
          <w:noProof/>
          <w:sz w:val="28"/>
          <w:szCs w:val="28"/>
        </w:rPr>
        <w:drawing>
          <wp:inline distT="0" distB="0" distL="0" distR="0">
            <wp:extent cx="1114425" cy="1501708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945" cy="150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1FD" w:rsidRDefault="00FD41F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6B60EB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FD41FD" w:rsidP="006B60EB">
      <w:pPr>
        <w:pStyle w:val="text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Так же для примера просмотрите другие работы в стиле шаржа, как в графике, так же и живописные.</w:t>
      </w:r>
      <w:r w:rsidR="006B60EB">
        <w:rPr>
          <w:sz w:val="28"/>
          <w:szCs w:val="28"/>
        </w:rPr>
        <w:t xml:space="preserve"> Они подчеркивают не только характер, но и профессию.</w:t>
      </w:r>
    </w:p>
    <w:p w:rsidR="007435BD" w:rsidRPr="007435BD" w:rsidRDefault="007435BD" w:rsidP="006B60EB">
      <w:pPr>
        <w:pStyle w:val="text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FD41FD" w:rsidRPr="007435BD" w:rsidRDefault="006B60EB" w:rsidP="006B60EB">
      <w:pPr>
        <w:pStyle w:val="text"/>
        <w:spacing w:before="0" w:beforeAutospacing="0" w:after="0" w:afterAutospacing="0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1120895" cy="1495425"/>
            <wp:effectExtent l="19050" t="0" r="3055" b="0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569" cy="14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5BD">
        <w:t xml:space="preserve">     </w:t>
      </w:r>
      <w:r>
        <w:t xml:space="preserve">     </w:t>
      </w:r>
      <w:r w:rsidR="007435BD" w:rsidRPr="00FD41FD">
        <w:rPr>
          <w:noProof/>
          <w:sz w:val="28"/>
          <w:szCs w:val="28"/>
        </w:rPr>
        <w:drawing>
          <wp:inline distT="0" distB="0" distL="0" distR="0">
            <wp:extent cx="1119155" cy="1495425"/>
            <wp:effectExtent l="19050" t="0" r="4795" b="0"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507" cy="150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5BD">
        <w:rPr>
          <w:lang w:val="en-US"/>
        </w:rPr>
        <w:t xml:space="preserve">           </w:t>
      </w:r>
      <w:r w:rsidR="007435BD">
        <w:rPr>
          <w:noProof/>
        </w:rPr>
        <w:drawing>
          <wp:inline distT="0" distB="0" distL="0" distR="0">
            <wp:extent cx="1104900" cy="1476375"/>
            <wp:effectExtent l="19050" t="0" r="0" b="0"/>
            <wp:docPr id="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5BD">
        <w:rPr>
          <w:lang w:val="en-US"/>
        </w:rPr>
        <w:t xml:space="preserve">       </w:t>
      </w:r>
      <w:r w:rsidR="007435BD">
        <w:rPr>
          <w:noProof/>
        </w:rPr>
        <w:drawing>
          <wp:inline distT="0" distB="0" distL="0" distR="0">
            <wp:extent cx="1104900" cy="1476375"/>
            <wp:effectExtent l="19050" t="0" r="0" b="0"/>
            <wp:docPr id="7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DB" w:rsidRDefault="00880BDB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FD41FD" w:rsidRDefault="00FD41F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0BDB">
        <w:rPr>
          <w:sz w:val="28"/>
          <w:szCs w:val="28"/>
        </w:rPr>
        <w:t xml:space="preserve">  </w:t>
      </w:r>
      <w:r w:rsidR="006B60EB">
        <w:rPr>
          <w:sz w:val="28"/>
          <w:szCs w:val="28"/>
        </w:rPr>
        <w:t xml:space="preserve">    </w:t>
      </w:r>
    </w:p>
    <w:p w:rsidR="00FD41FD" w:rsidRDefault="00FD41F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FD41FD" w:rsidRDefault="0038535A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38535A" w:rsidRDefault="0038535A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6B60EB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6B60EB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6B60EB" w:rsidRDefault="006B60EB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8535A" w:rsidRDefault="0038535A" w:rsidP="0038535A">
      <w:r>
        <w:rPr>
          <w:noProof/>
          <w:lang w:eastAsia="ru-RU"/>
        </w:rPr>
        <w:drawing>
          <wp:inline distT="0" distB="0" distL="0" distR="0">
            <wp:extent cx="1104900" cy="14763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104900" cy="14763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38535A" w:rsidRDefault="0038535A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8535A" w:rsidRDefault="0038535A" w:rsidP="0038535A">
      <w:r>
        <w:t xml:space="preserve">            </w:t>
      </w:r>
    </w:p>
    <w:p w:rsidR="0038535A" w:rsidRDefault="0038535A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F635C" w:rsidRDefault="003F635C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38535A" w:rsidRDefault="0038535A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38535A" w:rsidRDefault="0038535A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248D5" w:rsidRDefault="009248D5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4E3124">
        <w:rPr>
          <w:b/>
          <w:sz w:val="28"/>
          <w:szCs w:val="28"/>
        </w:rPr>
        <w:t>3. Постановка творческой задачи.</w:t>
      </w:r>
      <w:r w:rsidRPr="004E3124">
        <w:rPr>
          <w:sz w:val="28"/>
          <w:szCs w:val="28"/>
        </w:rPr>
        <w:t xml:space="preserve"> </w:t>
      </w:r>
    </w:p>
    <w:p w:rsidR="00FD41FD" w:rsidRDefault="009248D5" w:rsidP="00FD41FD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E3124">
        <w:rPr>
          <w:sz w:val="28"/>
          <w:szCs w:val="28"/>
        </w:rPr>
        <w:t>Ребята, сегодня вам предстоит выполнять шарж — обобщенны</w:t>
      </w:r>
      <w:r w:rsidR="003F635C">
        <w:rPr>
          <w:sz w:val="28"/>
          <w:szCs w:val="28"/>
        </w:rPr>
        <w:t>й портрет людей которых вы бы хотели порадовать и развеселить.</w:t>
      </w:r>
      <w:r w:rsidR="00250B35">
        <w:rPr>
          <w:sz w:val="28"/>
          <w:szCs w:val="28"/>
        </w:rPr>
        <w:t xml:space="preserve"> Вы должны передать не только портретное сходство с оригиналом, но и подчеркнуть характер человека, его увлечения, интересы. Все чем отличается этот человек от других. Но шарж должен быть не обиден, т.к. мы хотим показать положительное отношение к человеку.</w:t>
      </w:r>
      <w:r w:rsidR="00FD41FD" w:rsidRPr="00FD41FD">
        <w:rPr>
          <w:b/>
          <w:sz w:val="28"/>
          <w:szCs w:val="28"/>
        </w:rPr>
        <w:t xml:space="preserve"> </w:t>
      </w:r>
    </w:p>
    <w:p w:rsidR="00FD41FD" w:rsidRDefault="00FD41FD" w:rsidP="00FD41FD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Техника выполнения будет не совсем обычная, т.к. мы будем использовать акварель и глеевую ручку, для прописки деталей.</w:t>
      </w:r>
    </w:p>
    <w:p w:rsidR="00FD41FD" w:rsidRDefault="00FD41FD" w:rsidP="009248D5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50B35" w:rsidRDefault="00FD41F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4E312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Ход работы.</w:t>
      </w:r>
    </w:p>
    <w:p w:rsidR="009248D5" w:rsidRDefault="003F635C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B2A0F">
        <w:rPr>
          <w:sz w:val="28"/>
          <w:szCs w:val="28"/>
        </w:rPr>
        <w:t xml:space="preserve">Сначала сделаем небольшой набросок графическим </w:t>
      </w:r>
      <w:r w:rsidR="00FD41FD">
        <w:rPr>
          <w:sz w:val="28"/>
          <w:szCs w:val="28"/>
        </w:rPr>
        <w:t>карандашом. Шарж может быть в полный рост и по плечи.</w:t>
      </w:r>
      <w:r w:rsidR="004B2A0F">
        <w:rPr>
          <w:sz w:val="28"/>
          <w:szCs w:val="28"/>
        </w:rPr>
        <w:t xml:space="preserve"> Затем м</w:t>
      </w:r>
      <w:r>
        <w:rPr>
          <w:sz w:val="28"/>
          <w:szCs w:val="28"/>
        </w:rPr>
        <w:t xml:space="preserve">ы возьмем акварель, и ей выполняем зарисовку портрета, не прописывая детали. Нанесем пятном цвета, создавая </w:t>
      </w:r>
      <w:r w:rsidR="004B2A0F">
        <w:rPr>
          <w:sz w:val="28"/>
          <w:szCs w:val="28"/>
        </w:rPr>
        <w:t>объем</w:t>
      </w:r>
      <w:r>
        <w:rPr>
          <w:sz w:val="28"/>
          <w:szCs w:val="28"/>
        </w:rPr>
        <w:t xml:space="preserve"> </w:t>
      </w:r>
      <w:r w:rsidR="004B2A0F">
        <w:rPr>
          <w:sz w:val="28"/>
          <w:szCs w:val="28"/>
        </w:rPr>
        <w:t>и выразительность портрету</w:t>
      </w:r>
      <w:r>
        <w:rPr>
          <w:sz w:val="28"/>
          <w:szCs w:val="28"/>
        </w:rPr>
        <w:t>.</w:t>
      </w:r>
    </w:p>
    <w:p w:rsidR="00FD41FD" w:rsidRDefault="00FD41FD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Даем просохнуть работе и прорисовываем детали.</w:t>
      </w:r>
    </w:p>
    <w:p w:rsidR="003661B4" w:rsidRDefault="003661B4" w:rsidP="009248D5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</w:p>
    <w:p w:rsidR="00E24760" w:rsidRDefault="00366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661B4">
        <w:rPr>
          <w:rFonts w:ascii="Times New Roman" w:eastAsia="Calibri" w:hAnsi="Times New Roman" w:cs="Times New Roman"/>
          <w:b/>
          <w:sz w:val="28"/>
          <w:szCs w:val="28"/>
        </w:rPr>
        <w:t>. Самостоятельная творческая работа учащихся.</w:t>
      </w:r>
    </w:p>
    <w:p w:rsidR="003661B4" w:rsidRDefault="003661B4">
      <w:r>
        <w:rPr>
          <w:rFonts w:ascii="Times New Roman" w:hAnsi="Times New Roman" w:cs="Times New Roman"/>
          <w:b/>
          <w:sz w:val="28"/>
          <w:szCs w:val="28"/>
        </w:rPr>
        <w:t xml:space="preserve">6. Просмотр и обсуждение работ. </w:t>
      </w:r>
    </w:p>
    <w:p w:rsidR="003661B4" w:rsidRDefault="003661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8535A" w:rsidRPr="0038535A">
        <w:rPr>
          <w:rFonts w:ascii="Times New Roman" w:hAnsi="Times New Roman" w:cs="Times New Roman"/>
          <w:b/>
          <w:sz w:val="28"/>
          <w:szCs w:val="28"/>
        </w:rPr>
        <w:t>.Вывод</w:t>
      </w:r>
      <w:r w:rsidR="0038535A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E24760" w:rsidRPr="00A726CF" w:rsidRDefault="00A726CF">
      <w:pPr>
        <w:rPr>
          <w:rFonts w:ascii="Times New Roman" w:hAnsi="Times New Roman" w:cs="Times New Roman"/>
          <w:sz w:val="28"/>
          <w:szCs w:val="28"/>
        </w:rPr>
      </w:pPr>
      <w:r w:rsidRPr="00A726CF">
        <w:rPr>
          <w:rFonts w:ascii="Times New Roman" w:hAnsi="Times New Roman" w:cs="Times New Roman"/>
          <w:sz w:val="28"/>
          <w:szCs w:val="28"/>
        </w:rPr>
        <w:t xml:space="preserve">На уроке дети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726CF">
        <w:rPr>
          <w:rFonts w:ascii="Times New Roman" w:hAnsi="Times New Roman" w:cs="Times New Roman"/>
          <w:sz w:val="28"/>
          <w:szCs w:val="28"/>
        </w:rPr>
        <w:t>удовольствием работали, используя пройденный материал о рисование портрета</w:t>
      </w:r>
      <w:r>
        <w:rPr>
          <w:rFonts w:ascii="Times New Roman" w:hAnsi="Times New Roman" w:cs="Times New Roman"/>
          <w:sz w:val="28"/>
          <w:szCs w:val="28"/>
        </w:rPr>
        <w:t>. Данная тема очень понравилась детям, хотя вызвала трудности. Каждый хотел, чтоб его шарж был похож на изображаемого, что  не очень получалось. Больше всего радовала заключительная работа, проработка глеевой ручкой. У некоторых работы не очень просохли, что вызвало трудности с графической прорисовко</w:t>
      </w:r>
      <w:r w:rsidR="004E41D8">
        <w:rPr>
          <w:rFonts w:ascii="Times New Roman" w:hAnsi="Times New Roman" w:cs="Times New Roman"/>
          <w:sz w:val="28"/>
          <w:szCs w:val="28"/>
        </w:rPr>
        <w:t>й (</w:t>
      </w:r>
      <w:r>
        <w:rPr>
          <w:rFonts w:ascii="Times New Roman" w:hAnsi="Times New Roman" w:cs="Times New Roman"/>
          <w:sz w:val="28"/>
          <w:szCs w:val="28"/>
        </w:rPr>
        <w:t>ручка не писала по сырому)В целом работы получились яркие и добрые</w:t>
      </w:r>
      <w:r w:rsidR="004E41D8">
        <w:rPr>
          <w:rFonts w:ascii="Times New Roman" w:hAnsi="Times New Roman" w:cs="Times New Roman"/>
          <w:sz w:val="28"/>
          <w:szCs w:val="28"/>
        </w:rPr>
        <w:t>. Данная работа принесла много положительных эмоций. Думаю в дальнейшем использовать эту технику, и не только по данной теме .</w:t>
      </w:r>
    </w:p>
    <w:p w:rsidR="000604D8" w:rsidRPr="0045152B" w:rsidRDefault="003661B4" w:rsidP="000604D8">
      <w:pPr>
        <w:pStyle w:val="text"/>
        <w:spacing w:before="0" w:beforeAutospacing="0" w:after="0" w:afterAutospacing="0"/>
        <w:jc w:val="both"/>
        <w:rPr>
          <w:b/>
          <w:sz w:val="28"/>
          <w:szCs w:val="28"/>
        </w:rPr>
      </w:pPr>
      <w:r w:rsidRPr="000604D8">
        <w:rPr>
          <w:rFonts w:eastAsia="Calibri"/>
          <w:sz w:val="28"/>
          <w:szCs w:val="28"/>
        </w:rPr>
        <w:t xml:space="preserve"> </w:t>
      </w:r>
      <w:r w:rsidR="0038535A" w:rsidRPr="000604D8">
        <w:rPr>
          <w:sz w:val="28"/>
          <w:szCs w:val="28"/>
        </w:rPr>
        <w:t xml:space="preserve">   </w:t>
      </w:r>
      <w:r w:rsidR="00880BDB" w:rsidRPr="0045152B">
        <w:rPr>
          <w:b/>
          <w:sz w:val="28"/>
          <w:szCs w:val="28"/>
        </w:rPr>
        <w:t xml:space="preserve">Методические рекомендации; </w:t>
      </w:r>
      <w:r w:rsidR="0038535A" w:rsidRPr="0045152B">
        <w:rPr>
          <w:b/>
          <w:sz w:val="28"/>
          <w:szCs w:val="28"/>
        </w:rPr>
        <w:t xml:space="preserve">  </w:t>
      </w:r>
    </w:p>
    <w:p w:rsidR="000604D8" w:rsidRDefault="000604D8" w:rsidP="000604D8">
      <w:pPr>
        <w:pStyle w:val="text"/>
        <w:spacing w:before="0" w:beforeAutospacing="0" w:after="0" w:afterAutospacing="0"/>
        <w:jc w:val="both"/>
        <w:rPr>
          <w:sz w:val="28"/>
          <w:szCs w:val="28"/>
        </w:rPr>
      </w:pPr>
      <w:r w:rsidRPr="000604D8">
        <w:rPr>
          <w:sz w:val="28"/>
          <w:szCs w:val="28"/>
        </w:rPr>
        <w:t xml:space="preserve">Для работы на этом уроке требуется презентация  с работами  разных художников, например: </w:t>
      </w:r>
      <w:r w:rsidR="0038535A" w:rsidRPr="000604D8">
        <w:rPr>
          <w:b/>
          <w:sz w:val="28"/>
          <w:szCs w:val="28"/>
        </w:rPr>
        <w:t xml:space="preserve">    </w:t>
      </w:r>
      <w:r w:rsidRPr="000604D8">
        <w:rPr>
          <w:sz w:val="28"/>
          <w:szCs w:val="28"/>
        </w:rPr>
        <w:t>Пабло Пикассо</w:t>
      </w:r>
      <w:r w:rsidR="0038535A" w:rsidRPr="000604D8"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«Портрет идальго», Леонардо До Винчи,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Н.В. Кузьмина к повестям Н.В.Гоголя, и современное искусство шаржа. Наглядное изображение в таблице рисунка лица.</w:t>
      </w:r>
    </w:p>
    <w:p w:rsidR="0038535A" w:rsidRPr="000604D8" w:rsidRDefault="0038535A">
      <w:pPr>
        <w:rPr>
          <w:rFonts w:ascii="Times New Roman" w:hAnsi="Times New Roman" w:cs="Times New Roman"/>
          <w:b/>
          <w:sz w:val="28"/>
          <w:szCs w:val="28"/>
        </w:rPr>
      </w:pPr>
      <w:r w:rsidRPr="000604D8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0604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sectPr w:rsidR="0038535A" w:rsidRPr="000604D8" w:rsidSect="003661B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6816" w:rsidRDefault="00396816" w:rsidP="006B60EB">
      <w:pPr>
        <w:spacing w:after="0" w:line="240" w:lineRule="auto"/>
      </w:pPr>
      <w:r>
        <w:separator/>
      </w:r>
    </w:p>
  </w:endnote>
  <w:endnote w:type="continuationSeparator" w:id="1">
    <w:p w:rsidR="00396816" w:rsidRDefault="00396816" w:rsidP="006B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6816" w:rsidRDefault="00396816" w:rsidP="006B60EB">
      <w:pPr>
        <w:spacing w:after="0" w:line="240" w:lineRule="auto"/>
      </w:pPr>
      <w:r>
        <w:separator/>
      </w:r>
    </w:p>
  </w:footnote>
  <w:footnote w:type="continuationSeparator" w:id="1">
    <w:p w:rsidR="00396816" w:rsidRDefault="00396816" w:rsidP="006B60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48D5"/>
    <w:rsid w:val="000604D8"/>
    <w:rsid w:val="00250B35"/>
    <w:rsid w:val="003661B4"/>
    <w:rsid w:val="0038535A"/>
    <w:rsid w:val="00396816"/>
    <w:rsid w:val="003C5672"/>
    <w:rsid w:val="003F635C"/>
    <w:rsid w:val="0045152B"/>
    <w:rsid w:val="004526A3"/>
    <w:rsid w:val="004B2A0F"/>
    <w:rsid w:val="004E41D8"/>
    <w:rsid w:val="004F7BE4"/>
    <w:rsid w:val="005C3021"/>
    <w:rsid w:val="006545AA"/>
    <w:rsid w:val="006B60EB"/>
    <w:rsid w:val="006D50B1"/>
    <w:rsid w:val="007435BD"/>
    <w:rsid w:val="00804D4C"/>
    <w:rsid w:val="00880BDB"/>
    <w:rsid w:val="009248D5"/>
    <w:rsid w:val="00935FB2"/>
    <w:rsid w:val="00A726CF"/>
    <w:rsid w:val="00BB62F0"/>
    <w:rsid w:val="00C96B91"/>
    <w:rsid w:val="00CD08BB"/>
    <w:rsid w:val="00D244CD"/>
    <w:rsid w:val="00D379F6"/>
    <w:rsid w:val="00DE4C0B"/>
    <w:rsid w:val="00E24760"/>
    <w:rsid w:val="00E8009C"/>
    <w:rsid w:val="00EE6197"/>
    <w:rsid w:val="00FC2E2D"/>
    <w:rsid w:val="00FD41FD"/>
    <w:rsid w:val="00FF2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24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4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8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60EB"/>
  </w:style>
  <w:style w:type="paragraph" w:styleId="a7">
    <w:name w:val="footer"/>
    <w:basedOn w:val="a"/>
    <w:link w:val="a8"/>
    <w:uiPriority w:val="99"/>
    <w:semiHidden/>
    <w:unhideWhenUsed/>
    <w:rsid w:val="006B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B60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1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1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2009-11-03T13:01:00Z</dcterms:created>
  <dcterms:modified xsi:type="dcterms:W3CDTF">2009-11-17T10:53:00Z</dcterms:modified>
</cp:coreProperties>
</file>