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7E" w:rsidRPr="00FB7B7E" w:rsidRDefault="001F6422" w:rsidP="009E7724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44"/>
          <w:szCs w:val="44"/>
        </w:rPr>
      </w:pPr>
      <w:r w:rsidRPr="001F6422">
        <w:rPr>
          <w:sz w:val="24"/>
          <w:szCs w:val="24"/>
        </w:rPr>
        <w:tab/>
      </w:r>
      <w:r w:rsidR="00FB7B7E">
        <w:rPr>
          <w:sz w:val="24"/>
          <w:szCs w:val="24"/>
        </w:rPr>
        <w:t xml:space="preserve"> </w:t>
      </w:r>
      <w:r w:rsidR="00FB7B7E" w:rsidRPr="00FB7B7E">
        <w:rPr>
          <w:sz w:val="44"/>
          <w:szCs w:val="44"/>
        </w:rPr>
        <w:t>Занятие   - по  коммуникативной стимуляции</w:t>
      </w:r>
      <w:r w:rsidR="00FB7B7E">
        <w:rPr>
          <w:sz w:val="44"/>
          <w:szCs w:val="44"/>
        </w:rPr>
        <w:t>.</w:t>
      </w:r>
    </w:p>
    <w:p w:rsidR="00FB7B7E" w:rsidRPr="00FB7B7E" w:rsidRDefault="009E7724" w:rsidP="009E7724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44"/>
          <w:szCs w:val="44"/>
        </w:rPr>
      </w:pPr>
      <w:r w:rsidRPr="00FB7B7E">
        <w:rPr>
          <w:bCs w:val="0"/>
          <w:color w:val="000000" w:themeColor="text1"/>
          <w:sz w:val="44"/>
          <w:szCs w:val="44"/>
        </w:rPr>
        <w:t xml:space="preserve">Петрушка. </w:t>
      </w:r>
    </w:p>
    <w:p w:rsidR="009E7724" w:rsidRPr="00FB7B7E" w:rsidRDefault="009E7724" w:rsidP="009E7724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FB7B7E">
        <w:rPr>
          <w:b w:val="0"/>
          <w:bCs w:val="0"/>
          <w:color w:val="000000" w:themeColor="text1"/>
          <w:sz w:val="28"/>
          <w:szCs w:val="28"/>
        </w:rPr>
        <w:t>Общее развитие - фигуры.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Для урока вам понадобятся: мешочек с ленточкой, Петрушка бибабо, куб, шар, цилиндр, конус, кирпичик (по несколько штук каждых)</w:t>
      </w:r>
      <w:proofErr w:type="gramEnd"/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Начиная занятие, не забудьте про игровой момент появления Петрушки.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("Кто пришел к нам в гости сегодня?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Это Петрушка!")</w:t>
      </w:r>
      <w:proofErr w:type="gramEnd"/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Поздоровайтесь с Петрушкой, рассмотрите части тела, одежду, цвет одежды.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"Я веселая игрушка, а зовут меня Петрушка!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Я всегда веселюсь, никогда не грущу,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громок песни пою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весело танцую. Если хочешь, могу и тебя научить веселому танцу. Повторяй за мной!"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(Танец с Петрушкой)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"Похлопаем в ладошки, похлопаем немножко,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Похлопаем в ладошки, очень хорошо!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пальчики попляшут, и пальчики попляшут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пальчики попляшут у маленьких ребят!"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"Петрушка, а что ты прячешь за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своеей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спиной? Ой, это волшебный мешочек. А можно мы посмотрим, что в нем лежит? Малыш, давай развяжем красную ленточку и заглянем внутрь мешочка.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Да это же фигуры, доставай их скорей!" (фигуры лучше расположить в мешке по устойчивости, сначала устойчивые, потом менее устойчивые.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Ребенок достает фигуры и ставит их одна на другую, если не делает, то подвести своим примером к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этому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.К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огда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ребенок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будет доставать фигуры, не забывайте эмоционально называть ее, определять цвет) "Какой красивый куб ты достал! Он синего цвета. Это синий куб. Поставь его на пол, смотри, как устойчиво он стоит. А это желтый кирпичик. Давай положим его на синий куб. Молодец! Желтый кирпич лежит на синем кубе и не падает, они устойчивые. А это красный шар, он круглый, положи его на кирпичик. ОЙ, упал,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бух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упал и укатился. Шар неустойчивый, он укатился, шар катается. А куб и кирпич устойчивые, они не катятся, вот как хорошо стоят на полу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." 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когда все предметы будут рассмотрены, можно попросить ребенка сложить их обратно в мешочек или продолжить игру по желанию ребенка)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конце попрощаться с Петрушкой.</w:t>
      </w:r>
    </w:p>
    <w:p w:rsidR="009E7724" w:rsidRPr="00FB7B7E" w:rsidRDefault="001F6422" w:rsidP="009E77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7B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7B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B7B7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724" w:rsidRPr="00FB7B7E" w:rsidRDefault="009E7724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 катится?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занятия вам понадобятся шарик и кубик, желательно одного цвета, а так же несколько кубиков любого цвета для второй части урока.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занятие, не забывайте про игровой момент: "Смотри, что у меня есть! Какой красивый шарик!!! Он синего цвета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!..." (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же с кубиком) Предложите ребенку рассмотреть фигуры, их форму, цвет. Потрогать каждую грань кубика пальчиком, посчитать их. Погладить шарик, покатать его на руке другой рукой, подбрасывать вверх, в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общем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дать волю фантазии своей и ребенка.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Предложите малышу прокатить шарик по полу: "Ой, как он быстро покатился и как далеко от нас укатился!" Повторить несколько раз. Потом предложить прокатить кубик. Обратите внимание малыша на то, что кубик не катиться, объясните почему, попытайтесь еще раз прокатить.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Мама: "Зато из кубиков можно построить большой дом"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построить дом (читаете стихотворение):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вдвоем с Алешей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остроим дом хороший.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у нас не кирпичи,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Закаленные в печи,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много кубиков цветных —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Дом построим мы из них!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Экскаватор есть у нас.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Кран подъемный.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КамАЗ Кубиков подвозит ящик,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на стройке настоящей.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Кубик к кубику кладем,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Быстро подрастает дом.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ярко-красной крышей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Дом красивым вышел.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Будем, как родители,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с тобой строители!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того, как ваш дом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построен и вы вдоволь на него налюбуетесь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необходимо вместе с ребенком убрать "строительный материал" на место.</w:t>
      </w:r>
    </w:p>
    <w:p w:rsidR="009E7724" w:rsidRPr="00FB7B7E" w:rsidRDefault="009E7724" w:rsidP="009E77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7B7E" w:rsidRPr="00FB7B7E" w:rsidRDefault="00FB7B7E" w:rsidP="00FB7B7E">
      <w:pPr>
        <w:pStyle w:val="2"/>
        <w:shd w:val="clear" w:color="auto" w:fill="FFFFFF"/>
        <w:spacing w:before="0" w:beforeAutospacing="0" w:after="0" w:afterAutospacing="0"/>
        <w:textAlignment w:val="baseline"/>
        <w:rPr>
          <w:sz w:val="44"/>
          <w:szCs w:val="44"/>
        </w:rPr>
      </w:pPr>
      <w:r w:rsidRPr="00FB7B7E">
        <w:rPr>
          <w:sz w:val="44"/>
          <w:szCs w:val="44"/>
        </w:rPr>
        <w:lastRenderedPageBreak/>
        <w:t>Занятие   - по  коммуникативной стимуляции</w:t>
      </w:r>
      <w:r>
        <w:rPr>
          <w:sz w:val="44"/>
          <w:szCs w:val="44"/>
        </w:rPr>
        <w:t>.</w:t>
      </w:r>
    </w:p>
    <w:p w:rsidR="00FB7B7E" w:rsidRDefault="00FB7B7E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E7724" w:rsidRPr="00FB7B7E" w:rsidRDefault="009E7724" w:rsidP="009E772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FB7B7E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Искупаем уточку</w:t>
      </w:r>
      <w:bookmarkStart w:id="0" w:name="_GoBack"/>
      <w:bookmarkEnd w:id="0"/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Появляется уточка (используете игровой момент "Ой, кто это к нам пришел..." и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тд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). Уточка здоровается с ребенком (читаете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стихотворение про уточку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):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Ути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ути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-уточки -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Беленькие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грудочки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Пёрышки кручёные,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Лапочки точёные.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Утки плавают в пруду,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Я с гостинцем к ним иду -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Хлебцем мягким белым.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Подплывайте смело!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Рассмотрите части тела уточки, ее цвет, спросите и попросите малыша показать, как она клюет крошки, как она крякает.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Уточка "шепчет" на ушко маме, что хочет искупаться.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Предложить ребенку помочь уточке: "Давай, нальем с тобой водички. У нас есть два кувшина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...."</w:t>
      </w:r>
      <w:proofErr w:type="gramEnd"/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Налить в один таз холодной воды, потом в другой теплой. Предложить потрогать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поочереди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восклицаниями: "Ой, какая холодная вода в этом тазике,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бррррр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А здесь 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теплая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потрогай, как приятно ручке. Вот как водичка булькает" (побулькать тихонько рукой). "В какой воде будет уточка купаться? В теплой! В холодной можно замерзнуть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."  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купании уточки можно использовать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мочалочку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мыть уточку и снова называть ее части тела "Вот помыли головку, а теперь шейку..." Повторите, что купается уточка в теплой водичке. Предложите малышу вытереть уточку полотенцем.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Мама: "А теперь уточка хочет с нами потанцевать" 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(Танец-игра "Птички и собачка")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Ой, летали птички, птички-невелички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се летали и летали, крыльями махали (2 раза)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На дорожку сели,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зернышек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поели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Клю-клю-клю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да </w:t>
      </w:r>
      <w:proofErr w:type="spell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клю-клю-клю</w:t>
      </w:r>
      <w:proofErr w:type="spell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да зернышек поели. (2 раза)</w:t>
      </w:r>
    </w:p>
    <w:p w:rsidR="009E7724" w:rsidRPr="00FB7B7E" w:rsidRDefault="009E7724" w:rsidP="009E7724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Перышки почистим, чтобы были чище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 так, вот так, чтобы были чище. (2 раза)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Прыгаем по веткам, чтоб сильней быть деткам.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Прыг-скок, прыг-скок, прыгаем по веткам. (2 раза)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Вдруг собачка прибежала и всех птичек испугала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роговорить)</w:t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7B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Уточка благодарит за танец и прощается.</w:t>
      </w:r>
    </w:p>
    <w:p w:rsidR="009E7724" w:rsidRPr="00FB7B7E" w:rsidRDefault="009E7724" w:rsidP="009E77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7724" w:rsidRPr="00FB7B7E" w:rsidSect="00FE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AE" w:rsidRDefault="00183AAE" w:rsidP="00075A2F">
      <w:pPr>
        <w:spacing w:after="0" w:line="240" w:lineRule="auto"/>
      </w:pPr>
      <w:r>
        <w:separator/>
      </w:r>
    </w:p>
  </w:endnote>
  <w:endnote w:type="continuationSeparator" w:id="0">
    <w:p w:rsidR="00183AAE" w:rsidRDefault="00183AAE" w:rsidP="0007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AE" w:rsidRDefault="00183AAE" w:rsidP="00075A2F">
      <w:pPr>
        <w:spacing w:after="0" w:line="240" w:lineRule="auto"/>
      </w:pPr>
      <w:r>
        <w:separator/>
      </w:r>
    </w:p>
  </w:footnote>
  <w:footnote w:type="continuationSeparator" w:id="0">
    <w:p w:rsidR="00183AAE" w:rsidRDefault="00183AAE" w:rsidP="0007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EE9"/>
    <w:multiLevelType w:val="multilevel"/>
    <w:tmpl w:val="D59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62269"/>
    <w:multiLevelType w:val="hybridMultilevel"/>
    <w:tmpl w:val="7BAAB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D16A9"/>
    <w:multiLevelType w:val="multilevel"/>
    <w:tmpl w:val="098A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B84B51"/>
    <w:multiLevelType w:val="hybridMultilevel"/>
    <w:tmpl w:val="0EE2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975"/>
    <w:rsid w:val="0004380D"/>
    <w:rsid w:val="00075A2F"/>
    <w:rsid w:val="00141B4C"/>
    <w:rsid w:val="00183AAE"/>
    <w:rsid w:val="001F6422"/>
    <w:rsid w:val="002A5715"/>
    <w:rsid w:val="00303A1D"/>
    <w:rsid w:val="00363B0A"/>
    <w:rsid w:val="003E0AFD"/>
    <w:rsid w:val="00414C9B"/>
    <w:rsid w:val="00420F25"/>
    <w:rsid w:val="00432406"/>
    <w:rsid w:val="004766F4"/>
    <w:rsid w:val="004F2DF2"/>
    <w:rsid w:val="005B4A19"/>
    <w:rsid w:val="005B6CD8"/>
    <w:rsid w:val="005C2992"/>
    <w:rsid w:val="0069559D"/>
    <w:rsid w:val="006A5F5B"/>
    <w:rsid w:val="006B5ADD"/>
    <w:rsid w:val="006E182B"/>
    <w:rsid w:val="00724CDC"/>
    <w:rsid w:val="00730372"/>
    <w:rsid w:val="00735CB1"/>
    <w:rsid w:val="00787A64"/>
    <w:rsid w:val="008572D5"/>
    <w:rsid w:val="008777D6"/>
    <w:rsid w:val="00911420"/>
    <w:rsid w:val="00954BBC"/>
    <w:rsid w:val="009841E7"/>
    <w:rsid w:val="009E7724"/>
    <w:rsid w:val="00B24860"/>
    <w:rsid w:val="00B34C89"/>
    <w:rsid w:val="00B44C9F"/>
    <w:rsid w:val="00B61975"/>
    <w:rsid w:val="00B6349E"/>
    <w:rsid w:val="00B82335"/>
    <w:rsid w:val="00C208A0"/>
    <w:rsid w:val="00C77919"/>
    <w:rsid w:val="00D227B9"/>
    <w:rsid w:val="00D44519"/>
    <w:rsid w:val="00D534D7"/>
    <w:rsid w:val="00D613FD"/>
    <w:rsid w:val="00D74B99"/>
    <w:rsid w:val="00DA1AE8"/>
    <w:rsid w:val="00DE7662"/>
    <w:rsid w:val="00E01690"/>
    <w:rsid w:val="00E274D0"/>
    <w:rsid w:val="00EA3A57"/>
    <w:rsid w:val="00EA6091"/>
    <w:rsid w:val="00EB15A6"/>
    <w:rsid w:val="00F87CD7"/>
    <w:rsid w:val="00FB7B7E"/>
    <w:rsid w:val="00FC13F3"/>
    <w:rsid w:val="00FE190B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F8"/>
  </w:style>
  <w:style w:type="paragraph" w:styleId="2">
    <w:name w:val="heading 2"/>
    <w:basedOn w:val="a"/>
    <w:link w:val="20"/>
    <w:uiPriority w:val="9"/>
    <w:qFormat/>
    <w:rsid w:val="009E7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5A2F"/>
  </w:style>
  <w:style w:type="paragraph" w:styleId="a5">
    <w:name w:val="footer"/>
    <w:basedOn w:val="a"/>
    <w:link w:val="a6"/>
    <w:uiPriority w:val="99"/>
    <w:semiHidden/>
    <w:unhideWhenUsed/>
    <w:rsid w:val="0007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5A2F"/>
  </w:style>
  <w:style w:type="character" w:customStyle="1" w:styleId="20">
    <w:name w:val="Заголовок 2 Знак"/>
    <w:basedOn w:val="a0"/>
    <w:link w:val="2"/>
    <w:uiPriority w:val="9"/>
    <w:rsid w:val="009E77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9E7724"/>
    <w:rPr>
      <w:i/>
      <w:iCs/>
    </w:rPr>
  </w:style>
  <w:style w:type="paragraph" w:customStyle="1" w:styleId="justifyfull">
    <w:name w:val="justifyfull"/>
    <w:basedOn w:val="a"/>
    <w:rsid w:val="009E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772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E77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9E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772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7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72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7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7724"/>
    <w:rPr>
      <w:rFonts w:ascii="Arial" w:eastAsia="Times New Roman" w:hAnsi="Arial" w:cs="Arial"/>
      <w:vanish/>
      <w:sz w:val="16"/>
      <w:szCs w:val="16"/>
    </w:rPr>
  </w:style>
  <w:style w:type="paragraph" w:customStyle="1" w:styleId="polosrekl">
    <w:name w:val="polosrekl"/>
    <w:basedOn w:val="a"/>
    <w:rsid w:val="009E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E7724"/>
    <w:rPr>
      <w:color w:val="0000FF"/>
      <w:u w:val="single"/>
    </w:rPr>
  </w:style>
  <w:style w:type="paragraph" w:customStyle="1" w:styleId="separator">
    <w:name w:val="separator"/>
    <w:basedOn w:val="a"/>
    <w:rsid w:val="0042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84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18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94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Diana</cp:lastModifiedBy>
  <cp:revision>35</cp:revision>
  <dcterms:created xsi:type="dcterms:W3CDTF">2012-11-27T19:09:00Z</dcterms:created>
  <dcterms:modified xsi:type="dcterms:W3CDTF">2013-06-10T07:10:00Z</dcterms:modified>
</cp:coreProperties>
</file>