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79" w:rsidRDefault="00091479" w:rsidP="0009147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91479">
        <w:rPr>
          <w:rFonts w:ascii="Times New Roman" w:hAnsi="Times New Roman" w:cs="Times New Roman"/>
          <w:b/>
          <w:sz w:val="32"/>
          <w:szCs w:val="24"/>
        </w:rPr>
        <w:t>Занятие по зрительно слуховой стимуляции</w:t>
      </w:r>
    </w:p>
    <w:p w:rsidR="00091479" w:rsidRPr="00091479" w:rsidRDefault="00091479" w:rsidP="0009147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Учитель: Падалка Людмила Карловна</w:t>
      </w:r>
    </w:p>
    <w:p w:rsidR="00091479" w:rsidRPr="00BE7366" w:rsidRDefault="00091479" w:rsidP="000914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>
        <w:rPr>
          <w:rFonts w:ascii="Times New Roman" w:hAnsi="Times New Roman"/>
          <w:sz w:val="24"/>
          <w:szCs w:val="24"/>
        </w:rPr>
        <w:t xml:space="preserve">Знакомство с визуальными раздражителями – </w:t>
      </w:r>
      <w:r w:rsidRPr="00BE11C6">
        <w:rPr>
          <w:rFonts w:ascii="Times New Roman" w:hAnsi="Times New Roman"/>
          <w:sz w:val="24"/>
          <w:szCs w:val="24"/>
        </w:rPr>
        <w:t>детский зеркальный уголок с пузырьковой колонной</w:t>
      </w:r>
      <w:r>
        <w:rPr>
          <w:rFonts w:ascii="Times New Roman" w:hAnsi="Times New Roman"/>
          <w:sz w:val="24"/>
          <w:szCs w:val="24"/>
        </w:rPr>
        <w:t>, игра «Солнечный зайчик»</w:t>
      </w:r>
    </w:p>
    <w:p w:rsidR="00091479" w:rsidRDefault="00091479" w:rsidP="00091479">
      <w:pPr>
        <w:spacing w:after="0"/>
        <w:rPr>
          <w:rFonts w:ascii="Times New Roman" w:hAnsi="Times New Roman"/>
          <w:sz w:val="24"/>
          <w:szCs w:val="24"/>
        </w:rPr>
      </w:pPr>
      <w:r w:rsidRPr="00FD7D48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стимуляция зрительных ощущений через упражнения со световым прибором,</w:t>
      </w:r>
      <w:r>
        <w:rPr>
          <w:rFonts w:ascii="Times New Roman" w:hAnsi="Times New Roman"/>
          <w:sz w:val="24"/>
          <w:szCs w:val="24"/>
        </w:rPr>
        <w:t xml:space="preserve"> установление</w:t>
      </w:r>
      <w:r w:rsidRPr="00032D64">
        <w:rPr>
          <w:rFonts w:ascii="Times New Roman" w:hAnsi="Times New Roman"/>
          <w:sz w:val="24"/>
          <w:szCs w:val="24"/>
        </w:rPr>
        <w:t xml:space="preserve"> положительного взаимодействия с педагог</w:t>
      </w:r>
      <w:r>
        <w:rPr>
          <w:rFonts w:ascii="Times New Roman" w:hAnsi="Times New Roman"/>
          <w:sz w:val="24"/>
          <w:szCs w:val="24"/>
        </w:rPr>
        <w:t>ом, расширение сенсорно-моторного опыта.</w:t>
      </w:r>
    </w:p>
    <w:p w:rsidR="00091479" w:rsidRPr="00BE11C6" w:rsidRDefault="00091479" w:rsidP="00091479">
      <w:pPr>
        <w:spacing w:after="0"/>
        <w:rPr>
          <w:rFonts w:ascii="Times New Roman" w:hAnsi="Times New Roman"/>
          <w:sz w:val="24"/>
          <w:szCs w:val="24"/>
        </w:rPr>
      </w:pPr>
      <w:r w:rsidRPr="00FD7D48">
        <w:rPr>
          <w:rFonts w:ascii="Times New Roman" w:hAnsi="Times New Roman"/>
          <w:b/>
          <w:sz w:val="24"/>
          <w:szCs w:val="24"/>
        </w:rPr>
        <w:t>Оборудование:</w:t>
      </w:r>
      <w:r w:rsidRPr="00BE11C6">
        <w:rPr>
          <w:rFonts w:ascii="Times New Roman" w:hAnsi="Times New Roman"/>
          <w:sz w:val="24"/>
          <w:szCs w:val="24"/>
        </w:rPr>
        <w:t xml:space="preserve"> детский зеркальный </w:t>
      </w:r>
      <w:r>
        <w:rPr>
          <w:rFonts w:ascii="Times New Roman" w:hAnsi="Times New Roman"/>
          <w:sz w:val="24"/>
          <w:szCs w:val="24"/>
        </w:rPr>
        <w:t>уголок с пузырьковой колонной;</w:t>
      </w:r>
      <w:r w:rsidRPr="00BE11C6">
        <w:rPr>
          <w:rFonts w:ascii="Times New Roman" w:hAnsi="Times New Roman"/>
          <w:sz w:val="24"/>
          <w:szCs w:val="24"/>
        </w:rPr>
        <w:t xml:space="preserve"> зеркальный шар</w:t>
      </w:r>
      <w:r>
        <w:rPr>
          <w:rFonts w:ascii="Times New Roman" w:hAnsi="Times New Roman"/>
          <w:sz w:val="24"/>
          <w:szCs w:val="24"/>
        </w:rPr>
        <w:t>, записи релаксационной музыки</w:t>
      </w:r>
    </w:p>
    <w:p w:rsidR="00091479" w:rsidRDefault="00091479" w:rsidP="0009147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Ритуал приветствия.</w:t>
      </w:r>
    </w:p>
    <w:p w:rsidR="00091479" w:rsidRPr="00FD7D48" w:rsidRDefault="00091479" w:rsidP="00091479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D7D48">
        <w:rPr>
          <w:rFonts w:ascii="Times New Roman" w:hAnsi="Times New Roman"/>
          <w:sz w:val="24"/>
          <w:szCs w:val="24"/>
        </w:rPr>
        <w:t>Учитель поёт:</w:t>
      </w:r>
    </w:p>
    <w:p w:rsidR="00091479" w:rsidRPr="00FD7D48" w:rsidRDefault="00091479" w:rsidP="00091479">
      <w:pPr>
        <w:pStyle w:val="a3"/>
        <w:spacing w:line="240" w:lineRule="auto"/>
        <w:ind w:left="1146"/>
        <w:rPr>
          <w:rFonts w:ascii="Times New Roman" w:hAnsi="Times New Roman"/>
          <w:sz w:val="24"/>
          <w:szCs w:val="24"/>
        </w:rPr>
      </w:pPr>
      <w:r w:rsidRPr="00FD7D48">
        <w:rPr>
          <w:rFonts w:ascii="Times New Roman" w:hAnsi="Times New Roman"/>
          <w:sz w:val="24"/>
          <w:szCs w:val="24"/>
        </w:rPr>
        <w:t>Кто здесь</w:t>
      </w:r>
      <w:r>
        <w:rPr>
          <w:rFonts w:ascii="Times New Roman" w:hAnsi="Times New Roman"/>
          <w:sz w:val="24"/>
          <w:szCs w:val="24"/>
        </w:rPr>
        <w:t>?</w:t>
      </w:r>
    </w:p>
    <w:p w:rsidR="00091479" w:rsidRPr="00FD7D48" w:rsidRDefault="00091479" w:rsidP="00091479">
      <w:pPr>
        <w:pStyle w:val="a3"/>
        <w:spacing w:line="240" w:lineRule="auto"/>
        <w:ind w:left="1146"/>
        <w:rPr>
          <w:rFonts w:ascii="Times New Roman" w:hAnsi="Times New Roman"/>
          <w:sz w:val="24"/>
          <w:szCs w:val="24"/>
        </w:rPr>
      </w:pPr>
      <w:r w:rsidRPr="00FD7D48">
        <w:rPr>
          <w:rFonts w:ascii="Times New Roman" w:hAnsi="Times New Roman"/>
          <w:sz w:val="24"/>
          <w:szCs w:val="24"/>
        </w:rPr>
        <w:t>Кто с нами</w:t>
      </w:r>
      <w:r>
        <w:rPr>
          <w:rFonts w:ascii="Times New Roman" w:hAnsi="Times New Roman"/>
          <w:sz w:val="24"/>
          <w:szCs w:val="24"/>
        </w:rPr>
        <w:t>?</w:t>
      </w:r>
    </w:p>
    <w:p w:rsidR="00091479" w:rsidRPr="00FD7D48" w:rsidRDefault="00091479" w:rsidP="00091479">
      <w:pPr>
        <w:pStyle w:val="a3"/>
        <w:spacing w:line="240" w:lineRule="auto"/>
        <w:ind w:left="1146"/>
        <w:rPr>
          <w:rFonts w:ascii="Times New Roman" w:hAnsi="Times New Roman"/>
          <w:sz w:val="24"/>
          <w:szCs w:val="24"/>
        </w:rPr>
      </w:pPr>
      <w:r w:rsidRPr="00FD7D48">
        <w:rPr>
          <w:rFonts w:ascii="Times New Roman" w:hAnsi="Times New Roman"/>
          <w:sz w:val="24"/>
          <w:szCs w:val="24"/>
        </w:rPr>
        <w:t>Кто здесь</w:t>
      </w:r>
      <w:r>
        <w:rPr>
          <w:rFonts w:ascii="Times New Roman" w:hAnsi="Times New Roman"/>
          <w:sz w:val="24"/>
          <w:szCs w:val="24"/>
        </w:rPr>
        <w:t>?</w:t>
      </w:r>
    </w:p>
    <w:p w:rsidR="00091479" w:rsidRPr="00FD7D48" w:rsidRDefault="00091479" w:rsidP="00091479">
      <w:pPr>
        <w:pStyle w:val="a3"/>
        <w:spacing w:line="240" w:lineRule="auto"/>
        <w:ind w:left="1146"/>
        <w:rPr>
          <w:rFonts w:ascii="Times New Roman" w:hAnsi="Times New Roman"/>
          <w:sz w:val="24"/>
          <w:szCs w:val="24"/>
        </w:rPr>
      </w:pPr>
      <w:r w:rsidRPr="00FD7D48">
        <w:rPr>
          <w:rFonts w:ascii="Times New Roman" w:hAnsi="Times New Roman"/>
          <w:sz w:val="24"/>
          <w:szCs w:val="24"/>
        </w:rPr>
        <w:t>Кто пришёл?</w:t>
      </w:r>
    </w:p>
    <w:p w:rsidR="00091479" w:rsidRPr="00FD7D48" w:rsidRDefault="00091479" w:rsidP="00091479">
      <w:pPr>
        <w:pStyle w:val="a3"/>
        <w:spacing w:line="240" w:lineRule="auto"/>
        <w:ind w:left="1146"/>
        <w:rPr>
          <w:rFonts w:ascii="Times New Roman" w:hAnsi="Times New Roman"/>
          <w:sz w:val="24"/>
          <w:szCs w:val="24"/>
        </w:rPr>
      </w:pPr>
      <w:r w:rsidRPr="00FD7D48">
        <w:rPr>
          <w:rFonts w:ascii="Times New Roman" w:hAnsi="Times New Roman"/>
          <w:sz w:val="24"/>
          <w:szCs w:val="24"/>
        </w:rPr>
        <w:t>Это Полина, Полина, Полина.</w:t>
      </w:r>
    </w:p>
    <w:p w:rsidR="00091479" w:rsidRPr="00FD7D48" w:rsidRDefault="00091479" w:rsidP="00091479">
      <w:pPr>
        <w:pStyle w:val="a3"/>
        <w:spacing w:line="240" w:lineRule="auto"/>
        <w:ind w:left="1146"/>
        <w:rPr>
          <w:rFonts w:ascii="Times New Roman" w:hAnsi="Times New Roman"/>
          <w:sz w:val="24"/>
          <w:szCs w:val="24"/>
        </w:rPr>
      </w:pPr>
      <w:r w:rsidRPr="00FD7D48">
        <w:rPr>
          <w:rFonts w:ascii="Times New Roman" w:hAnsi="Times New Roman"/>
          <w:sz w:val="24"/>
          <w:szCs w:val="24"/>
        </w:rPr>
        <w:t>Привет, привет, привет!</w:t>
      </w:r>
    </w:p>
    <w:p w:rsidR="00091479" w:rsidRDefault="00091479" w:rsidP="00091479">
      <w:pPr>
        <w:spacing w:line="240" w:lineRule="auto"/>
        <w:rPr>
          <w:rFonts w:ascii="Times New Roman" w:hAnsi="Times New Roman"/>
          <w:sz w:val="24"/>
          <w:szCs w:val="24"/>
        </w:rPr>
      </w:pPr>
      <w:r w:rsidRPr="00FD7D4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Учитель звонит в колокольчик, который символизирует начало урока)</w:t>
      </w:r>
    </w:p>
    <w:p w:rsidR="00091479" w:rsidRPr="00F46A4E" w:rsidRDefault="00091479" w:rsidP="00091479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6A4E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Установление контакта с ребёнком</w:t>
      </w:r>
    </w:p>
    <w:p w:rsidR="00091479" w:rsidRDefault="00091479" w:rsidP="00091479">
      <w:pPr>
        <w:pStyle w:val="a4"/>
        <w:spacing w:before="0" w:beforeAutospacing="0" w:after="0" w:afterAutospacing="0"/>
      </w:pPr>
      <w:r>
        <w:t xml:space="preserve">Учитель разговаривает с учеником ласковым тихим голосом, поглаживая его по головке, приговаривая </w:t>
      </w:r>
      <w:proofErr w:type="spellStart"/>
      <w:r>
        <w:t>потешку</w:t>
      </w:r>
      <w:proofErr w:type="spellEnd"/>
      <w:r>
        <w:t>:</w:t>
      </w:r>
    </w:p>
    <w:p w:rsidR="00091479" w:rsidRDefault="00091479" w:rsidP="00091479">
      <w:pPr>
        <w:pStyle w:val="a4"/>
        <w:spacing w:before="0" w:beforeAutospacing="0" w:after="0" w:afterAutospacing="0"/>
      </w:pPr>
      <w:r>
        <w:t>Ах, ты моя, девочка.</w:t>
      </w:r>
    </w:p>
    <w:p w:rsidR="00091479" w:rsidRDefault="00091479" w:rsidP="00091479">
      <w:pPr>
        <w:pStyle w:val="a4"/>
        <w:spacing w:before="0" w:beforeAutospacing="0" w:after="0" w:afterAutospacing="0"/>
      </w:pPr>
      <w:r>
        <w:t>Золотая белочка,</w:t>
      </w:r>
    </w:p>
    <w:p w:rsidR="00091479" w:rsidRDefault="00091479" w:rsidP="00091479">
      <w:pPr>
        <w:pStyle w:val="a4"/>
        <w:spacing w:before="0" w:beforeAutospacing="0" w:after="0" w:afterAutospacing="0"/>
      </w:pPr>
      <w:r>
        <w:t>Сладкая конфеточка,</w:t>
      </w:r>
    </w:p>
    <w:p w:rsidR="00091479" w:rsidRDefault="00091479" w:rsidP="00091479">
      <w:pPr>
        <w:pStyle w:val="a4"/>
        <w:spacing w:before="0" w:beforeAutospacing="0" w:after="0" w:afterAutospacing="0"/>
      </w:pPr>
      <w:r>
        <w:t>Сиреневая веточка.</w:t>
      </w:r>
    </w:p>
    <w:p w:rsidR="00091479" w:rsidRPr="00F46A4E" w:rsidRDefault="00091479" w:rsidP="0009147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6A4E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часть.</w:t>
      </w:r>
    </w:p>
    <w:p w:rsidR="00091479" w:rsidRPr="00F46A4E" w:rsidRDefault="00091479" w:rsidP="000914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A4E">
        <w:rPr>
          <w:rFonts w:ascii="Times New Roman" w:eastAsia="Times New Roman" w:hAnsi="Times New Roman" w:cs="Times New Roman"/>
          <w:sz w:val="24"/>
          <w:szCs w:val="24"/>
        </w:rPr>
        <w:t>Упражнения, способствующие развитию зрительных ориентировочных реакций</w:t>
      </w:r>
    </w:p>
    <w:p w:rsidR="00091479" w:rsidRDefault="00091479" w:rsidP="00091479">
      <w:pPr>
        <w:pStyle w:val="a4"/>
        <w:spacing w:before="0" w:beforeAutospacing="0" w:after="200" w:afterAutospacing="0"/>
      </w:pPr>
      <w:r>
        <w:t>Учитель подвозит ребенка к пузырьковой колонне, так чтобы он мог сфокусировать свой взгляд на неподвижном предмете — колонне. Медленно поворачивая коляску вокруг светового прибора, следит за тем, чтобы взгляд ребёнка фиксировал колонну. Возвращает ребенка в исходное положение. Учитель повторяет упражнение несколько раз, приговаривая:</w:t>
      </w:r>
    </w:p>
    <w:p w:rsidR="00091479" w:rsidRDefault="00091479" w:rsidP="00091479">
      <w:pPr>
        <w:pStyle w:val="a4"/>
        <w:spacing w:before="0" w:beforeAutospacing="0" w:after="0" w:afterAutospacing="0"/>
      </w:pPr>
      <w:r>
        <w:t>«Ты смотри, смотри, смотри,</w:t>
      </w:r>
    </w:p>
    <w:p w:rsidR="00091479" w:rsidRDefault="00091479" w:rsidP="00091479">
      <w:pPr>
        <w:pStyle w:val="a4"/>
        <w:spacing w:before="0" w:beforeAutospacing="0" w:after="0" w:afterAutospacing="0"/>
      </w:pPr>
      <w:r>
        <w:t>Полетели пузыри —</w:t>
      </w:r>
    </w:p>
    <w:p w:rsidR="00091479" w:rsidRDefault="00091479" w:rsidP="00091479">
      <w:pPr>
        <w:pStyle w:val="a4"/>
        <w:spacing w:before="0" w:beforeAutospacing="0" w:after="0" w:afterAutospacing="0"/>
      </w:pPr>
      <w:r>
        <w:t xml:space="preserve">Красный, желтый, </w:t>
      </w:r>
      <w:proofErr w:type="spellStart"/>
      <w:r>
        <w:t>голубой</w:t>
      </w:r>
      <w:proofErr w:type="spellEnd"/>
      <w:r>
        <w:t>,</w:t>
      </w:r>
    </w:p>
    <w:p w:rsidR="00091479" w:rsidRDefault="00091479" w:rsidP="00091479">
      <w:pPr>
        <w:pStyle w:val="a4"/>
        <w:spacing w:before="0" w:beforeAutospacing="0" w:after="0" w:afterAutospacing="0"/>
      </w:pPr>
      <w:r>
        <w:t>Выбирай себе любой»</w:t>
      </w:r>
    </w:p>
    <w:p w:rsidR="00091479" w:rsidRDefault="00091479" w:rsidP="00091479">
      <w:pPr>
        <w:pStyle w:val="a4"/>
        <w:spacing w:before="0" w:beforeAutospacing="0" w:after="0" w:afterAutospacing="0"/>
      </w:pPr>
    </w:p>
    <w:p w:rsidR="00091479" w:rsidRDefault="00091479" w:rsidP="00091479">
      <w:pPr>
        <w:pStyle w:val="a4"/>
        <w:spacing w:before="0" w:beforeAutospacing="0" w:after="0" w:afterAutospacing="0"/>
      </w:pPr>
      <w:r>
        <w:t>Игра «Солнечный зайчик»</w:t>
      </w:r>
    </w:p>
    <w:p w:rsidR="00091479" w:rsidRDefault="00091479" w:rsidP="00091479">
      <w:pPr>
        <w:pStyle w:val="a4"/>
      </w:pPr>
      <w:r>
        <w:t>Работает зеркальный шар — ребенок наблюдает движение световых бликов по стенам комнаты в различных направлениях. Упражнение сопроводите стихами:</w:t>
      </w:r>
    </w:p>
    <w:p w:rsidR="00091479" w:rsidRDefault="00091479" w:rsidP="00091479">
      <w:pPr>
        <w:pStyle w:val="a4"/>
        <w:spacing w:before="0" w:beforeAutospacing="0" w:after="0" w:afterAutospacing="0"/>
      </w:pPr>
      <w:r>
        <w:lastRenderedPageBreak/>
        <w:t xml:space="preserve">Скачут </w:t>
      </w:r>
      <w:proofErr w:type="spellStart"/>
      <w:r>
        <w:t>побегайчики</w:t>
      </w:r>
      <w:proofErr w:type="spellEnd"/>
      <w:r>
        <w:t xml:space="preserve">, </w:t>
      </w:r>
    </w:p>
    <w:p w:rsidR="00091479" w:rsidRDefault="00091479" w:rsidP="00091479">
      <w:pPr>
        <w:pStyle w:val="a4"/>
        <w:spacing w:before="0" w:beforeAutospacing="0" w:after="0" w:afterAutospacing="0"/>
      </w:pPr>
      <w:r>
        <w:t xml:space="preserve">Солнечные зайчики. </w:t>
      </w:r>
    </w:p>
    <w:p w:rsidR="00091479" w:rsidRDefault="00091479" w:rsidP="00091479">
      <w:pPr>
        <w:pStyle w:val="a4"/>
        <w:spacing w:before="0" w:beforeAutospacing="0" w:after="0" w:afterAutospacing="0"/>
      </w:pPr>
      <w:r>
        <w:t xml:space="preserve">Мы зовем их — не идут, </w:t>
      </w:r>
    </w:p>
    <w:p w:rsidR="00091479" w:rsidRDefault="00091479" w:rsidP="00091479">
      <w:pPr>
        <w:pStyle w:val="a4"/>
        <w:spacing w:before="0" w:beforeAutospacing="0" w:after="0" w:afterAutospacing="0"/>
      </w:pPr>
      <w:r>
        <w:t>Были тут — и нет их тут.</w:t>
      </w:r>
    </w:p>
    <w:p w:rsidR="00091479" w:rsidRDefault="00091479" w:rsidP="00091479">
      <w:pPr>
        <w:pStyle w:val="a4"/>
        <w:spacing w:before="0" w:beforeAutospacing="0" w:after="0" w:afterAutospacing="0"/>
      </w:pPr>
      <w:r>
        <w:t xml:space="preserve">Прыг-скок по углам, </w:t>
      </w:r>
    </w:p>
    <w:p w:rsidR="00091479" w:rsidRDefault="00091479" w:rsidP="00091479">
      <w:pPr>
        <w:pStyle w:val="a4"/>
        <w:spacing w:before="0" w:beforeAutospacing="0" w:after="0" w:afterAutospacing="0"/>
      </w:pPr>
      <w:r>
        <w:t>Были там — и нет их там.</w:t>
      </w:r>
    </w:p>
    <w:p w:rsidR="00091479" w:rsidRDefault="00091479" w:rsidP="00091479">
      <w:pPr>
        <w:pStyle w:val="a4"/>
        <w:spacing w:before="0" w:beforeAutospacing="0" w:after="0" w:afterAutospacing="0"/>
      </w:pPr>
      <w:r>
        <w:t>Где же зайчики? — Ушли.</w:t>
      </w:r>
    </w:p>
    <w:p w:rsidR="00091479" w:rsidRDefault="00091479" w:rsidP="00091479">
      <w:pPr>
        <w:pStyle w:val="a4"/>
        <w:spacing w:before="0" w:beforeAutospacing="0" w:after="0" w:afterAutospacing="0"/>
      </w:pPr>
      <w:r>
        <w:t>Вы нигде их не нашли?</w:t>
      </w:r>
    </w:p>
    <w:p w:rsidR="00091479" w:rsidRDefault="00091479" w:rsidP="00091479">
      <w:pPr>
        <w:pStyle w:val="a4"/>
        <w:spacing w:before="0" w:beforeAutospacing="0" w:after="0" w:afterAutospacing="0"/>
      </w:pPr>
    </w:p>
    <w:p w:rsidR="00091479" w:rsidRDefault="00091479" w:rsidP="00091479">
      <w:pPr>
        <w:pStyle w:val="a4"/>
        <w:spacing w:before="0" w:beforeAutospacing="0" w:after="0" w:afterAutospacing="0"/>
      </w:pPr>
      <w:r>
        <w:rPr>
          <w:b/>
          <w:bCs/>
        </w:rPr>
        <w:t>4. Заключительная часть.</w:t>
      </w:r>
    </w:p>
    <w:p w:rsidR="00091479" w:rsidRDefault="00091479" w:rsidP="00091479">
      <w:pPr>
        <w:pStyle w:val="a4"/>
      </w:pPr>
      <w:r>
        <w:t>Заключительная часть занятия посвящена релаксации — снятию усталости, напряжения, созданию положительной установки на дальнейшие занятия.</w:t>
      </w:r>
    </w:p>
    <w:p w:rsidR="00091479" w:rsidRDefault="00091479" w:rsidP="00091479">
      <w:pPr>
        <w:pStyle w:val="a4"/>
        <w:spacing w:before="0" w:beforeAutospacing="0" w:after="0" w:afterAutospacing="0"/>
      </w:pPr>
      <w:r>
        <w:t>Включается релаксационная музыка. Учитель обращается к ребёнку «Наши ручки отдыхают, наши ножки отдыхают», поглаживайте ребенка по голове, приговаривая:</w:t>
      </w:r>
    </w:p>
    <w:p w:rsidR="00091479" w:rsidRDefault="00091479" w:rsidP="00091479">
      <w:pPr>
        <w:pStyle w:val="a4"/>
        <w:spacing w:before="0" w:beforeAutospacing="0" w:after="0" w:afterAutospacing="0"/>
      </w:pPr>
      <w:r>
        <w:t>Ах, ты моя, девочка.</w:t>
      </w:r>
    </w:p>
    <w:p w:rsidR="00091479" w:rsidRDefault="00091479" w:rsidP="00091479">
      <w:pPr>
        <w:pStyle w:val="a4"/>
        <w:spacing w:before="0" w:beforeAutospacing="0" w:after="0" w:afterAutospacing="0"/>
      </w:pPr>
      <w:r>
        <w:t>Золотая белочка,</w:t>
      </w:r>
    </w:p>
    <w:p w:rsidR="00091479" w:rsidRDefault="00091479" w:rsidP="00091479">
      <w:pPr>
        <w:pStyle w:val="a4"/>
        <w:spacing w:before="0" w:beforeAutospacing="0" w:after="0" w:afterAutospacing="0"/>
      </w:pPr>
      <w:r>
        <w:t>Сладкая конфеточка,</w:t>
      </w:r>
    </w:p>
    <w:p w:rsidR="00091479" w:rsidRDefault="00091479" w:rsidP="00091479">
      <w:pPr>
        <w:pStyle w:val="a4"/>
        <w:spacing w:before="0" w:beforeAutospacing="0" w:after="0" w:afterAutospacing="0"/>
      </w:pPr>
      <w:r>
        <w:t>Сиреневая веточка.</w:t>
      </w:r>
    </w:p>
    <w:p w:rsidR="00091479" w:rsidRPr="0043098F" w:rsidRDefault="00091479" w:rsidP="00091479">
      <w:pPr>
        <w:pStyle w:val="a3"/>
        <w:numPr>
          <w:ilvl w:val="0"/>
          <w:numId w:val="3"/>
        </w:numPr>
        <w:tabs>
          <w:tab w:val="left" w:pos="142"/>
        </w:tabs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281">
        <w:rPr>
          <w:rFonts w:ascii="Times New Roman" w:hAnsi="Times New Roman" w:cs="Times New Roman"/>
          <w:b/>
          <w:sz w:val="24"/>
          <w:szCs w:val="24"/>
        </w:rPr>
        <w:t>Ритуал прощания.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Учитель поёт песню:</w:t>
      </w:r>
    </w:p>
    <w:p w:rsidR="00091479" w:rsidRDefault="00091479" w:rsidP="00091479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свиданья, Поля</w:t>
      </w:r>
    </w:p>
    <w:p w:rsidR="00091479" w:rsidRDefault="00091479" w:rsidP="00091479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Пока, пока, пока</w:t>
      </w:r>
    </w:p>
    <w:p w:rsidR="00091479" w:rsidRPr="0043098F" w:rsidRDefault="00091479" w:rsidP="00091479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098F">
        <w:rPr>
          <w:rFonts w:ascii="Times New Roman" w:hAnsi="Times New Roman" w:cs="Times New Roman"/>
          <w:sz w:val="24"/>
          <w:szCs w:val="24"/>
        </w:rPr>
        <w:t>(учитель звонит в колокольчик, символизирующем конец урока.</w:t>
      </w:r>
      <w:proofErr w:type="gramEnd"/>
    </w:p>
    <w:p w:rsidR="00A8255C" w:rsidRDefault="00A8255C"/>
    <w:sectPr w:rsidR="00A8255C" w:rsidSect="00A8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1675B"/>
    <w:multiLevelType w:val="hybridMultilevel"/>
    <w:tmpl w:val="19A8A600"/>
    <w:lvl w:ilvl="0" w:tplc="E3CC9260">
      <w:start w:val="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71189"/>
    <w:multiLevelType w:val="hybridMultilevel"/>
    <w:tmpl w:val="CA48A5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12E8C"/>
    <w:multiLevelType w:val="hybridMultilevel"/>
    <w:tmpl w:val="CCBE0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91479"/>
    <w:rsid w:val="00091479"/>
    <w:rsid w:val="00A8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47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9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1950</Characters>
  <Application>Microsoft Office Word</Application>
  <DocSecurity>0</DocSecurity>
  <Lines>16</Lines>
  <Paragraphs>4</Paragraphs>
  <ScaleCrop>false</ScaleCrop>
  <Company>Grizli777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Эля</cp:lastModifiedBy>
  <cp:revision>1</cp:revision>
  <dcterms:created xsi:type="dcterms:W3CDTF">2013-06-04T10:13:00Z</dcterms:created>
  <dcterms:modified xsi:type="dcterms:W3CDTF">2013-06-04T10:15:00Z</dcterms:modified>
</cp:coreProperties>
</file>