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Цель: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3FFB" w:rsidRPr="002662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Развитие у детей подготовительной группы познавательных интересов, интеллектуальной активности, конструктивных навыков.                                                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                                                                   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Воспитывать внимательное и бережное отношение к природе.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                                                                   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Развивать умения логически мыслить, рассуждать и анализировать. Развивать фантазию, воображение, чувство пространственной ориентации. Развивать конструктивные навыки в работе с листом бумаги. Формировать умения в создании коллективных работ.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                                                       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Закрепить знания детей о птицах. Продолжать знакомить с техникой </w:t>
      </w:r>
      <w:proofErr w:type="spellStart"/>
      <w:r w:rsidRPr="0026629F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26629F">
        <w:rPr>
          <w:rFonts w:ascii="Times New Roman" w:hAnsi="Times New Roman" w:cs="Times New Roman"/>
          <w:sz w:val="28"/>
          <w:szCs w:val="28"/>
        </w:rPr>
        <w:t xml:space="preserve"> – оригами. Формировать у детей память, запоминая приёмы и способы складывания фигурки.                                  </w:t>
      </w:r>
    </w:p>
    <w:p w:rsid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познание.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области:</w:t>
      </w:r>
      <w:r w:rsidRPr="0026629F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Коммуникация, социализация, художественное слово, музыка, физическая культура, конструирование.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  <w:r w:rsidRPr="0026629F">
        <w:rPr>
          <w:rFonts w:ascii="Times New Roman" w:hAnsi="Times New Roman" w:cs="Times New Roman"/>
          <w:b/>
          <w:sz w:val="28"/>
          <w:szCs w:val="28"/>
        </w:rPr>
        <w:t xml:space="preserve">Методы:                                                                                            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Игровые, словесные, наглядные, практические, конструктивные.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 xml:space="preserve">Приёмы:                                                                                                      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Вопросы, поощряющая оценка, художественное слово, коллективная деятельность.                                                                                    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 xml:space="preserve">Наглядные средства обучения:                                                                                    </w:t>
      </w:r>
      <w:proofErr w:type="spellStart"/>
      <w:r w:rsidRPr="0026629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6629F">
        <w:rPr>
          <w:rFonts w:ascii="Times New Roman" w:hAnsi="Times New Roman" w:cs="Times New Roman"/>
          <w:sz w:val="28"/>
          <w:szCs w:val="28"/>
        </w:rPr>
        <w:t xml:space="preserve"> проектор, для демонстрации картин художников</w:t>
      </w:r>
      <w:proofErr w:type="gramStart"/>
      <w:r w:rsidRPr="0026629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26629F">
        <w:rPr>
          <w:rFonts w:ascii="Times New Roman" w:hAnsi="Times New Roman" w:cs="Times New Roman"/>
          <w:sz w:val="28"/>
          <w:szCs w:val="28"/>
        </w:rPr>
        <w:t xml:space="preserve"> и А Рылова, изображений птиц, обитающих в нашем крае. Звукозапись с голосами и пением птиц. Выставка детских рисунков. Образцы корма для птиц.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Материал:                                                                                            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Бумага цветная двухсторонняя чёрная – квадрат 15\15. Клей – карандаш, фломастеры, клеенки.   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Словарная работа:                                                                                  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Пуховые, маховые крылья. Оригами, линия сгиба. Скворечник.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  <w:r w:rsidRPr="00266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Беседа о птицах. Рисование птиц. Знакомство с приметами и фольклором. Рассматривание картин художников:  </w:t>
      </w:r>
      <w:proofErr w:type="spellStart"/>
      <w:r w:rsidRPr="0026629F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 w:rsidRPr="0026629F">
        <w:rPr>
          <w:rFonts w:ascii="Times New Roman" w:hAnsi="Times New Roman" w:cs="Times New Roman"/>
          <w:sz w:val="28"/>
          <w:szCs w:val="28"/>
        </w:rPr>
        <w:t xml:space="preserve"> «Грачи прилетели», А.А.Рылова « В голубом просторе». Складывание фигурок в технике оригами: уточка, ворона и т.д.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Структура:                                                                                                        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1. Организационный момент. Психологический настрой.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2. Сюрпризный момент.                            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3. Физкультминутка.                               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4. Беседа о птицах.                                     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5. Конструирование – оригами.               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lastRenderedPageBreak/>
        <w:t>6.  Коллективная работа.                                                                                                      7.  Итог НОД.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Ход  непосредственно образовательной деятельности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>Ребята, сегодня мы будем говорить о птицах. Птицы издавна  считались в народе предвестниками тепла и весны. Люди верили, что весной птицы прогоняли с земли силы тьмы, несли свет, радость и счастье. Ребята, вы знаете, что к нам вернулись перелётные птицы. Вы наблюдали за ними.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Каких перелётных птиц вы видели на улице?                                        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>Дети: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Мы видели грачей,  ещё видели, что прилетели скворцы. Мы  повесили для них скворечники на нашем участке. Теперь будем наблюдать, когда же в этом доме поселятся жильцы.                                                                                        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какую пользу для природы приносят птицы?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Птицы поедают гусениц, жуков – короедов, комаров и т.д.                        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>Но ещё птицы радуют нас своей красотой: у них красивые перья, они   поют удивительные песни. Птицы умеют летать так, что люди останавливаются, смотрят в небо и любуются ими. У птиц тело покрыто пухом, а в крыльях расположены маховые перья, с пустым стержнем. Большая поверхность раскрывшихся крыльев и хвоста позволяет им парить в воздухе.                                                                     Люди любят птиц</w:t>
      </w:r>
      <w:proofErr w:type="gramStart"/>
      <w:r w:rsidRPr="002662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629F">
        <w:rPr>
          <w:rFonts w:ascii="Times New Roman" w:hAnsi="Times New Roman" w:cs="Times New Roman"/>
          <w:sz w:val="28"/>
          <w:szCs w:val="28"/>
        </w:rPr>
        <w:t xml:space="preserve"> держат их в клетках, чтобы любоваться их красотой и слушать их щебет. Но самим птицам очень плохо в клетках, ведь они рождены летать. Сейчас мы с вами посмотрим фотографии птиц на экране и скажем, как их называют.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629F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птиц на экране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>Послушайте, как красиво птицы поют.</w:t>
      </w:r>
      <w:r w:rsidRPr="0026629F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Pr="00266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скворец – самый известный наш пересмешник. Он передразнивает не только голоса диких птиц, но и кудахтанье курицы, блеяние козы, кряканье утки. И даже тарахтение мотоцикла и вой электрички!</w:t>
      </w:r>
      <w:r w:rsidRPr="002662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i/>
          <w:sz w:val="28"/>
          <w:szCs w:val="28"/>
        </w:rPr>
        <w:t>Дети слушают запись голосов птиц.</w:t>
      </w:r>
      <w:r w:rsidRPr="00266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посмотрите, пожалуйста, на экран. Это картина художника Алексея Кондратьевича </w:t>
      </w:r>
      <w:proofErr w:type="spellStart"/>
      <w:r w:rsidRPr="0026629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26629F">
        <w:rPr>
          <w:rFonts w:ascii="Times New Roman" w:hAnsi="Times New Roman" w:cs="Times New Roman"/>
          <w:sz w:val="28"/>
          <w:szCs w:val="28"/>
        </w:rPr>
        <w:t xml:space="preserve">, называется она «Грачи прилетели». Вы уже видели эту картину. Вспомните, почему художник назвал картину именно так?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Потому, что на картине мы видим очень много птиц - грачей. Они в небе, на деревьях и на земле.  Наступила весна, и грачи вернулись на  родину, после долгой разлуки.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почему художник выбрал такой сюжет для своей картины?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26629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Потому, что  он видел всё это в своей жизни и запомнил.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сегодня мы будем продолжать учиться искусству оригами.    Вспомните, что означает это слово?  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6629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Оригами - искусство изготовления различных фигурок, путём складывания прямоугольного листа бумаги.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Молодцы, вы правильно ответили. Обычно фигурки складывают из квадратного листа бумаги. Слово оригами пришло к нам из страны, которая называется Япония, там очень любят заниматься оригами. Им занимаются и взрослые, и дети. Складывание фигурок из бумаги превратилось в настоящее искусство. В Японии считают квадрат совершенной фигурой, символом космоса. Ребята, а что вы можете сказать о квадрате, что вы о нём знаете? Чем он отличается от других фигур, например прямоугольника? Что будет  сложить квадрат пополам?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Квадрат имеет четыре угла: они одинаковые. У него четыре стороны и все одинаково равны, а  прямоугольник имеет две стороны длиннее, а две короче.  Если сложить квадрат пополам, то линия сгиба разделит его на два прямоугольника или на два треугольника.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 Это верно, молодцы. Сегодня у вас на столах лежат чёрные квадраты, которые хотят превратиться в птицу. Я предлагаю вам сложить птицу – скворца. Сначала  посмотрите, как я это делаю.                                                                                                         Складываю квадрат в треугольник, перегибая лист пополам.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Беру один из двух уголков, отгибаю назад, делая складку.                          Складываю фигурку пополам, опуская крылья вниз.                                   Поднимаю крылья птицы вверх, сгибая складку к спине птицы.                  Теперь острый конец фигурки сгибаем в маленький треугольник. Это  будет голова и клюв птицы.           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моя птица готова. Теперь  вы будете повторять все действия со своим квадратом. Желаю вам успеха.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i/>
          <w:sz w:val="28"/>
          <w:szCs w:val="28"/>
        </w:rPr>
        <w:t>Дети приступают к работе</w:t>
      </w:r>
      <w:r w:rsidRPr="002662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23FFB" w:rsidRPr="0026629F" w:rsidRDefault="00823FFB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>Ну вот</w:t>
      </w:r>
      <w:proofErr w:type="gramStart"/>
      <w:r w:rsidRPr="002662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629F">
        <w:rPr>
          <w:rFonts w:ascii="Times New Roman" w:hAnsi="Times New Roman" w:cs="Times New Roman"/>
          <w:sz w:val="28"/>
          <w:szCs w:val="28"/>
        </w:rPr>
        <w:t xml:space="preserve">ребята, вы молодцы, все справились. Только немного устали, поэтому мы с вами выйдем  на ковёр  и поиграем.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Физкультминутка:                                                                                                      </w:t>
      </w:r>
      <w:r w:rsidRPr="0026629F">
        <w:rPr>
          <w:rFonts w:ascii="Times New Roman" w:hAnsi="Times New Roman" w:cs="Times New Roman"/>
          <w:sz w:val="28"/>
          <w:szCs w:val="28"/>
        </w:rPr>
        <w:t xml:space="preserve">Человечки в доме жили. Меж собой они дружили.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Звали их совсем чудно: хи-хи-хи, ха-ха, хо-хо.                                               Удивлялись человечки хо-хо-хо, хо-хо-хо.                                                                 К ним собака шла навстречу и дышала глубоко.                                                   Засмеялись человечки  хи-хи-хи, хи-хи-хи.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lastRenderedPageBreak/>
        <w:t xml:space="preserve">Ты похожа на овечку, почитать тебе стихи.                                                           Разобиделась овечка и ушами затрясла.                                                            Человечки все хохочут  ха-ха-ха, ха-ха-ха.                                                         - Ребята, а кто живёт в этом  домике?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Дети: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В  таком домике живут скворцы, а дом называют скворечником. </w:t>
      </w: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Посмотрите на мои рисунки, они похожи на картину, но чего в них не хватает?                                                       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6629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6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В этих картинах не хватает птиц.                                                                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я хочу вам предложить приклеить на эти картины птиц, которых вы сегодня сложили из бумаги. Посмотрите, как я приклею свою птицу. Я кладу её на одну сторону и смазываю клеем другую, теперь подхожу к картине и выбираю место, куда её приклеить. Нужно  чтобы птицы поселились поровну на две картины. На одной картине приклеен квадрат, а на другой круг. Ребята, у вас на столиках  приклеены разноцветные фигуры. У кого круг, тот идёт к той картине, на которой тоже приклеен кружок. У кого на столе изображён квадрат, тот идёт к другой картине.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629F">
        <w:rPr>
          <w:rFonts w:ascii="Times New Roman" w:hAnsi="Times New Roman" w:cs="Times New Roman"/>
          <w:i/>
          <w:sz w:val="28"/>
          <w:szCs w:val="28"/>
        </w:rPr>
        <w:t>Дети располагают птиц на картинах, где изображено дерево и скворечник.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посмотрите наши картины стали намного лучше. Птицы украсили их, и теперь они похожи на картину художника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Алексея Кондратьевича </w:t>
      </w:r>
      <w:proofErr w:type="spellStart"/>
      <w:r w:rsidRPr="0026629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26629F">
        <w:rPr>
          <w:rFonts w:ascii="Times New Roman" w:hAnsi="Times New Roman" w:cs="Times New Roman"/>
          <w:sz w:val="28"/>
          <w:szCs w:val="28"/>
        </w:rPr>
        <w:t xml:space="preserve">  «Грачи прилетели»     -</w:t>
      </w:r>
    </w:p>
    <w:p w:rsidR="00823FFB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26629F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26629F">
        <w:rPr>
          <w:rFonts w:ascii="Times New Roman" w:hAnsi="Times New Roman" w:cs="Times New Roman"/>
          <w:sz w:val="28"/>
          <w:szCs w:val="28"/>
        </w:rPr>
        <w:t xml:space="preserve"> очень любит птиц и хочет рассказать об этом.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9F">
        <w:rPr>
          <w:rFonts w:ascii="Times New Roman" w:hAnsi="Times New Roman" w:cs="Times New Roman"/>
          <w:b/>
          <w:sz w:val="28"/>
          <w:szCs w:val="28"/>
        </w:rPr>
        <w:t>Эвелина</w:t>
      </w:r>
      <w:proofErr w:type="spellEnd"/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птиц люблю, никогда их не ловлю!   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 Ни ловушками, ни сеткой, не держу их дома в клетке.                                   Никогда гнезда не трону: ни сороки, ни вороны.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Ни скворца, ни воробья не обижу в жизни я.                                     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 w:rsidRPr="0026629F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26629F">
        <w:rPr>
          <w:rFonts w:ascii="Times New Roman" w:hAnsi="Times New Roman" w:cs="Times New Roman"/>
          <w:sz w:val="28"/>
          <w:szCs w:val="28"/>
        </w:rPr>
        <w:t xml:space="preserve">, за стихотворение.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>Конечно, птицы могут погибнуть, и очень часто, человек является причиной их гибели. Ребята, как люди могут помочь птицам?                                -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 xml:space="preserve">Дети: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Люди не должны загрязнять воду, воздух и землю.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Надо делать скворечники и кормушки.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Надо подкармливать птиц зимой.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Если птица не голодна, она не замёрзнет.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какой корм можно класть  в кормушку?                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Дети: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Семечки, крошки хлеба, зерно, творог.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Можно не выбрасывать в мусорное ведро пищевые отходы, а покормить этим птиц.                       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Ребята, вы согласны стать верными друзьями птиц?                                   </w:t>
      </w:r>
      <w:r w:rsidRPr="0026629F">
        <w:rPr>
          <w:rFonts w:ascii="Times New Roman" w:hAnsi="Times New Roman" w:cs="Times New Roman"/>
          <w:b/>
          <w:sz w:val="28"/>
          <w:szCs w:val="28"/>
        </w:rPr>
        <w:t>Дети:</w:t>
      </w:r>
      <w:r w:rsidRPr="002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Да, мы очень любим птиц и будем заботиться о них всегда.   </w:t>
      </w:r>
    </w:p>
    <w:p w:rsidR="00AB6340" w:rsidRPr="0026629F" w:rsidRDefault="00AB6340" w:rsidP="006127E9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66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706C70" w:rsidRPr="0026629F" w:rsidRDefault="00706C70" w:rsidP="006127E9">
      <w:pPr>
        <w:pStyle w:val="a3"/>
        <w:spacing w:line="0" w:lineRule="atLeast"/>
        <w:contextualSpacing/>
        <w:rPr>
          <w:rFonts w:ascii="Times New Roman" w:hAnsi="Times New Roman" w:cs="Arial"/>
          <w:sz w:val="28"/>
          <w:szCs w:val="28"/>
        </w:rPr>
      </w:pPr>
    </w:p>
    <w:sectPr w:rsidR="00706C70" w:rsidRPr="0026629F" w:rsidSect="00AB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340"/>
    <w:rsid w:val="0026629F"/>
    <w:rsid w:val="003948EA"/>
    <w:rsid w:val="003E5798"/>
    <w:rsid w:val="00536EAA"/>
    <w:rsid w:val="006127E9"/>
    <w:rsid w:val="00706C70"/>
    <w:rsid w:val="00823FFB"/>
    <w:rsid w:val="00AB6340"/>
    <w:rsid w:val="00BC45F3"/>
    <w:rsid w:val="00BE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34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B6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1883</Words>
  <Characters>10736</Characters>
  <Application>Microsoft Office Word</Application>
  <DocSecurity>0</DocSecurity>
  <Lines>89</Lines>
  <Paragraphs>25</Paragraphs>
  <ScaleCrop>false</ScaleCrop>
  <Company>RePack by SPecialiST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2014-05-09T07:52:00Z</dcterms:created>
  <dcterms:modified xsi:type="dcterms:W3CDTF">2014-05-09T14:07:00Z</dcterms:modified>
</cp:coreProperties>
</file>