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16" w:rsidRDefault="00D87E16" w:rsidP="00D87E16">
      <w:pPr>
        <w:jc w:val="center"/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>ГБОУ ДПО «Волгоградская государственная академия повышения квалификации и переподготовки работников образования»</w:t>
      </w:r>
    </w:p>
    <w:p w:rsidR="00D87E16" w:rsidRDefault="00D87E16" w:rsidP="00D87E16">
      <w:pPr>
        <w:jc w:val="center"/>
        <w:rPr>
          <w:rFonts w:ascii="Times New Roman" w:hAnsi="Times New Roman" w:cs="Times New Roman"/>
          <w:sz w:val="28"/>
        </w:rPr>
      </w:pPr>
    </w:p>
    <w:p w:rsidR="00D87E16" w:rsidRDefault="00D87E16" w:rsidP="00D87E16">
      <w:pPr>
        <w:jc w:val="center"/>
        <w:rPr>
          <w:rFonts w:ascii="Times New Roman" w:hAnsi="Times New Roman" w:cs="Times New Roman"/>
          <w:sz w:val="28"/>
        </w:rPr>
      </w:pPr>
    </w:p>
    <w:p w:rsidR="00D87E16" w:rsidRPr="00D87E16" w:rsidRDefault="00D87E16" w:rsidP="00D87E16">
      <w:pPr>
        <w:jc w:val="center"/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 xml:space="preserve">Кафедра: коррекционной педагогики, специальной психологии и </w:t>
      </w:r>
      <w:proofErr w:type="spellStart"/>
      <w:r w:rsidRPr="00D87E16">
        <w:rPr>
          <w:rFonts w:ascii="Times New Roman" w:hAnsi="Times New Roman" w:cs="Times New Roman"/>
          <w:sz w:val="28"/>
        </w:rPr>
        <w:t>здоровьеформирующего</w:t>
      </w:r>
      <w:proofErr w:type="spellEnd"/>
      <w:r w:rsidRPr="00D87E16">
        <w:rPr>
          <w:rFonts w:ascii="Times New Roman" w:hAnsi="Times New Roman" w:cs="Times New Roman"/>
          <w:sz w:val="28"/>
        </w:rPr>
        <w:t xml:space="preserve"> образования</w:t>
      </w:r>
    </w:p>
    <w:p w:rsidR="00D87E16" w:rsidRPr="00D87E16" w:rsidRDefault="00D87E16" w:rsidP="00D87E16">
      <w:pPr>
        <w:rPr>
          <w:rFonts w:ascii="Times New Roman" w:hAnsi="Times New Roman" w:cs="Times New Roman"/>
        </w:rPr>
      </w:pPr>
    </w:p>
    <w:p w:rsidR="00D87E16" w:rsidRPr="00D87E16" w:rsidRDefault="00D87E16" w:rsidP="00D87E16">
      <w:pPr>
        <w:jc w:val="center"/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>Обобщение опыта</w:t>
      </w:r>
    </w:p>
    <w:p w:rsidR="00D87E16" w:rsidRPr="00D87E16" w:rsidRDefault="00D87E16" w:rsidP="00D87E16">
      <w:pPr>
        <w:jc w:val="center"/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>Тема: Изучение геометрического материала в школе VIII вида</w:t>
      </w:r>
    </w:p>
    <w:p w:rsidR="00D87E16" w:rsidRDefault="00D87E16" w:rsidP="00D87E16">
      <w:pPr>
        <w:jc w:val="center"/>
        <w:rPr>
          <w:rFonts w:ascii="Times New Roman" w:hAnsi="Times New Roman" w:cs="Times New Roman"/>
          <w:sz w:val="28"/>
        </w:rPr>
      </w:pPr>
    </w:p>
    <w:p w:rsidR="00B93D11" w:rsidRDefault="00B93D11" w:rsidP="00D87E16">
      <w:pPr>
        <w:jc w:val="center"/>
        <w:rPr>
          <w:rFonts w:ascii="Times New Roman" w:hAnsi="Times New Roman" w:cs="Times New Roman"/>
          <w:sz w:val="28"/>
        </w:rPr>
      </w:pPr>
    </w:p>
    <w:p w:rsidR="00B93D11" w:rsidRDefault="00B93D11" w:rsidP="00D87E16">
      <w:pPr>
        <w:jc w:val="center"/>
        <w:rPr>
          <w:rFonts w:ascii="Times New Roman" w:hAnsi="Times New Roman" w:cs="Times New Roman"/>
          <w:sz w:val="28"/>
        </w:rPr>
      </w:pPr>
    </w:p>
    <w:p w:rsidR="00B93D11" w:rsidRDefault="00B93D11" w:rsidP="00D87E16">
      <w:pPr>
        <w:jc w:val="center"/>
        <w:rPr>
          <w:rFonts w:ascii="Times New Roman" w:hAnsi="Times New Roman" w:cs="Times New Roman"/>
          <w:sz w:val="28"/>
        </w:rPr>
      </w:pPr>
    </w:p>
    <w:p w:rsidR="00B93D11" w:rsidRDefault="00B93D11" w:rsidP="00D87E16">
      <w:pPr>
        <w:jc w:val="center"/>
        <w:rPr>
          <w:rFonts w:ascii="Times New Roman" w:hAnsi="Times New Roman" w:cs="Times New Roman"/>
          <w:sz w:val="28"/>
        </w:rPr>
      </w:pPr>
    </w:p>
    <w:p w:rsidR="00B93D11" w:rsidRPr="00D87E16" w:rsidRDefault="00B93D11" w:rsidP="00D87E16">
      <w:pPr>
        <w:jc w:val="center"/>
        <w:rPr>
          <w:rFonts w:ascii="Times New Roman" w:hAnsi="Times New Roman" w:cs="Times New Roman"/>
          <w:sz w:val="28"/>
        </w:rPr>
      </w:pPr>
    </w:p>
    <w:p w:rsidR="00D87E16" w:rsidRPr="00D87E16" w:rsidRDefault="00D87E16" w:rsidP="00D87E16">
      <w:pPr>
        <w:rPr>
          <w:rFonts w:ascii="Times New Roman" w:hAnsi="Times New Roman" w:cs="Times New Roman"/>
        </w:rPr>
      </w:pPr>
    </w:p>
    <w:p w:rsidR="00D87E16" w:rsidRPr="00B93D11" w:rsidRDefault="00B93D11" w:rsidP="00B93D11">
      <w:pPr>
        <w:jc w:val="right"/>
        <w:rPr>
          <w:rFonts w:ascii="Times New Roman" w:hAnsi="Times New Roman" w:cs="Times New Roman"/>
          <w:sz w:val="28"/>
        </w:rPr>
      </w:pPr>
      <w:proofErr w:type="gramStart"/>
      <w:r w:rsidRPr="00B93D11">
        <w:rPr>
          <w:rFonts w:ascii="Times New Roman" w:hAnsi="Times New Roman" w:cs="Times New Roman"/>
          <w:sz w:val="28"/>
        </w:rPr>
        <w:t>Выполнена</w:t>
      </w:r>
      <w:proofErr w:type="gramEnd"/>
      <w:r w:rsidRPr="00B93D11">
        <w:rPr>
          <w:rFonts w:ascii="Times New Roman" w:hAnsi="Times New Roman" w:cs="Times New Roman"/>
          <w:sz w:val="28"/>
        </w:rPr>
        <w:t xml:space="preserve"> слушателем курсов №195/1</w:t>
      </w:r>
    </w:p>
    <w:p w:rsidR="00B93D11" w:rsidRPr="00B93D11" w:rsidRDefault="00B93D11" w:rsidP="00B93D11">
      <w:pPr>
        <w:jc w:val="right"/>
        <w:rPr>
          <w:rFonts w:ascii="Times New Roman" w:hAnsi="Times New Roman" w:cs="Times New Roman"/>
          <w:sz w:val="28"/>
        </w:rPr>
      </w:pPr>
      <w:proofErr w:type="spellStart"/>
      <w:r w:rsidRPr="00B93D11">
        <w:rPr>
          <w:rFonts w:ascii="Times New Roman" w:hAnsi="Times New Roman" w:cs="Times New Roman"/>
          <w:sz w:val="28"/>
        </w:rPr>
        <w:t>Божковой</w:t>
      </w:r>
      <w:proofErr w:type="spellEnd"/>
      <w:r w:rsidRPr="00B93D11">
        <w:rPr>
          <w:rFonts w:ascii="Times New Roman" w:hAnsi="Times New Roman" w:cs="Times New Roman"/>
          <w:sz w:val="28"/>
        </w:rPr>
        <w:t xml:space="preserve"> Галиной Александровной</w:t>
      </w:r>
    </w:p>
    <w:p w:rsidR="00B93D11" w:rsidRPr="00B93D11" w:rsidRDefault="00B93D11" w:rsidP="00B93D11">
      <w:pPr>
        <w:jc w:val="right"/>
        <w:rPr>
          <w:rFonts w:ascii="Times New Roman" w:hAnsi="Times New Roman" w:cs="Times New Roman"/>
          <w:sz w:val="28"/>
        </w:rPr>
      </w:pPr>
      <w:r w:rsidRPr="00B93D11">
        <w:rPr>
          <w:rFonts w:ascii="Times New Roman" w:hAnsi="Times New Roman" w:cs="Times New Roman"/>
          <w:sz w:val="28"/>
        </w:rPr>
        <w:t>Учителем математики</w:t>
      </w:r>
    </w:p>
    <w:p w:rsidR="00B93D11" w:rsidRPr="00B93D11" w:rsidRDefault="00B93D11" w:rsidP="00B93D11">
      <w:pPr>
        <w:jc w:val="right"/>
        <w:rPr>
          <w:rFonts w:ascii="Times New Roman" w:hAnsi="Times New Roman" w:cs="Times New Roman"/>
          <w:sz w:val="28"/>
        </w:rPr>
      </w:pPr>
      <w:r w:rsidRPr="00B93D11">
        <w:rPr>
          <w:rFonts w:ascii="Times New Roman" w:hAnsi="Times New Roman" w:cs="Times New Roman"/>
          <w:sz w:val="28"/>
        </w:rPr>
        <w:t>ГКОУ «</w:t>
      </w:r>
      <w:proofErr w:type="spellStart"/>
      <w:r w:rsidRPr="00B93D11">
        <w:rPr>
          <w:rFonts w:ascii="Times New Roman" w:hAnsi="Times New Roman" w:cs="Times New Roman"/>
          <w:sz w:val="28"/>
        </w:rPr>
        <w:t>Лемешкинская</w:t>
      </w:r>
      <w:proofErr w:type="spellEnd"/>
      <w:r w:rsidRPr="00B93D1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93D11">
        <w:rPr>
          <w:rFonts w:ascii="Times New Roman" w:hAnsi="Times New Roman" w:cs="Times New Roman"/>
          <w:sz w:val="28"/>
        </w:rPr>
        <w:t>С(</w:t>
      </w:r>
      <w:proofErr w:type="gramEnd"/>
      <w:r w:rsidRPr="00B93D11">
        <w:rPr>
          <w:rFonts w:ascii="Times New Roman" w:hAnsi="Times New Roman" w:cs="Times New Roman"/>
          <w:sz w:val="28"/>
        </w:rPr>
        <w:t xml:space="preserve">к)ОШИ) </w:t>
      </w:r>
      <w:r w:rsidRPr="00B93D11">
        <w:rPr>
          <w:rFonts w:ascii="Times New Roman" w:hAnsi="Times New Roman" w:cs="Times New Roman"/>
          <w:sz w:val="28"/>
          <w:lang w:val="en-US"/>
        </w:rPr>
        <w:t>VIII</w:t>
      </w:r>
      <w:r w:rsidRPr="00B93D11">
        <w:rPr>
          <w:rFonts w:ascii="Times New Roman" w:hAnsi="Times New Roman" w:cs="Times New Roman"/>
          <w:sz w:val="28"/>
        </w:rPr>
        <w:t xml:space="preserve"> вида</w:t>
      </w:r>
    </w:p>
    <w:p w:rsidR="00B93D11" w:rsidRPr="00B93D11" w:rsidRDefault="00B93D11" w:rsidP="00B93D11">
      <w:pPr>
        <w:jc w:val="right"/>
        <w:rPr>
          <w:rFonts w:ascii="Times New Roman" w:hAnsi="Times New Roman" w:cs="Times New Roman"/>
          <w:sz w:val="28"/>
        </w:rPr>
      </w:pPr>
      <w:proofErr w:type="spellStart"/>
      <w:r w:rsidRPr="00B93D11">
        <w:rPr>
          <w:rFonts w:ascii="Times New Roman" w:hAnsi="Times New Roman" w:cs="Times New Roman"/>
          <w:sz w:val="28"/>
        </w:rPr>
        <w:t>Руднянского</w:t>
      </w:r>
      <w:proofErr w:type="spellEnd"/>
      <w:r w:rsidRPr="00B93D11">
        <w:rPr>
          <w:rFonts w:ascii="Times New Roman" w:hAnsi="Times New Roman" w:cs="Times New Roman"/>
          <w:sz w:val="28"/>
        </w:rPr>
        <w:t xml:space="preserve"> района</w:t>
      </w:r>
    </w:p>
    <w:p w:rsidR="00D87E16" w:rsidRDefault="00D87E16" w:rsidP="00B93D11">
      <w:pPr>
        <w:jc w:val="right"/>
        <w:rPr>
          <w:rFonts w:ascii="Times New Roman" w:hAnsi="Times New Roman" w:cs="Times New Roman"/>
        </w:rPr>
      </w:pPr>
    </w:p>
    <w:p w:rsidR="00B93D11" w:rsidRPr="00D87E16" w:rsidRDefault="00B93D11" w:rsidP="00B93D11">
      <w:pPr>
        <w:jc w:val="right"/>
        <w:rPr>
          <w:rFonts w:ascii="Times New Roman" w:hAnsi="Times New Roman" w:cs="Times New Roman"/>
        </w:rPr>
      </w:pPr>
    </w:p>
    <w:p w:rsidR="00D87E16" w:rsidRPr="00B93D11" w:rsidRDefault="00D87E16" w:rsidP="00B93D11">
      <w:pPr>
        <w:rPr>
          <w:rFonts w:ascii="Times New Roman" w:hAnsi="Times New Roman" w:cs="Times New Roman"/>
          <w:sz w:val="24"/>
        </w:rPr>
      </w:pPr>
      <w:r w:rsidRPr="00D87E16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D87E16">
        <w:rPr>
          <w:rFonts w:ascii="Times New Roman" w:hAnsi="Times New Roman" w:cs="Times New Roman"/>
          <w:sz w:val="24"/>
        </w:rPr>
        <w:t xml:space="preserve">                              </w:t>
      </w:r>
      <w:r w:rsidR="00B93D11">
        <w:rPr>
          <w:rFonts w:ascii="Times New Roman" w:hAnsi="Times New Roman" w:cs="Times New Roman"/>
          <w:sz w:val="24"/>
        </w:rPr>
        <w:t xml:space="preserve">                        </w:t>
      </w:r>
      <w:r>
        <w:rPr>
          <w:rFonts w:ascii="Times New Roman" w:hAnsi="Times New Roman" w:cs="Times New Roman"/>
          <w:sz w:val="24"/>
        </w:rPr>
        <w:t xml:space="preserve">              </w:t>
      </w:r>
      <w:r w:rsidRPr="00D87E16">
        <w:rPr>
          <w:rFonts w:ascii="Times New Roman" w:hAnsi="Times New Roman" w:cs="Times New Roman"/>
          <w:sz w:val="24"/>
        </w:rPr>
        <w:t xml:space="preserve">     </w:t>
      </w:r>
    </w:p>
    <w:p w:rsidR="00D87E16" w:rsidRDefault="00D87E16" w:rsidP="00D87E16">
      <w:pPr>
        <w:rPr>
          <w:rFonts w:ascii="Times New Roman" w:hAnsi="Times New Roman" w:cs="Times New Roman"/>
        </w:rPr>
      </w:pPr>
    </w:p>
    <w:p w:rsidR="00D87E16" w:rsidRPr="00D87E16" w:rsidRDefault="00D87E16" w:rsidP="00D87E16">
      <w:pPr>
        <w:rPr>
          <w:rFonts w:ascii="Times New Roman" w:hAnsi="Times New Roman" w:cs="Times New Roman"/>
        </w:rPr>
      </w:pPr>
    </w:p>
    <w:p w:rsidR="00E83981" w:rsidRDefault="00D87E16" w:rsidP="00D87E16">
      <w:pPr>
        <w:jc w:val="center"/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>Волгоград. 2013.</w:t>
      </w:r>
    </w:p>
    <w:p w:rsidR="00D87E16" w:rsidRPr="00D87E16" w:rsidRDefault="00D87E16" w:rsidP="00D87E16">
      <w:pPr>
        <w:rPr>
          <w:rFonts w:ascii="Times New Roman" w:hAnsi="Times New Roman" w:cs="Times New Roman"/>
          <w:b/>
          <w:sz w:val="36"/>
        </w:rPr>
      </w:pPr>
      <w:r w:rsidRPr="00D87E16">
        <w:rPr>
          <w:rFonts w:ascii="Times New Roman" w:hAnsi="Times New Roman" w:cs="Times New Roman"/>
          <w:b/>
          <w:sz w:val="28"/>
        </w:rPr>
        <w:lastRenderedPageBreak/>
        <w:t>Введение.</w:t>
      </w:r>
    </w:p>
    <w:p w:rsidR="00D87E16" w:rsidRPr="00D87E16" w:rsidRDefault="00B93D11" w:rsidP="00D87E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87E16" w:rsidRPr="00D87E16">
        <w:rPr>
          <w:rFonts w:ascii="Times New Roman" w:hAnsi="Times New Roman" w:cs="Times New Roman"/>
          <w:sz w:val="28"/>
        </w:rPr>
        <w:t>Сегодня в связи с изменениями в различных сферах жизни актуализировались вопросы, связанные с подготовкой подрастающего поколения к самостоятельной жизни. Особого подхода в этом плане требуют дети с проблемами в психофизическом развитии. Признание прав такого ребенка, его интересов, потребностей, оказание помощи в процессе его личностного становления, в выборе соответствующей профессиональной деятельности являются чрезвычайно важными.</w:t>
      </w:r>
    </w:p>
    <w:p w:rsidR="00D87E16" w:rsidRPr="00D87E16" w:rsidRDefault="00B93D11" w:rsidP="00D87E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D87E16" w:rsidRPr="00D87E16">
        <w:rPr>
          <w:rFonts w:ascii="Times New Roman" w:hAnsi="Times New Roman" w:cs="Times New Roman"/>
          <w:sz w:val="28"/>
        </w:rPr>
        <w:t xml:space="preserve"> В настоящее время значительное внимание уделяется вопросам совершенствования организационных, психолого-педагогических и </w:t>
      </w:r>
      <w:proofErr w:type="gramStart"/>
      <w:r w:rsidR="00D87E16" w:rsidRPr="00D87E16">
        <w:rPr>
          <w:rFonts w:ascii="Times New Roman" w:hAnsi="Times New Roman" w:cs="Times New Roman"/>
          <w:sz w:val="28"/>
        </w:rPr>
        <w:t>методических подходов</w:t>
      </w:r>
      <w:proofErr w:type="gramEnd"/>
      <w:r w:rsidR="00D87E16" w:rsidRPr="00D87E16">
        <w:rPr>
          <w:rFonts w:ascii="Times New Roman" w:hAnsi="Times New Roman" w:cs="Times New Roman"/>
          <w:sz w:val="28"/>
        </w:rPr>
        <w:t xml:space="preserve"> к повышению качества обучения подрастающего поколения.  Успех социальной адаптации и интеграции детей с нарушением интеллекта напрямую зависит от глубины и качества знаний, умений и навыков, получаемых ими в школе. Чем выше уровень сформированных знаний, в том числе математических, там легче ребенку приспособиться к условиям современного общества. И поэтому главной общеобразовательной задачей обучения математики в коррекционной школе является овладение учащимися системой доступных математических знаний, умений и навыков, необходимых в повседневной жизни и в будущей профессии, так прочно, чтобы они стали достоянием на всю жизнь.</w:t>
      </w:r>
    </w:p>
    <w:p w:rsidR="00D87E16" w:rsidRPr="00D87E16" w:rsidRDefault="00B93D11" w:rsidP="00D87E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87E16" w:rsidRPr="00D87E16">
        <w:rPr>
          <w:rFonts w:ascii="Times New Roman" w:hAnsi="Times New Roman" w:cs="Times New Roman"/>
          <w:sz w:val="28"/>
        </w:rPr>
        <w:t>В этой работе показаны методы и приёмы, с помощью которых учитель добивается усвоения прочных геометрических знаний у учащихся. Знаний, которые будут необходимы в повседневной жизни.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</w:p>
    <w:p w:rsidR="00D87E16" w:rsidRPr="00D87E16" w:rsidRDefault="00D87E16" w:rsidP="00D87E16">
      <w:pPr>
        <w:rPr>
          <w:rFonts w:ascii="Times New Roman" w:hAnsi="Times New Roman" w:cs="Times New Roman"/>
          <w:b/>
          <w:sz w:val="28"/>
        </w:rPr>
      </w:pPr>
      <w:r w:rsidRPr="00D87E16">
        <w:rPr>
          <w:rFonts w:ascii="Times New Roman" w:hAnsi="Times New Roman" w:cs="Times New Roman"/>
          <w:b/>
          <w:sz w:val="28"/>
        </w:rPr>
        <w:lastRenderedPageBreak/>
        <w:t>Актуальность.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 xml:space="preserve"> </w:t>
      </w:r>
      <w:r w:rsidR="00B93D11">
        <w:rPr>
          <w:rFonts w:ascii="Times New Roman" w:hAnsi="Times New Roman" w:cs="Times New Roman"/>
          <w:sz w:val="28"/>
        </w:rPr>
        <w:t xml:space="preserve">  </w:t>
      </w:r>
      <w:r w:rsidRPr="00D87E16">
        <w:rPr>
          <w:rFonts w:ascii="Times New Roman" w:hAnsi="Times New Roman" w:cs="Times New Roman"/>
          <w:sz w:val="28"/>
        </w:rPr>
        <w:t>Обучение математике - одно из основных направлений подготовки учащихся с нарушениями интеллектуального развития к самостоятельной трудовой жизни.  Одной из актуальных проблем обучения математике в современной коррекционной школе является изучение геометрического материала. Геометрический материал для учащихся с нарушением интеллекта является теоретической базой для овладения профессионально-трудовыми умениями, а также играет большую роль в их будущей практической деятельности.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 xml:space="preserve"> </w:t>
      </w:r>
      <w:r w:rsidR="00B93D11">
        <w:rPr>
          <w:rFonts w:ascii="Times New Roman" w:hAnsi="Times New Roman" w:cs="Times New Roman"/>
          <w:sz w:val="28"/>
        </w:rPr>
        <w:t xml:space="preserve">  </w:t>
      </w:r>
      <w:r w:rsidRPr="00D87E16">
        <w:rPr>
          <w:rFonts w:ascii="Times New Roman" w:hAnsi="Times New Roman" w:cs="Times New Roman"/>
          <w:sz w:val="28"/>
        </w:rPr>
        <w:t>Формирование геометрических знаний у учащихся специальной общеобразовательной (коррекционной) школы VIII вида имеет для них большое практическое значение. У учеников происходит накопление определенного запаса геометрических представлений, формируется целостная система знаний о геометрических объектах, а также развивается познавательная деятельность, все виды мышления. Изучение элементов геометрии создает благоприятные предпосылки для формирования у школьников пространственных представлений, понятий о формах, размерах, взаимном расположении геометрических фигур в пространстве.  Но усвоение геометрического материала вызывает большие трудности у учащихся. Причины этих трудностей заключаются в первую очередь в особенностях познавательной и эмоционально-волевой деятельности умственно отсталых детей: недоразвитии внимания, воображения, несовершенстве анализа, синтеза, слабости обобщения и отвлечения.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 xml:space="preserve">   В работах, посвященных обучению школьников с нарушением интеллекта элементам геометрии (</w:t>
      </w:r>
      <w:proofErr w:type="spellStart"/>
      <w:r w:rsidRPr="00D87E16">
        <w:rPr>
          <w:rFonts w:ascii="Times New Roman" w:hAnsi="Times New Roman" w:cs="Times New Roman"/>
          <w:sz w:val="28"/>
        </w:rPr>
        <w:t>П.Г.Тишин</w:t>
      </w:r>
      <w:proofErr w:type="spellEnd"/>
      <w:r w:rsidRPr="00D87E16">
        <w:rPr>
          <w:rFonts w:ascii="Times New Roman" w:hAnsi="Times New Roman" w:cs="Times New Roman"/>
          <w:sz w:val="28"/>
        </w:rPr>
        <w:t xml:space="preserve">, М.Н. Перова, </w:t>
      </w:r>
      <w:proofErr w:type="spellStart"/>
      <w:r w:rsidRPr="00D87E16">
        <w:rPr>
          <w:rFonts w:ascii="Times New Roman" w:hAnsi="Times New Roman" w:cs="Times New Roman"/>
          <w:sz w:val="28"/>
        </w:rPr>
        <w:t>В.В.</w:t>
      </w:r>
      <w:proofErr w:type="gramStart"/>
      <w:r w:rsidRPr="00D87E16">
        <w:rPr>
          <w:rFonts w:ascii="Times New Roman" w:hAnsi="Times New Roman" w:cs="Times New Roman"/>
          <w:sz w:val="28"/>
        </w:rPr>
        <w:t>Эк</w:t>
      </w:r>
      <w:proofErr w:type="spellEnd"/>
      <w:proofErr w:type="gramEnd"/>
      <w:r w:rsidRPr="00D87E1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87E16">
        <w:rPr>
          <w:rFonts w:ascii="Times New Roman" w:hAnsi="Times New Roman" w:cs="Times New Roman"/>
          <w:sz w:val="28"/>
        </w:rPr>
        <w:t>О.А.Бибина</w:t>
      </w:r>
      <w:proofErr w:type="spellEnd"/>
      <w:r w:rsidRPr="00D87E16">
        <w:rPr>
          <w:rFonts w:ascii="Times New Roman" w:hAnsi="Times New Roman" w:cs="Times New Roman"/>
          <w:sz w:val="28"/>
        </w:rPr>
        <w:t xml:space="preserve"> и др.) были описаны особенности и трудности усвоения геометрических знаний.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>1.</w:t>
      </w:r>
      <w:r w:rsidRPr="00D87E16">
        <w:rPr>
          <w:rFonts w:ascii="Times New Roman" w:hAnsi="Times New Roman" w:cs="Times New Roman"/>
          <w:sz w:val="28"/>
        </w:rPr>
        <w:tab/>
        <w:t>Для многих учащихся геометрия является одним из трудных учебных предметов. Многие из них не понимают важности и необходимости усвоения геометрических знаний, их практической ценности.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>2.</w:t>
      </w:r>
      <w:r w:rsidRPr="00D87E16">
        <w:rPr>
          <w:rFonts w:ascii="Times New Roman" w:hAnsi="Times New Roman" w:cs="Times New Roman"/>
          <w:sz w:val="28"/>
        </w:rPr>
        <w:tab/>
        <w:t>Из-за отклонения в интеллектуальном развитии, у учеников практически не развито наглядно-образное мышление, они с трудом представляют образ того геометрического объекта, о котором идет речь. Образы геометрических понятий нечетки, расплывчаты и обычно не соответствуют действительному образу  геометрического объекта. Учащиеся плохо владеют действиями по преобразованию, моделированию геометрических фигур.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lastRenderedPageBreak/>
        <w:t>3.</w:t>
      </w:r>
      <w:r w:rsidRPr="00D87E16">
        <w:rPr>
          <w:rFonts w:ascii="Times New Roman" w:hAnsi="Times New Roman" w:cs="Times New Roman"/>
          <w:sz w:val="28"/>
        </w:rPr>
        <w:tab/>
        <w:t xml:space="preserve">Уровень овладения основными геометрическими понятиями низкий. Учащиеся слабо дифференцируют геометрические фигуры и тела. Полученных геометрических знаний неустойчивые, быстро забываются, знания недостаточны, неточны, разобщены, бессистемны. Ученики плохо владеют геометрическими понятиями и не распознают их даже в простейших ситуациях, с трудом объясняют выполнение действий на распознавание 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>4.</w:t>
      </w:r>
      <w:r w:rsidRPr="00D87E16">
        <w:rPr>
          <w:rFonts w:ascii="Times New Roman" w:hAnsi="Times New Roman" w:cs="Times New Roman"/>
          <w:sz w:val="28"/>
        </w:rPr>
        <w:tab/>
        <w:t>Учащиеся не могут дать четкого определения понятия, затрудняются указать в определении существенные признаки понятия, при воспроизведении определения понятия и рассмотрении соответствующего ему образца в большинстве случаев не могут установить связи между ними.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>5.</w:t>
      </w:r>
      <w:r w:rsidRPr="00D87E16">
        <w:rPr>
          <w:rFonts w:ascii="Times New Roman" w:hAnsi="Times New Roman" w:cs="Times New Roman"/>
          <w:sz w:val="28"/>
        </w:rPr>
        <w:tab/>
        <w:t xml:space="preserve">Для школьников с нарушением интеллекта является типичным неумение пользоваться чертежными и измерительными инструментами. </w:t>
      </w:r>
    </w:p>
    <w:p w:rsidR="00D87E16" w:rsidRPr="00D87E16" w:rsidRDefault="00B93D11" w:rsidP="00D87E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87E16" w:rsidRPr="00D87E16">
        <w:rPr>
          <w:rFonts w:ascii="Times New Roman" w:hAnsi="Times New Roman" w:cs="Times New Roman"/>
          <w:sz w:val="28"/>
        </w:rPr>
        <w:t>Все эти  трудности, встречающиеся при усвоении геометрического материала, частично объясняются особенностями их познавательной деятельности и сложностью геометрического материала. Только хорошее знание трудностей и особенностей усвоения геометрического материала учащимися коррекционной школы, умение предвидеть эти трудности, использование специфических приемов обучения, наглядных средств обучения позволит учителю преодолеть у учащихся возможные ошибки и недочеты в усвоении знаний, умений и навыков элементов наглядной геометрии.</w:t>
      </w:r>
    </w:p>
    <w:p w:rsidR="00D87E16" w:rsidRPr="00D87E16" w:rsidRDefault="00B93D11" w:rsidP="00D87E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87E16" w:rsidRPr="00D87E16">
        <w:rPr>
          <w:rFonts w:ascii="Times New Roman" w:hAnsi="Times New Roman" w:cs="Times New Roman"/>
          <w:sz w:val="28"/>
        </w:rPr>
        <w:t xml:space="preserve">Изучение путей преодоления этих трудностей, основываясь на работы специалистов, применение их в своей практике помогает мне добиваться более прочного усвоения учащимися геометрических знаний. Что является актуальной темой в моей работе. </w:t>
      </w:r>
      <w:r w:rsidR="00B945A7" w:rsidRPr="00D87E16">
        <w:rPr>
          <w:rFonts w:ascii="Times New Roman" w:hAnsi="Times New Roman" w:cs="Times New Roman"/>
          <w:sz w:val="28"/>
        </w:rPr>
        <w:t>Мне очень важно добиться от учащихся овладения таких прочных знаний, чтобы они могли применять их в своей самостоя</w:t>
      </w:r>
      <w:r w:rsidR="00B945A7">
        <w:rPr>
          <w:rFonts w:ascii="Times New Roman" w:hAnsi="Times New Roman" w:cs="Times New Roman"/>
          <w:sz w:val="28"/>
        </w:rPr>
        <w:t>тельной жизни после того, как о</w:t>
      </w:r>
      <w:r w:rsidR="00B945A7" w:rsidRPr="00D87E16">
        <w:rPr>
          <w:rFonts w:ascii="Times New Roman" w:hAnsi="Times New Roman" w:cs="Times New Roman"/>
          <w:sz w:val="28"/>
        </w:rPr>
        <w:t>кончат нашу школу.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</w:p>
    <w:p w:rsidR="00D87E16" w:rsidRPr="00B93D11" w:rsidRDefault="00D87E16" w:rsidP="00D87E16">
      <w:pPr>
        <w:rPr>
          <w:rFonts w:ascii="Times New Roman" w:hAnsi="Times New Roman" w:cs="Times New Roman"/>
          <w:b/>
          <w:sz w:val="28"/>
        </w:rPr>
      </w:pPr>
      <w:r w:rsidRPr="00B93D11">
        <w:rPr>
          <w:rFonts w:ascii="Times New Roman" w:hAnsi="Times New Roman" w:cs="Times New Roman"/>
          <w:b/>
          <w:sz w:val="28"/>
        </w:rPr>
        <w:lastRenderedPageBreak/>
        <w:t>Цель.</w:t>
      </w:r>
    </w:p>
    <w:p w:rsidR="00D87E16" w:rsidRPr="00D87E16" w:rsidRDefault="00B93D11" w:rsidP="00D87E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D87E16" w:rsidRPr="00D87E16">
        <w:rPr>
          <w:rFonts w:ascii="Times New Roman" w:hAnsi="Times New Roman" w:cs="Times New Roman"/>
          <w:sz w:val="28"/>
        </w:rPr>
        <w:t xml:space="preserve">Создание благоприятных условий для обеспечения повышения уровня формирование прочных геометрических знаний у учащихся с отклонениями в </w:t>
      </w:r>
      <w:proofErr w:type="gramStart"/>
      <w:r w:rsidR="00D87E16" w:rsidRPr="00D87E16">
        <w:rPr>
          <w:rFonts w:ascii="Times New Roman" w:hAnsi="Times New Roman" w:cs="Times New Roman"/>
          <w:sz w:val="28"/>
        </w:rPr>
        <w:t>интеллектуальном</w:t>
      </w:r>
      <w:proofErr w:type="gramEnd"/>
      <w:r w:rsidR="00D87E16" w:rsidRPr="00D87E16">
        <w:rPr>
          <w:rFonts w:ascii="Times New Roman" w:hAnsi="Times New Roman" w:cs="Times New Roman"/>
          <w:sz w:val="28"/>
        </w:rPr>
        <w:t xml:space="preserve"> развитие, путём применения оптимальных методов и приемов обучения.</w:t>
      </w:r>
    </w:p>
    <w:p w:rsidR="00D87E16" w:rsidRPr="00B93D11" w:rsidRDefault="00D87E16" w:rsidP="00D87E16">
      <w:pPr>
        <w:rPr>
          <w:rFonts w:ascii="Times New Roman" w:hAnsi="Times New Roman" w:cs="Times New Roman"/>
          <w:b/>
          <w:sz w:val="28"/>
        </w:rPr>
      </w:pPr>
      <w:r w:rsidRPr="00B93D11">
        <w:rPr>
          <w:rFonts w:ascii="Times New Roman" w:hAnsi="Times New Roman" w:cs="Times New Roman"/>
          <w:b/>
          <w:sz w:val="28"/>
        </w:rPr>
        <w:t>Задачи.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>1) Выработать оптимальное сочетание методов, средств, видов работы и применить их в педагогической практике для более успешного усвоения учащимися геометрических знаний.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 xml:space="preserve">2) Создать благоприятные предпосылки для успешного преодоления трудностей в изучении геометрического материала. 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>3) Способствовать формированию умений учащихся решать жизненно-практические задачи.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</w:p>
    <w:p w:rsidR="00D87E16" w:rsidRPr="00B93D11" w:rsidRDefault="00D87E16" w:rsidP="00D87E16">
      <w:pPr>
        <w:rPr>
          <w:rFonts w:ascii="Times New Roman" w:hAnsi="Times New Roman" w:cs="Times New Roman"/>
          <w:b/>
          <w:sz w:val="28"/>
        </w:rPr>
      </w:pPr>
      <w:r w:rsidRPr="00B93D11">
        <w:rPr>
          <w:rFonts w:ascii="Times New Roman" w:hAnsi="Times New Roman" w:cs="Times New Roman"/>
          <w:b/>
          <w:sz w:val="28"/>
        </w:rPr>
        <w:lastRenderedPageBreak/>
        <w:t>Описание опыта</w:t>
      </w:r>
    </w:p>
    <w:p w:rsidR="00D87E16" w:rsidRPr="00D87E16" w:rsidRDefault="00B93D11" w:rsidP="00D87E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87E16" w:rsidRPr="00D87E16">
        <w:rPr>
          <w:rFonts w:ascii="Times New Roman" w:hAnsi="Times New Roman" w:cs="Times New Roman"/>
          <w:sz w:val="28"/>
        </w:rPr>
        <w:t>Для решения общеобразовательных задач обучения наглядной геометрии и преодоления трудностей в изучении геометрического материала учитель обязан правильно организовать свою работу, знать методику преподавания, знать содержание программного материала.</w:t>
      </w:r>
    </w:p>
    <w:p w:rsidR="00D87E16" w:rsidRPr="00D87E16" w:rsidRDefault="00B93D11" w:rsidP="00D87E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87E16" w:rsidRPr="00D87E16">
        <w:rPr>
          <w:rFonts w:ascii="Times New Roman" w:hAnsi="Times New Roman" w:cs="Times New Roman"/>
          <w:sz w:val="28"/>
        </w:rPr>
        <w:t>Содержание считается основным звеном в системе образования  (В. В. Краевский). Именно оно является тем ядром, над которым строятся методы и формы организации учебной деятельности и весь процесс обучения, воспитания и развития ребенка. Содержание образования определяет способ усвоения знаний, которые требует взаимосвязи средств обучения.</w:t>
      </w:r>
    </w:p>
    <w:p w:rsidR="00D87E16" w:rsidRPr="00D87E16" w:rsidRDefault="00B93D11" w:rsidP="00D87E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87E16" w:rsidRPr="00D87E16">
        <w:rPr>
          <w:rFonts w:ascii="Times New Roman" w:hAnsi="Times New Roman" w:cs="Times New Roman"/>
          <w:sz w:val="28"/>
        </w:rPr>
        <w:t>Содержание образования формируется на 3 уровнях: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 xml:space="preserve">1 уровень – урок. Опираясь на предложенную тему и объем материала, педагог сам строит урок, он пытается наиболее полно отразить то содержание образования, которое входит в тему данного урока. 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>2 уровень – учебный предмет. Содержание учебного предмета формируется исходя из объема часов выделенных на предмет и значимости разделов учебного материала, которые выбраны в качестве изучения.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>3 уровень – весь процесс обучения. (На протяжении всех методов обучения в общеобразовательных учреждениях, охватывающие все содержание, т.е. учебные предметы, их количество, количество часов выделенных на каждый из них).</w:t>
      </w:r>
    </w:p>
    <w:p w:rsidR="00D87E16" w:rsidRPr="00D87E16" w:rsidRDefault="00B93D11" w:rsidP="00D87E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87E16" w:rsidRPr="00D87E16">
        <w:rPr>
          <w:rFonts w:ascii="Times New Roman" w:hAnsi="Times New Roman" w:cs="Times New Roman"/>
          <w:sz w:val="28"/>
        </w:rPr>
        <w:t xml:space="preserve">Именно поэтому большое внимание в моей работе было уделено содержанию учебной программы.  Наша школа работает по программе специальных (коррекционных) образовательных учреждений VIII вида под редакцией </w:t>
      </w:r>
      <w:proofErr w:type="spellStart"/>
      <w:r w:rsidR="00D87E16" w:rsidRPr="00D87E16">
        <w:rPr>
          <w:rFonts w:ascii="Times New Roman" w:hAnsi="Times New Roman" w:cs="Times New Roman"/>
          <w:sz w:val="28"/>
        </w:rPr>
        <w:t>И.М.Бгажноковой</w:t>
      </w:r>
      <w:proofErr w:type="spellEnd"/>
      <w:r w:rsidR="00D87E16" w:rsidRPr="00D87E16">
        <w:rPr>
          <w:rFonts w:ascii="Times New Roman" w:hAnsi="Times New Roman" w:cs="Times New Roman"/>
          <w:sz w:val="28"/>
        </w:rPr>
        <w:t xml:space="preserve">.      Учитывая сложный состав учеников специальной (коррекционной) школы, программы по всем учебным предметам указывают на </w:t>
      </w:r>
      <w:proofErr w:type="spellStart"/>
      <w:r w:rsidR="00D87E16" w:rsidRPr="00D87E16">
        <w:rPr>
          <w:rFonts w:ascii="Times New Roman" w:hAnsi="Times New Roman" w:cs="Times New Roman"/>
          <w:sz w:val="28"/>
        </w:rPr>
        <w:t>разноуровневые</w:t>
      </w:r>
      <w:proofErr w:type="spellEnd"/>
      <w:r w:rsidR="00D87E16" w:rsidRPr="00D87E16">
        <w:rPr>
          <w:rFonts w:ascii="Times New Roman" w:hAnsi="Times New Roman" w:cs="Times New Roman"/>
          <w:sz w:val="28"/>
        </w:rPr>
        <w:t xml:space="preserve"> требования к овладению знаниями: 1-й — базовый уровень, 2-й — минимально необходимый. Это дает возможность учителю практически осуществлять дифференцированный подход к обучению ребенка с нарушенным интеллектом.</w:t>
      </w:r>
    </w:p>
    <w:p w:rsidR="00D87E16" w:rsidRPr="00D87E16" w:rsidRDefault="00B93D11" w:rsidP="00D87E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87E16" w:rsidRPr="00D87E16">
        <w:rPr>
          <w:rFonts w:ascii="Times New Roman" w:hAnsi="Times New Roman" w:cs="Times New Roman"/>
          <w:sz w:val="28"/>
        </w:rPr>
        <w:t>Учебный материал в программе распределен по четвертям, но не указано конкретное количество часов на изучение определенной темы — право выбора здесь предоставлено учителю, оно зависит от индивидуальных особенностей учащихся класса.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lastRenderedPageBreak/>
        <w:t xml:space="preserve">      Геометрический материал в программе соответствует требованиям, предъявляемым к ученикам на уроках трудового обучения.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 xml:space="preserve"> </w:t>
      </w:r>
      <w:r w:rsidR="00B93D11">
        <w:rPr>
          <w:rFonts w:ascii="Times New Roman" w:hAnsi="Times New Roman" w:cs="Times New Roman"/>
          <w:sz w:val="28"/>
        </w:rPr>
        <w:t xml:space="preserve">   </w:t>
      </w:r>
      <w:r w:rsidRPr="00D87E16">
        <w:rPr>
          <w:rFonts w:ascii="Times New Roman" w:hAnsi="Times New Roman" w:cs="Times New Roman"/>
          <w:sz w:val="28"/>
        </w:rPr>
        <w:t xml:space="preserve">Распределение математического материала по классам представлено концентрически с учетом познавательных и возрастных возможностей учащихся. Почти на каждом году обучения учащиеся возвращаются к уже изученной геометрической фигуре, но знания о ней постепенно расширяются, углубляются, систематизируются, приобретают обобщенный характер, находят прикладное применение при решении задач практического характера. Полученные знания сочетаются с выработкой практических умений и навыков по вычерчиванию, измерению, моделированию геометрических фигур. По мере формирования и совершенствования </w:t>
      </w:r>
      <w:r w:rsidR="00B945A7" w:rsidRPr="00D87E16">
        <w:rPr>
          <w:rFonts w:ascii="Times New Roman" w:hAnsi="Times New Roman" w:cs="Times New Roman"/>
          <w:sz w:val="28"/>
        </w:rPr>
        <w:t>приемов,</w:t>
      </w:r>
      <w:r w:rsidRPr="00D87E16">
        <w:rPr>
          <w:rFonts w:ascii="Times New Roman" w:hAnsi="Times New Roman" w:cs="Times New Roman"/>
          <w:sz w:val="28"/>
        </w:rPr>
        <w:t xml:space="preserve"> умственных и практических действий из года в год повышаются требования к уровню знаний и практических умений школьников, расширяется активный словарь, формируется математическая речь. Повторение изученного материала сочетается с постоянной пропедевтикой новых знаний.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 xml:space="preserve">      После изложения программного материала в конце каждого класса четко обозначены базовые математические представления, которые должны усвоить все учащиеся, и два уровня умений применять полученные знания на практике. Разграничиваются умения, которыми учащиеся могут овладевать и самостоятельно применять в учебной и практической деятельности (1-й  уровень), и умения, которые в силу объективных причин не могут быть полностью сформированы, но очень важны с точки зрения их практической значимости (2-й  уровень). </w:t>
      </w:r>
    </w:p>
    <w:p w:rsidR="00D87E16" w:rsidRPr="00D87E16" w:rsidRDefault="00B93D11" w:rsidP="00D87E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87E16" w:rsidRPr="00D87E16">
        <w:rPr>
          <w:rFonts w:ascii="Times New Roman" w:hAnsi="Times New Roman" w:cs="Times New Roman"/>
          <w:sz w:val="28"/>
        </w:rPr>
        <w:t>За период обучения в школе (5—9 классы) учащиеся должны получить знания: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 xml:space="preserve"> • о геометрических фигурах и телах, о построении геометрических фигур с помощью чертежных инструментов;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 xml:space="preserve">  • об основных величинах (длине, стоимости, массе, времени, площади фигур и объеме тел), единицах измерения величин, их соотношениях.</w:t>
      </w:r>
    </w:p>
    <w:p w:rsidR="00D87E16" w:rsidRPr="00D87E16" w:rsidRDefault="00B93D11" w:rsidP="00D87E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87E16" w:rsidRPr="00D87E16">
        <w:rPr>
          <w:rFonts w:ascii="Times New Roman" w:hAnsi="Times New Roman" w:cs="Times New Roman"/>
          <w:sz w:val="28"/>
        </w:rPr>
        <w:t>Для изучения геометрического материала выделяется один час в неделю.</w:t>
      </w:r>
    </w:p>
    <w:p w:rsidR="00D87E16" w:rsidRPr="00D87E16" w:rsidRDefault="00B93D11" w:rsidP="00D87E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D87E16" w:rsidRPr="00D87E16">
        <w:rPr>
          <w:rFonts w:ascii="Times New Roman" w:hAnsi="Times New Roman" w:cs="Times New Roman"/>
          <w:sz w:val="28"/>
        </w:rPr>
        <w:t>Изучение геометрического материала по программе предполагает изучение таких тем: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lastRenderedPageBreak/>
        <w:t xml:space="preserve">• Линии. Взаимное расположение линий на плоскости. Параллельность.  Перпендикулярность.  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>• Окружность. Линии окружности.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>• Углы. Градусное измерение углов.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>• Виды треугольников. Построение треугольников.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>• Четырехугольники.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>• Симметрия.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>• Площадь фигур.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>• Геометрические тела.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>• Объем геометрических тел.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 xml:space="preserve">   Учитывая все вышеизложенные рекомендации по программе, мной было составлена учебная программа для учащихся 5-9 классов по геометрическому материалу. В это программе я старалась четко себе представить, какие знания, умения и навыки должны получить учащиеся, какие умственные и практические действия необходимо сформировать не данном году обучения, как эти данные будут расширяться, а умения и навыки совершенствоваться по данной теме в последующие годы (Приложение 1)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 xml:space="preserve">   В своей работе я стараюсь использовать разнообразные методы и приемы. Их  выбор зависит от темы и характера изучаемого материала, от индивидуальных возможностей детей. Планируя урок, исхожу из того, что изучение геометрического материала должно быть наглядным и действенным.  Когда ввожу какое-либо представление и понятие, иллюстрирую их примерами из окружающей действительности. При формировании геометрических представлений, выработке измерительных и чертежных умений большое внимание уделяю предметно-практической деятельности учащихся.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 xml:space="preserve">   Использование таких методов, как объяснение, рассказ, демонстрация, позволяет мне сообщение нового материала сделать интересным, доступным и понятным для наших учеников.  Как правило, для объяснения новой темы, объем материала подбираю небольшой и часто сопровождаю его наглядностью, показом способов выполнения приёмов работы с инструментами.  В случае необходимости объяснение сочетаю с практическими действиями учащихся с дидактическим материалом: </w:t>
      </w:r>
      <w:r w:rsidRPr="00D87E16">
        <w:rPr>
          <w:rFonts w:ascii="Times New Roman" w:hAnsi="Times New Roman" w:cs="Times New Roman"/>
          <w:sz w:val="28"/>
        </w:rPr>
        <w:lastRenderedPageBreak/>
        <w:t xml:space="preserve">рассмотрение моделей фигур, выполнение чертежей, измерение длин, площадей и объемов, упражнения на образование геометрических объектов путем перегибания листа бумаги,  на преобразование одной фигуры в другую, на выделение простых фигур </w:t>
      </w:r>
      <w:proofErr w:type="gramStart"/>
      <w:r w:rsidRPr="00D87E16">
        <w:rPr>
          <w:rFonts w:ascii="Times New Roman" w:hAnsi="Times New Roman" w:cs="Times New Roman"/>
          <w:sz w:val="28"/>
        </w:rPr>
        <w:t>из</w:t>
      </w:r>
      <w:proofErr w:type="gramEnd"/>
      <w:r w:rsidRPr="00D87E16">
        <w:rPr>
          <w:rFonts w:ascii="Times New Roman" w:hAnsi="Times New Roman" w:cs="Times New Roman"/>
          <w:sz w:val="28"/>
        </w:rPr>
        <w:t xml:space="preserve"> сложных и наоборот.  Во время объяснения задаю вопросы к ученикам, чтобы активизировать их, проверить, понимают ли они объяснение.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 xml:space="preserve">   Рассказ помогает мне изложить какой-то исторический факт, историю возникновения тог или иного предмета или рассказать, почему дано такое название какому-либо действию, явлению. Рассказ также сопровождается наглядностью, которую нахожу в книгах, в интернете.  Примером может служить фрагмент урока «Построение симметричных фигур, относительно оси и центра симметрии». (Приложение 2)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 xml:space="preserve">   </w:t>
      </w:r>
      <w:proofErr w:type="gramStart"/>
      <w:r w:rsidRPr="00D87E16">
        <w:rPr>
          <w:rFonts w:ascii="Times New Roman" w:hAnsi="Times New Roman" w:cs="Times New Roman"/>
          <w:sz w:val="28"/>
        </w:rPr>
        <w:t>Использование метода демонстрации, на разных этапах урока, помогает мне делать объяснение геометрического материал наглядно-действенным.</w:t>
      </w:r>
      <w:proofErr w:type="gramEnd"/>
      <w:r w:rsidRPr="00D87E16">
        <w:rPr>
          <w:rFonts w:ascii="Times New Roman" w:hAnsi="Times New Roman" w:cs="Times New Roman"/>
          <w:sz w:val="28"/>
        </w:rPr>
        <w:t xml:space="preserve"> Этот метод подразумевает, что можно демонстрировать способ выполнения каких-либо действий; приемы выполнения чертежей (построение параллельных прямых); правило пользования чертежными инструментами (циркуль, транспортир); все виды учебно-наглядных пособий. Виды учебно-наглядных пособий: натуральная и образная наглядность, схематические изображения, графические средства наглядности. К наглядности также относят технические демонстрационные средства.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 xml:space="preserve">   Некоторые наглядные пособия выполняются самими ребятами в ходе практической работы. Что позволяет создать прочную предметную основу геометрических понятий, чувственный опыт.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 xml:space="preserve">   </w:t>
      </w:r>
      <w:proofErr w:type="gramStart"/>
      <w:r w:rsidRPr="00D87E16">
        <w:rPr>
          <w:rFonts w:ascii="Times New Roman" w:hAnsi="Times New Roman" w:cs="Times New Roman"/>
          <w:sz w:val="28"/>
        </w:rPr>
        <w:t>При этом не забываю о ряде требований, предъявляемых к использованию наглядности на уроках:</w:t>
      </w:r>
      <w:r w:rsidRPr="00D87E16">
        <w:rPr>
          <w:rFonts w:ascii="Times New Roman" w:hAnsi="Times New Roman" w:cs="Times New Roman"/>
          <w:sz w:val="28"/>
        </w:rPr>
        <w:tab/>
        <w:t>наглядность должна соответствовать решению основной задачи обучения; заранее планирую, на каком этапе урока, какой вид наглядности необходим, какая с ним будет проводиться работа; ограничиваю количество наглядных средств;</w:t>
      </w:r>
      <w:r w:rsidRPr="00D87E16">
        <w:rPr>
          <w:rFonts w:ascii="Times New Roman" w:hAnsi="Times New Roman" w:cs="Times New Roman"/>
          <w:sz w:val="28"/>
        </w:rPr>
        <w:tab/>
        <w:t xml:space="preserve"> не выставляю всю отобранную для урока наглядность сразу; выбираю доступные средства наглядности;</w:t>
      </w:r>
      <w:proofErr w:type="gramEnd"/>
      <w:r w:rsidRPr="00D87E16">
        <w:rPr>
          <w:rFonts w:ascii="Times New Roman" w:hAnsi="Times New Roman" w:cs="Times New Roman"/>
          <w:sz w:val="28"/>
        </w:rPr>
        <w:t xml:space="preserve"> </w:t>
      </w:r>
      <w:r w:rsidR="00B945A7" w:rsidRPr="00D87E16">
        <w:rPr>
          <w:rFonts w:ascii="Times New Roman" w:hAnsi="Times New Roman" w:cs="Times New Roman"/>
          <w:sz w:val="28"/>
        </w:rPr>
        <w:t>самодельные наглядные пособия делаю с соблюдением требований, предъявляемых к пособиям (достаточный размер, четкие подписи, единообразие изображений и т.д.);</w:t>
      </w:r>
      <w:r w:rsidR="00B945A7">
        <w:rPr>
          <w:rFonts w:ascii="Times New Roman" w:hAnsi="Times New Roman" w:cs="Times New Roman"/>
          <w:sz w:val="28"/>
        </w:rPr>
        <w:t xml:space="preserve"> </w:t>
      </w:r>
      <w:r w:rsidR="00B945A7" w:rsidRPr="00D87E16">
        <w:rPr>
          <w:rFonts w:ascii="Times New Roman" w:hAnsi="Times New Roman" w:cs="Times New Roman"/>
          <w:sz w:val="28"/>
        </w:rPr>
        <w:t>демонстрируемые средства наглядности должны быть хорошо видны учащимся.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 xml:space="preserve">   Применение наглядности в сочетании со словесными методами имеет большое коррекционное значение – активизирует познавательную </w:t>
      </w:r>
      <w:r w:rsidRPr="00D87E16">
        <w:rPr>
          <w:rFonts w:ascii="Times New Roman" w:hAnsi="Times New Roman" w:cs="Times New Roman"/>
          <w:sz w:val="28"/>
        </w:rPr>
        <w:lastRenderedPageBreak/>
        <w:t>деятельность учащихся, способствует пониманию ими связей между изучаемыми понятиями, служит систематизации приобретаемых знаний. Кроме того происходит развитие пространственного восприятия, наглядно-действенного и наглядно-образного мышления учащихся.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 xml:space="preserve">    Известно, что игра, как метод обучения, имеет большое значение в обучении детей с интеллектуальной недостаточностью. Благодаря использованию дидактических игр и занимательных упражнений на уроках геометрии можно добиться более прочных и осознанных знаний, умений, навыков. Также использую этот метод в своей практике. Обычно для закрепления и повторения пройденного.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 xml:space="preserve">   Еще один из методов, имеющих большое значение для изучения геометрического материала - лабораторно-практический  метод. Использование этого метода помогает мне в некоторых случаях создавать  ситуацию, при  которых учащиеся самостоятельно формулируют правила, выводы, делают необходимые обобщения, применяют полученные знания на практике, выполняют построения геометрических фигур и тел и т.д. В своей работе в обязательном порядке использую различные вспомогательные средства обучения: памятки, образцы алгоритмов, схемы, планы выполнения практической работы  (Приложение3) и т.д. У ребят при этом вырабатывается определенный план деятельности, формируются практические и умственные действия.  Это имеет большое значение для развития у учеников самостоятельности и воспитания целеустремленности.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 xml:space="preserve">   Основываясь на основное содержание </w:t>
      </w:r>
      <w:r w:rsidR="00B945A7" w:rsidRPr="00D87E16">
        <w:rPr>
          <w:rFonts w:ascii="Times New Roman" w:hAnsi="Times New Roman" w:cs="Times New Roman"/>
          <w:sz w:val="28"/>
        </w:rPr>
        <w:t>программы,</w:t>
      </w:r>
      <w:r w:rsidRPr="00D87E16">
        <w:rPr>
          <w:rFonts w:ascii="Times New Roman" w:hAnsi="Times New Roman" w:cs="Times New Roman"/>
          <w:sz w:val="28"/>
        </w:rPr>
        <w:t xml:space="preserve"> самостоятельно подбираю дополнительный учебный материал: составляю задачи, в условиях которых использую реальные жизненные  ситуации (Приложение 4) подбираю дополнительные задания к </w:t>
      </w:r>
      <w:proofErr w:type="gramStart"/>
      <w:r w:rsidRPr="00D87E16">
        <w:rPr>
          <w:rFonts w:ascii="Times New Roman" w:hAnsi="Times New Roman" w:cs="Times New Roman"/>
          <w:sz w:val="28"/>
        </w:rPr>
        <w:t>имеющимся</w:t>
      </w:r>
      <w:proofErr w:type="gramEnd"/>
      <w:r w:rsidRPr="00D87E16">
        <w:rPr>
          <w:rFonts w:ascii="Times New Roman" w:hAnsi="Times New Roman" w:cs="Times New Roman"/>
          <w:sz w:val="28"/>
        </w:rPr>
        <w:t xml:space="preserve"> в учебнике; подбираю упражнения на измерение, вычерчивание геометрических фигур. </w:t>
      </w:r>
    </w:p>
    <w:p w:rsidR="00D87E16" w:rsidRPr="00D87E16" w:rsidRDefault="00B93D11" w:rsidP="00D87E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87E16" w:rsidRPr="00D87E16">
        <w:rPr>
          <w:rFonts w:ascii="Times New Roman" w:hAnsi="Times New Roman" w:cs="Times New Roman"/>
          <w:sz w:val="28"/>
        </w:rPr>
        <w:t xml:space="preserve">На своих уроках и мероприятиях использую элементы информационных технологий. Провожу уроки с использованием презентаций (Приложение 2). 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 xml:space="preserve">      Применение компьютера способствует активному включению учащегося в учебный процесс, способствует пониманию и запоминанию учебного материала. Учебный материал, поддержанный компьютерной программой, позволяет сконцентрировать внимание учащихся, а также повысить их интерес к изучаемой теме.</w:t>
      </w:r>
    </w:p>
    <w:p w:rsidR="00D87E16" w:rsidRPr="00D87E16" w:rsidRDefault="00B93D11" w:rsidP="00D87E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</w:t>
      </w:r>
      <w:r w:rsidR="00D87E16" w:rsidRPr="00D87E16">
        <w:rPr>
          <w:rFonts w:ascii="Times New Roman" w:hAnsi="Times New Roman" w:cs="Times New Roman"/>
          <w:sz w:val="28"/>
        </w:rPr>
        <w:t xml:space="preserve">Использую компьютер для проведения контроля знаний. </w:t>
      </w:r>
      <w:r w:rsidR="00B945A7" w:rsidRPr="00D87E16">
        <w:rPr>
          <w:rFonts w:ascii="Times New Roman" w:hAnsi="Times New Roman" w:cs="Times New Roman"/>
          <w:sz w:val="28"/>
        </w:rPr>
        <w:t>Чаще всего это тренажёры для закрепления навыков, тесты</w:t>
      </w:r>
      <w:proofErr w:type="gramStart"/>
      <w:r w:rsidR="00B945A7" w:rsidRPr="00D87E16">
        <w:rPr>
          <w:rFonts w:ascii="Times New Roman" w:hAnsi="Times New Roman" w:cs="Times New Roman"/>
          <w:sz w:val="28"/>
        </w:rPr>
        <w:t>.(</w:t>
      </w:r>
      <w:proofErr w:type="gramEnd"/>
      <w:r w:rsidR="00B945A7">
        <w:rPr>
          <w:rFonts w:ascii="Times New Roman" w:hAnsi="Times New Roman" w:cs="Times New Roman"/>
          <w:sz w:val="28"/>
        </w:rPr>
        <w:t xml:space="preserve"> </w:t>
      </w:r>
      <w:r w:rsidR="00B945A7" w:rsidRPr="00D87E16">
        <w:rPr>
          <w:rFonts w:ascii="Times New Roman" w:hAnsi="Times New Roman" w:cs="Times New Roman"/>
          <w:sz w:val="28"/>
        </w:rPr>
        <w:t xml:space="preserve">Приложение 5) Организация по выбору ответа обеспечивает быстроту прохождения теста, т.к. не требует особых навыков работы на компьютере. 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 xml:space="preserve">   Одним из основных методов обучения, в процессе которого школьниками усваивается математическая теория, развиваются их творческие способности и самостоятельность мышления, является метод упражнений. Метод упражнений я широко использую на всех этапах урока. Поэтому более подробно остановлюсь на нём. 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 xml:space="preserve">   </w:t>
      </w:r>
      <w:proofErr w:type="gramStart"/>
      <w:r w:rsidRPr="00D87E16">
        <w:rPr>
          <w:rFonts w:ascii="Times New Roman" w:hAnsi="Times New Roman" w:cs="Times New Roman"/>
          <w:sz w:val="28"/>
        </w:rPr>
        <w:t>Система специально разработанных и подобранных упражнений помогает наиболее успешно усваивать математические, геометрических знания школьникам с нарушением интеллекта.</w:t>
      </w:r>
      <w:proofErr w:type="gramEnd"/>
      <w:r w:rsidRPr="00D87E16">
        <w:rPr>
          <w:rFonts w:ascii="Times New Roman" w:hAnsi="Times New Roman" w:cs="Times New Roman"/>
          <w:sz w:val="28"/>
        </w:rPr>
        <w:t xml:space="preserve"> Основными компонентами системы являются упражнения, направленные на формирование мотивации введения понятия; выявление его существенных свойств; упражнения с моделями фигур; на распознавание объектов, принадлежащих объему понятия; на выведение следствий; упражнения на систематизацию понятий; применение их на практике и др. Упражнения позитивно влияют на мотивационную сферу школьников, способствуют формированию навыков концентрации внимания и запоминанию учебного материала, а также повышают интерес к изучаемому предмету. 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 xml:space="preserve">     Важно научить учащихся «видеть» изучаемые фигуры в окружающих предметах, отвлекаться от некоторых их свойств и особенностей, выделять общие черты, присущие исследуемой группе объектов. Большие возможности в этом плане имеют соответственно подобранные упражнения. При выполнении таких упражнений внимание учащихся обращается на окружающие предметы, их формы, размеры. Это помогает не только формированию наглядных представлений о геометрических фигурах, но и установлению связи между ними и их реальными образами. Одновременно с этим выделяются существенные признаки понятия, раскрывается и усваивается его содержание.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 xml:space="preserve">  Примеры упражнений, которые я использую, и о которых идет речь в этой работе, описаны в Приложении 6.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 xml:space="preserve">   Учебная программа по  математике в коррекционной школе VIII вида построена таким образом, что геометрический материал изучается отдельным уроком один раз в неделю. Между изучением геометрических тем проходит значительный промежуток времени. Учащиеся успевают забыть то, </w:t>
      </w:r>
      <w:r w:rsidRPr="00D87E16">
        <w:rPr>
          <w:rFonts w:ascii="Times New Roman" w:hAnsi="Times New Roman" w:cs="Times New Roman"/>
          <w:sz w:val="28"/>
        </w:rPr>
        <w:lastRenderedPageBreak/>
        <w:t xml:space="preserve">что было, изучено несколько уроков назад или не применялось продолжительное время. Поэтому перед изучением новых вопросов я использую подготовительные упражнения, в ходе которых  мы повторяем ранее изученное и готовимся перейти к изучению  неизвестного, что также помогает создать мотивацию введения понятия, располагает учеников к изучению новых сведений и акцентирует на нем внимание. Например, при изучении темы «Различие треугольников по видам углов» даю ряд упражнений, в ходе которых ребята вспоминают виды углов, повторяют правило их построения, выделяют треугольники, угол того или иного вида. </w:t>
      </w:r>
      <w:proofErr w:type="spellStart"/>
      <w:r w:rsidRPr="00D87E16">
        <w:rPr>
          <w:rFonts w:ascii="Times New Roman" w:hAnsi="Times New Roman" w:cs="Times New Roman"/>
          <w:sz w:val="28"/>
        </w:rPr>
        <w:t>Т.</w:t>
      </w:r>
      <w:proofErr w:type="gramStart"/>
      <w:r w:rsidRPr="00D87E16">
        <w:rPr>
          <w:rFonts w:ascii="Times New Roman" w:hAnsi="Times New Roman" w:cs="Times New Roman"/>
          <w:sz w:val="28"/>
        </w:rPr>
        <w:t>о</w:t>
      </w:r>
      <w:proofErr w:type="spellEnd"/>
      <w:proofErr w:type="gramEnd"/>
      <w:r w:rsidRPr="00D87E16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D87E16">
        <w:rPr>
          <w:rFonts w:ascii="Times New Roman" w:hAnsi="Times New Roman" w:cs="Times New Roman"/>
          <w:sz w:val="28"/>
        </w:rPr>
        <w:t>актуализация</w:t>
      </w:r>
      <w:proofErr w:type="gramEnd"/>
      <w:r w:rsidRPr="00D87E16">
        <w:rPr>
          <w:rFonts w:ascii="Times New Roman" w:hAnsi="Times New Roman" w:cs="Times New Roman"/>
          <w:sz w:val="28"/>
        </w:rPr>
        <w:t xml:space="preserve"> имеющихся знаний у учащихся имеет особое значение в изучении геометрического материала.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 xml:space="preserve">   Учащиеся с нарушением интеллекта могут усвоить на одном уроке лишь небольшой объем нового учебного материала. Им требуется больше времени для приема и переработки полученной информации. Поэтому излагать учебный материал стараюсь небольшими порциями, с выделением главных, основных, существенных признаков. Деление материала на части помогает выявить наиболее трудные понятия, определения, правила. </w:t>
      </w:r>
      <w:r w:rsidR="00B945A7" w:rsidRPr="00D87E16">
        <w:rPr>
          <w:rFonts w:ascii="Times New Roman" w:hAnsi="Times New Roman" w:cs="Times New Roman"/>
          <w:sz w:val="28"/>
        </w:rPr>
        <w:t>Например,</w:t>
      </w:r>
      <w:r w:rsidRPr="00D87E16">
        <w:rPr>
          <w:rFonts w:ascii="Times New Roman" w:hAnsi="Times New Roman" w:cs="Times New Roman"/>
          <w:sz w:val="28"/>
        </w:rPr>
        <w:t xml:space="preserve"> изучение темы «Куб» разбила на четыре части. В первой части ввожу понятие куба, во второй – понятие грани куба, в третьей – понятия вершины и ребра куба, и в четвертой устанавливаем взаимосвязь между всеми элементами куба.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 xml:space="preserve">   Наши учащиеся  не всегда воспринимают новую информацию без искажения. Поэтому при введении нового геометрического понятия я всегда проверяю, как школьники его восприняли и, в случае необходимости, повторно объясняю. В связи с этим на этапе выделения существенных свойств того или иного понятия, формулирования его определения использую гораздо большее количество упражнений. Причем большое количество однотипных упражнений. Потому что им  требуется неоднократное повторение одних и тех же действий. Упражнения на данном этапе выступают как средство тренировки.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 xml:space="preserve">   Чтобы не допустить отрицательное влияние однотипности упражнений в систему упражнение по новой теме вставляю упражнения из предшествующих разделов, что позволяет не только осуществлять систематическое, непрерывное повторение изученного материала, но и активизировать внимание, мыслительную деятельность учащихся. Тем самым соблюдаю принцип непрерывного повторения. Это связано с </w:t>
      </w:r>
      <w:r w:rsidRPr="00D87E16">
        <w:rPr>
          <w:rFonts w:ascii="Times New Roman" w:hAnsi="Times New Roman" w:cs="Times New Roman"/>
          <w:sz w:val="28"/>
        </w:rPr>
        <w:lastRenderedPageBreak/>
        <w:t xml:space="preserve">особенностями мышления (слабость, </w:t>
      </w:r>
      <w:proofErr w:type="spellStart"/>
      <w:r w:rsidRPr="00D87E16">
        <w:rPr>
          <w:rFonts w:ascii="Times New Roman" w:hAnsi="Times New Roman" w:cs="Times New Roman"/>
          <w:sz w:val="28"/>
        </w:rPr>
        <w:t>тугоподвижность</w:t>
      </w:r>
      <w:proofErr w:type="spellEnd"/>
      <w:r w:rsidRPr="00D87E16">
        <w:rPr>
          <w:rFonts w:ascii="Times New Roman" w:hAnsi="Times New Roman" w:cs="Times New Roman"/>
          <w:sz w:val="28"/>
        </w:rPr>
        <w:t>, стереотипность и др.) и памяти (малый объем и непрочность запоминаемого).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 xml:space="preserve">      При выделении существенных свойств изучаемого понятия, при систематизации и обобщении изученных геометрических понятий использую приём сравнения. Этот приём помогает ребятам устанавливать связи в своих знаниях. Формирует у них навыки дифференциации существенных и несущественных признаков понятий, навыки выделения  различия и сходства различных фигур. Изучая, например, плоские фигуры, даю задание на нахождение в них известные точки, линии, углы, а также выделить данные фигуры в пространственных фигурах (кубе, параллелепипеде и др.).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 xml:space="preserve">      Для более прочного усвоения геометрического материала также использую прием применение нового изученного понятия  в новой  измененной ситуации.   Даже  угол,  повернутый в другую сторону, воспринимается нашими учениками как изменение ситуации. Использование упражнений на данном этапе способствует включению изученного понятия в систему рассмотренных ранее, дальнейшему раскрытию содержания понятия, углублению и уточнению рассматриваемых вопросов, расширению геометрических сведений. Кроме этого происходит преодоление присущей ученикам специальной (коррекционной) школы стереотипности, шаблонности знаний.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 xml:space="preserve">   При планировании урока всегда обращаю внимание на поэтапное увеличение сложности задания. Пошаговое или поэтапное усложнение упражнений соответствует особенностям мыслительной деятельности учащихся (</w:t>
      </w:r>
      <w:proofErr w:type="spellStart"/>
      <w:r w:rsidRPr="00D87E16">
        <w:rPr>
          <w:rFonts w:ascii="Times New Roman" w:hAnsi="Times New Roman" w:cs="Times New Roman"/>
          <w:sz w:val="28"/>
        </w:rPr>
        <w:t>тугоподвижность</w:t>
      </w:r>
      <w:proofErr w:type="spellEnd"/>
      <w:r w:rsidRPr="00D87E16">
        <w:rPr>
          <w:rFonts w:ascii="Times New Roman" w:hAnsi="Times New Roman" w:cs="Times New Roman"/>
          <w:sz w:val="28"/>
        </w:rPr>
        <w:t>, низкая активность, фрагментарность и т. п.). И как показывает мой опыт, правильно подобранные упражнения предлагаемые учащимся в строгой последовательности обеспечивают более качественное усвоение геометрических знаний.</w:t>
      </w:r>
    </w:p>
    <w:p w:rsidR="00883054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 xml:space="preserve">   Метод упражнений позволяет осуществлять индивидуальный и дифференцированный подход в обучении. Я предлагаю ребятам  упражнения различной степени сложности, с использованием различной доли средств наглядности на разных этапах урока.  Ребята выполняют упражнения в том объеме, в каком позволяют их способности и возможности. Чаще всего дифференцированный  подход применяю для самостоятельных работ. Помощь оказываю исходя из сложности задания, способности ученика. Иногда помощь с моей стороны не требуется или  может быть незначительной. Для самостоятельных работ использую карточки, задания из учебника. На своих уроках стараюсь обеспечить максимальную </w:t>
      </w:r>
      <w:r w:rsidRPr="00D87E16">
        <w:rPr>
          <w:rFonts w:ascii="Times New Roman" w:hAnsi="Times New Roman" w:cs="Times New Roman"/>
          <w:sz w:val="28"/>
        </w:rPr>
        <w:lastRenderedPageBreak/>
        <w:t xml:space="preserve">самостоятельность  ребят. Некоторым ученикам даю задания по готовым чертежам, где нужно: определить угол, измерить сторону. А другие сами строят чертежи, выполняя соответствующее задание. При формулировке правил не от всех учащихся требую точного воспроизведения. Им достаточно рассказать об объекте и назвать его существенные признаки. В своей работе применяю и групповую форму обучения. Она  требует особой организации класса и применяется как форма организации учебной деятельности мною нечасто, но эта работа даёт заметный эффект не только в обучении, но и в воспитании учащихся. В каждой группе выделяется свой лидер, который чувствует ответственность за работу всей группы, а менее подготовленные ученики стараются показать себя с лучшей стороны. Воспитываются такие качества, как взаимопомощь, поддержка, дружелюбие. Групповую форму обучения я применяю </w:t>
      </w:r>
      <w:proofErr w:type="gramStart"/>
      <w:r w:rsidRPr="00D87E16">
        <w:rPr>
          <w:rFonts w:ascii="Times New Roman" w:hAnsi="Times New Roman" w:cs="Times New Roman"/>
          <w:sz w:val="28"/>
        </w:rPr>
        <w:t>при</w:t>
      </w:r>
      <w:proofErr w:type="gramEnd"/>
      <w:r w:rsidRPr="00D87E1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87E16">
        <w:rPr>
          <w:rFonts w:ascii="Times New Roman" w:hAnsi="Times New Roman" w:cs="Times New Roman"/>
          <w:sz w:val="28"/>
        </w:rPr>
        <w:t>закрепление</w:t>
      </w:r>
      <w:proofErr w:type="gramEnd"/>
      <w:r w:rsidRPr="00D87E16">
        <w:rPr>
          <w:rFonts w:ascii="Times New Roman" w:hAnsi="Times New Roman" w:cs="Times New Roman"/>
          <w:sz w:val="28"/>
        </w:rPr>
        <w:t xml:space="preserve"> пройденного материала  и проверке знаний и умений учащихся.</w:t>
      </w:r>
    </w:p>
    <w:p w:rsidR="00D87E16" w:rsidRPr="00D87E16" w:rsidRDefault="00883054" w:rsidP="00D87E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87E16" w:rsidRPr="00D87E16">
        <w:rPr>
          <w:rFonts w:ascii="Times New Roman" w:hAnsi="Times New Roman" w:cs="Times New Roman"/>
          <w:sz w:val="28"/>
        </w:rPr>
        <w:t xml:space="preserve">  Для более прочного запоминания изученного материала по геометрии не достаточно только одного урока в неделю. Поэтому включаю его небольшими порциями в уроки изучения арифметических тем.  Особенно, если решаются задачи геометрического содержания (задачи на движение, задачи на нахождение площади и объема). При решении таких задач есть возможность закрепить умения работы, с чертежными  инструментами выполняя чертежи к условиям, отработать измерительные навыки, закрепить умения выполнить план построек, земельных участков, что, несомненно, пригодится в самостоятельной жизни ребят. </w:t>
      </w:r>
      <w:r w:rsidR="00B945A7">
        <w:rPr>
          <w:rFonts w:ascii="Times New Roman" w:hAnsi="Times New Roman" w:cs="Times New Roman"/>
          <w:sz w:val="28"/>
        </w:rPr>
        <w:t>Для решения</w:t>
      </w:r>
      <w:r w:rsidR="00B945A7" w:rsidRPr="00D87E16">
        <w:rPr>
          <w:rFonts w:ascii="Times New Roman" w:hAnsi="Times New Roman" w:cs="Times New Roman"/>
          <w:sz w:val="28"/>
        </w:rPr>
        <w:t xml:space="preserve"> таких задач всегда составляю задачи, в условиях которых отображена окружающая действительность. </w:t>
      </w:r>
      <w:r w:rsidR="00D87E16" w:rsidRPr="00D87E16">
        <w:rPr>
          <w:rFonts w:ascii="Times New Roman" w:hAnsi="Times New Roman" w:cs="Times New Roman"/>
          <w:sz w:val="28"/>
        </w:rPr>
        <w:t xml:space="preserve">Связываю их  с уроками </w:t>
      </w:r>
      <w:r w:rsidR="00B945A7" w:rsidRPr="00D87E16">
        <w:rPr>
          <w:rFonts w:ascii="Times New Roman" w:hAnsi="Times New Roman" w:cs="Times New Roman"/>
          <w:sz w:val="28"/>
        </w:rPr>
        <w:t>сельхоз</w:t>
      </w:r>
      <w:r w:rsidR="00B945A7">
        <w:rPr>
          <w:rFonts w:ascii="Times New Roman" w:hAnsi="Times New Roman" w:cs="Times New Roman"/>
          <w:sz w:val="28"/>
        </w:rPr>
        <w:t xml:space="preserve"> </w:t>
      </w:r>
      <w:r w:rsidR="00B945A7" w:rsidRPr="00D87E16">
        <w:rPr>
          <w:rFonts w:ascii="Times New Roman" w:hAnsi="Times New Roman" w:cs="Times New Roman"/>
          <w:sz w:val="28"/>
        </w:rPr>
        <w:t>труда</w:t>
      </w:r>
      <w:r w:rsidR="00D87E16" w:rsidRPr="00D87E16">
        <w:rPr>
          <w:rFonts w:ascii="Times New Roman" w:hAnsi="Times New Roman" w:cs="Times New Roman"/>
          <w:sz w:val="28"/>
        </w:rPr>
        <w:t xml:space="preserve">, на которых ребята трудятся на пришкольных участках. Решение задач геометрического содержания позволяет теснее увязать изучение геометрического и закрепление арифметического материала на уроках математики. Так же геометрические знания нужны учащимся при изучении темы «Дроби», где нужно найти часть целого путем деления его на части. 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 xml:space="preserve">   Успешное формирование геометрических понятий у учащихся с нарушением интеллекта возможно лишь при активном участии ученика в данном процессе. Важно заинтересовать ребенка, заставить его активно работать. Для этого использую упражнения, которые требуют от ученика умения отстоять свою правоту. Часто задаю им вопрос «Почему? Объясни». 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 xml:space="preserve">   Помимо заданий и упражнений обучающего характера широко использую упражнения занимательного характера. Что также способствует активизации </w:t>
      </w:r>
      <w:r w:rsidRPr="00D87E16">
        <w:rPr>
          <w:rFonts w:ascii="Times New Roman" w:hAnsi="Times New Roman" w:cs="Times New Roman"/>
          <w:sz w:val="28"/>
        </w:rPr>
        <w:lastRenderedPageBreak/>
        <w:t>мыслительной деятельности учащихся. Ребята особенно откликаются на занимательное, новое, необычное, интересное. Такие задания использую как на уроках, так и на внеурочных мероприятиях в рамках недели математики, вызывая у учащихся интерес к урокам геометрии, показывая их значимость и необходимость</w:t>
      </w:r>
      <w:proofErr w:type="gramStart"/>
      <w:r w:rsidRPr="00D87E16">
        <w:rPr>
          <w:rFonts w:ascii="Times New Roman" w:hAnsi="Times New Roman" w:cs="Times New Roman"/>
          <w:sz w:val="28"/>
        </w:rPr>
        <w:t>.</w:t>
      </w:r>
      <w:r w:rsidR="009E3ADB">
        <w:rPr>
          <w:rFonts w:ascii="Times New Roman" w:hAnsi="Times New Roman" w:cs="Times New Roman"/>
          <w:sz w:val="28"/>
        </w:rPr>
        <w:t>(</w:t>
      </w:r>
      <w:proofErr w:type="gramEnd"/>
      <w:r w:rsidR="009E3ADB">
        <w:rPr>
          <w:rFonts w:ascii="Times New Roman" w:hAnsi="Times New Roman" w:cs="Times New Roman"/>
          <w:sz w:val="28"/>
        </w:rPr>
        <w:t>Приложение 7)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 xml:space="preserve">   Как уже отмечалось ранее большие трудности в изучение геометрического материала  учащиеся испытывают из-за  особенностей их познавательной деятельности. Поэтому на своих уроках широко использую специальные задания, направленные на коррекцию мышления, памяти, внимания, воображения, пространственной ориентации (Приложение8). Для развития и обогащения словаря учащихся особо внимание уделяю тем терминам, у которых сходное звучание: параллелограмм и параллелепипед, прямоугольник и прямоугольный треугольник, тупой угол и тупоугольный треугольник. Требую, чтобы ребята указывали сходства и различия этих фигур, описывали их свойства.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 xml:space="preserve">   В ходе изучения геометрического материала постоянно веду контроль за состояние усвоения геометрических знаний и умений. Применяю систематический текущий учет знаний  на каждом уроке и периодический контроль в виде небольших самостоятельных работ после изучения определенной темы. Для этого использую различные упражнения, тесты, опросы фронтальные и индивидуальные. Упражнения позволяют осуществить контроль на всех этапах обучения. В конце учебного года провожу большую проверку усвоения знаний в виде письменной работы. Задания для такого контроля подбираю в зависимости от индивидуальных возможностей учащихся. (Приложение 9</w:t>
      </w:r>
      <w:r w:rsidR="00B945A7" w:rsidRPr="00D87E16">
        <w:rPr>
          <w:rFonts w:ascii="Times New Roman" w:hAnsi="Times New Roman" w:cs="Times New Roman"/>
          <w:sz w:val="28"/>
        </w:rPr>
        <w:t>)</w:t>
      </w:r>
      <w:r w:rsidRPr="00D87E16">
        <w:rPr>
          <w:rFonts w:ascii="Times New Roman" w:hAnsi="Times New Roman" w:cs="Times New Roman"/>
          <w:sz w:val="28"/>
        </w:rPr>
        <w:t>Это может быть набор вопросов и заданий, из которых ребята самостоятельно выбирают здания, которые они могут решить. Это может быть тест. Или же конкретные задания по вариантам.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 xml:space="preserve">   Проверка качества знаний, полученных учащимися на уроках геометрии, позволяет сделать выводы и увидеть результаты моей педагогической работы. Результаты таких проверок показаны в диаграммах в Приложении 10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 xml:space="preserve">   Для достижения положительных результатов огромную роль имеет эмоциональный фон рабочей обстановки. Делаю всё возможное, чтобы ребята приходили на урок с желанием учиться, чтобы они проявляли интерес к предмету. Поэтому всегда пользуюсь методами мотивирования: постоянно задаю проблемные вопросы, излагаю познавательные факты, использую </w:t>
      </w:r>
      <w:r w:rsidRPr="00D87E16">
        <w:rPr>
          <w:rFonts w:ascii="Times New Roman" w:hAnsi="Times New Roman" w:cs="Times New Roman"/>
          <w:sz w:val="28"/>
        </w:rPr>
        <w:lastRenderedPageBreak/>
        <w:t>много заданий с опорой на жизненные ситуации, даю творческие задания, создаю ситуации, при которых учащийся чувствует свой успех и т.д.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 xml:space="preserve">   Таким образом, используя разнообразные методы и приёмы обучения, учитывая своеобразие познавательной деятельности школьников с нарушением интеллекта, я стараюсь добиваться от учащихся: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>1.</w:t>
      </w:r>
      <w:r w:rsidRPr="00D87E16">
        <w:rPr>
          <w:rFonts w:ascii="Times New Roman" w:hAnsi="Times New Roman" w:cs="Times New Roman"/>
          <w:sz w:val="28"/>
        </w:rPr>
        <w:tab/>
        <w:t>Сформированные представления и основные геометрические понятия.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>2.</w:t>
      </w:r>
      <w:r w:rsidRPr="00D87E16">
        <w:rPr>
          <w:rFonts w:ascii="Times New Roman" w:hAnsi="Times New Roman" w:cs="Times New Roman"/>
          <w:sz w:val="28"/>
        </w:rPr>
        <w:tab/>
        <w:t>Умения выделять существенные свойства и устанавливать связи между различными понятиями.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>3.</w:t>
      </w:r>
      <w:r w:rsidRPr="00D87E16">
        <w:rPr>
          <w:rFonts w:ascii="Times New Roman" w:hAnsi="Times New Roman" w:cs="Times New Roman"/>
          <w:sz w:val="28"/>
        </w:rPr>
        <w:tab/>
        <w:t>Умения распознавать объекты.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>4.</w:t>
      </w:r>
      <w:r w:rsidRPr="00D87E16">
        <w:rPr>
          <w:rFonts w:ascii="Times New Roman" w:hAnsi="Times New Roman" w:cs="Times New Roman"/>
          <w:sz w:val="28"/>
        </w:rPr>
        <w:tab/>
        <w:t>Умения выполнять чертежные работы.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>5.</w:t>
      </w:r>
      <w:r w:rsidRPr="00D87E16">
        <w:rPr>
          <w:rFonts w:ascii="Times New Roman" w:hAnsi="Times New Roman" w:cs="Times New Roman"/>
          <w:sz w:val="28"/>
        </w:rPr>
        <w:tab/>
        <w:t>Развитие пространственного восприятия.</w:t>
      </w:r>
    </w:p>
    <w:p w:rsid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>6.</w:t>
      </w:r>
      <w:r w:rsidRPr="00D87E16">
        <w:rPr>
          <w:rFonts w:ascii="Times New Roman" w:hAnsi="Times New Roman" w:cs="Times New Roman"/>
          <w:sz w:val="28"/>
        </w:rPr>
        <w:tab/>
        <w:t>Сформированного  словесно-логического мышления и речи.</w:t>
      </w:r>
    </w:p>
    <w:p w:rsidR="00B93D11" w:rsidRDefault="00B93D11" w:rsidP="00D87E16">
      <w:pPr>
        <w:rPr>
          <w:rFonts w:ascii="Times New Roman" w:hAnsi="Times New Roman" w:cs="Times New Roman"/>
          <w:sz w:val="28"/>
        </w:rPr>
      </w:pPr>
    </w:p>
    <w:p w:rsidR="00B93D11" w:rsidRDefault="00B93D11" w:rsidP="00D87E16">
      <w:pPr>
        <w:rPr>
          <w:rFonts w:ascii="Times New Roman" w:hAnsi="Times New Roman" w:cs="Times New Roman"/>
          <w:sz w:val="28"/>
        </w:rPr>
      </w:pPr>
    </w:p>
    <w:p w:rsidR="00B93D11" w:rsidRDefault="00B93D11" w:rsidP="00D87E16">
      <w:pPr>
        <w:rPr>
          <w:rFonts w:ascii="Times New Roman" w:hAnsi="Times New Roman" w:cs="Times New Roman"/>
          <w:sz w:val="28"/>
        </w:rPr>
      </w:pPr>
    </w:p>
    <w:p w:rsidR="00B93D11" w:rsidRDefault="00B93D11" w:rsidP="00D87E16">
      <w:pPr>
        <w:rPr>
          <w:rFonts w:ascii="Times New Roman" w:hAnsi="Times New Roman" w:cs="Times New Roman"/>
          <w:sz w:val="28"/>
        </w:rPr>
      </w:pPr>
    </w:p>
    <w:p w:rsidR="00B93D11" w:rsidRDefault="00B93D11" w:rsidP="00D87E16">
      <w:pPr>
        <w:rPr>
          <w:rFonts w:ascii="Times New Roman" w:hAnsi="Times New Roman" w:cs="Times New Roman"/>
          <w:sz w:val="28"/>
        </w:rPr>
      </w:pPr>
    </w:p>
    <w:p w:rsidR="00B93D11" w:rsidRDefault="00B93D11" w:rsidP="00D87E16">
      <w:pPr>
        <w:rPr>
          <w:rFonts w:ascii="Times New Roman" w:hAnsi="Times New Roman" w:cs="Times New Roman"/>
          <w:sz w:val="28"/>
        </w:rPr>
      </w:pPr>
    </w:p>
    <w:p w:rsidR="00B93D11" w:rsidRDefault="00B93D11" w:rsidP="00D87E16">
      <w:pPr>
        <w:rPr>
          <w:rFonts w:ascii="Times New Roman" w:hAnsi="Times New Roman" w:cs="Times New Roman"/>
          <w:sz w:val="28"/>
        </w:rPr>
      </w:pPr>
    </w:p>
    <w:p w:rsidR="00B93D11" w:rsidRDefault="00B93D11" w:rsidP="00D87E16">
      <w:pPr>
        <w:rPr>
          <w:rFonts w:ascii="Times New Roman" w:hAnsi="Times New Roman" w:cs="Times New Roman"/>
          <w:sz w:val="28"/>
        </w:rPr>
      </w:pPr>
    </w:p>
    <w:p w:rsidR="00B93D11" w:rsidRDefault="00B93D11" w:rsidP="00D87E16">
      <w:pPr>
        <w:rPr>
          <w:rFonts w:ascii="Times New Roman" w:hAnsi="Times New Roman" w:cs="Times New Roman"/>
          <w:sz w:val="28"/>
        </w:rPr>
      </w:pPr>
    </w:p>
    <w:p w:rsidR="00B93D11" w:rsidRDefault="00B93D11" w:rsidP="00D87E16">
      <w:pPr>
        <w:rPr>
          <w:rFonts w:ascii="Times New Roman" w:hAnsi="Times New Roman" w:cs="Times New Roman"/>
          <w:sz w:val="28"/>
        </w:rPr>
      </w:pPr>
    </w:p>
    <w:p w:rsidR="00B93D11" w:rsidRDefault="00B93D11" w:rsidP="00D87E16">
      <w:pPr>
        <w:rPr>
          <w:rFonts w:ascii="Times New Roman" w:hAnsi="Times New Roman" w:cs="Times New Roman"/>
          <w:sz w:val="28"/>
        </w:rPr>
      </w:pPr>
    </w:p>
    <w:p w:rsidR="00B93D11" w:rsidRDefault="00B93D11" w:rsidP="00D87E16">
      <w:pPr>
        <w:rPr>
          <w:rFonts w:ascii="Times New Roman" w:hAnsi="Times New Roman" w:cs="Times New Roman"/>
          <w:sz w:val="28"/>
        </w:rPr>
      </w:pPr>
    </w:p>
    <w:p w:rsidR="00B93D11" w:rsidRDefault="00B93D11" w:rsidP="00D87E16">
      <w:pPr>
        <w:rPr>
          <w:rFonts w:ascii="Times New Roman" w:hAnsi="Times New Roman" w:cs="Times New Roman"/>
          <w:sz w:val="28"/>
        </w:rPr>
      </w:pPr>
    </w:p>
    <w:p w:rsidR="00CA5D97" w:rsidRDefault="00CA5D97" w:rsidP="00D87E16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B93D11" w:rsidRDefault="00B93D11" w:rsidP="00D87E16">
      <w:pPr>
        <w:rPr>
          <w:rFonts w:ascii="Times New Roman" w:hAnsi="Times New Roman" w:cs="Times New Roman"/>
          <w:sz w:val="28"/>
        </w:rPr>
      </w:pPr>
    </w:p>
    <w:p w:rsidR="00D87E16" w:rsidRPr="00B93D11" w:rsidRDefault="00D87E16" w:rsidP="00D87E16">
      <w:pPr>
        <w:rPr>
          <w:rFonts w:ascii="Times New Roman" w:hAnsi="Times New Roman" w:cs="Times New Roman"/>
          <w:b/>
          <w:sz w:val="28"/>
        </w:rPr>
      </w:pPr>
      <w:r w:rsidRPr="00B93D11">
        <w:rPr>
          <w:rFonts w:ascii="Times New Roman" w:hAnsi="Times New Roman" w:cs="Times New Roman"/>
          <w:b/>
          <w:sz w:val="28"/>
        </w:rPr>
        <w:lastRenderedPageBreak/>
        <w:t>Заключение.</w:t>
      </w:r>
    </w:p>
    <w:p w:rsidR="00D87E16" w:rsidRPr="00D87E16" w:rsidRDefault="00B93D11" w:rsidP="00D87E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87E16" w:rsidRPr="00D87E16">
        <w:rPr>
          <w:rFonts w:ascii="Times New Roman" w:hAnsi="Times New Roman" w:cs="Times New Roman"/>
          <w:sz w:val="28"/>
        </w:rPr>
        <w:t>Обучение элементам наглядной геометрии в коррекционной школе должно осуществляться разнообразными методами и приемами, которые учитывают своеобразие познавательной сферы школьников с нарушением интеллекта. Не должно быть преобладание словесных методов, которые не создает основы для эффективного усвоения геометрического материала. Большое количество наглядности и раздаточного материала часто просто не осознаются учениками. Поэтому только разумное сочетание их количества и приемов применения будут способствовать формированию у учащихся полноценных геометрических представлений. Больше внимания нужно уделять практической деятельности со средствами наглядности. Проводить их нужно на всех этапах урока, а не только на этапе закрепления знаний. Виды практических заданий тоже должны быть разнообразными (перегибание листа бумаги, моделирование из палочек, преобразование одной фигуры в другую и т.д.)</w:t>
      </w:r>
    </w:p>
    <w:p w:rsidR="00D87E16" w:rsidRPr="00D87E16" w:rsidRDefault="00B93D11" w:rsidP="00D87E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87E16" w:rsidRPr="00D87E16">
        <w:rPr>
          <w:rFonts w:ascii="Times New Roman" w:hAnsi="Times New Roman" w:cs="Times New Roman"/>
          <w:sz w:val="28"/>
        </w:rPr>
        <w:t>Необходимо использовать прием сравнения при систематизации и обобщении изученных геометрических понятий, при выделении существенных свойств изучаемого понятия.</w:t>
      </w:r>
    </w:p>
    <w:p w:rsidR="00D87E16" w:rsidRPr="00D87E16" w:rsidRDefault="00B93D11" w:rsidP="00D87E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87E16" w:rsidRPr="00D87E16">
        <w:rPr>
          <w:rFonts w:ascii="Times New Roman" w:hAnsi="Times New Roman" w:cs="Times New Roman"/>
          <w:sz w:val="28"/>
        </w:rPr>
        <w:t>Нужно использовать большее количество развивающих, творческих упражнений.</w:t>
      </w:r>
    </w:p>
    <w:p w:rsidR="00D87E16" w:rsidRPr="00D87E16" w:rsidRDefault="00B93D11" w:rsidP="00D87E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87E16" w:rsidRPr="00D87E16">
        <w:rPr>
          <w:rFonts w:ascii="Times New Roman" w:hAnsi="Times New Roman" w:cs="Times New Roman"/>
          <w:sz w:val="28"/>
        </w:rPr>
        <w:t>Применение геометрического материала при изучении арифметических тем способствует не только закреплению геометрических знаний, но и отработке арифметических навыков.</w:t>
      </w:r>
    </w:p>
    <w:p w:rsidR="00D87E16" w:rsidRPr="00D87E16" w:rsidRDefault="00B93D11" w:rsidP="00D87E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87E16" w:rsidRPr="00D87E16">
        <w:rPr>
          <w:rFonts w:ascii="Times New Roman" w:hAnsi="Times New Roman" w:cs="Times New Roman"/>
          <w:sz w:val="28"/>
        </w:rPr>
        <w:t xml:space="preserve">Обобщая все выше сказанное можно сделать вывод, что затруднения учащихся при изучении геометрического материала зависят не только от их интеллектуальных возможностей, но и от организации работы учителя. </w:t>
      </w:r>
    </w:p>
    <w:p w:rsidR="00D87E16" w:rsidRPr="00D87E16" w:rsidRDefault="00B93D11" w:rsidP="00D87E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87E16" w:rsidRPr="00D87E16">
        <w:rPr>
          <w:rFonts w:ascii="Times New Roman" w:hAnsi="Times New Roman" w:cs="Times New Roman"/>
          <w:sz w:val="28"/>
        </w:rPr>
        <w:t>Мастерство учителя во многом определяет качественное формирование у школьников с интеллектуальной недостаточностью пространственных и геометрических представлений и понятий, чертежных, измерительных умения и навыки. Способствует обогащению их жизненного опыта. Кроме того, играет большую роль в коррекции и компенсации дефектов умственного и эмоционально-волевого развития учащихся, подготовке их к самостоятельной жизни.</w:t>
      </w:r>
    </w:p>
    <w:p w:rsidR="00D87E16" w:rsidRDefault="00D87E16" w:rsidP="00D87E16">
      <w:pPr>
        <w:rPr>
          <w:rFonts w:ascii="Times New Roman" w:hAnsi="Times New Roman" w:cs="Times New Roman"/>
          <w:sz w:val="28"/>
        </w:rPr>
      </w:pPr>
    </w:p>
    <w:p w:rsidR="00D87E16" w:rsidRPr="00B93D11" w:rsidRDefault="00D87E16" w:rsidP="00D87E16">
      <w:pPr>
        <w:rPr>
          <w:rFonts w:ascii="Times New Roman" w:hAnsi="Times New Roman" w:cs="Times New Roman"/>
          <w:b/>
          <w:sz w:val="28"/>
        </w:rPr>
      </w:pPr>
      <w:r w:rsidRPr="00B93D11">
        <w:rPr>
          <w:rFonts w:ascii="Times New Roman" w:hAnsi="Times New Roman" w:cs="Times New Roman"/>
          <w:b/>
          <w:sz w:val="28"/>
        </w:rPr>
        <w:lastRenderedPageBreak/>
        <w:t>Литература.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>1.</w:t>
      </w:r>
      <w:r w:rsidRPr="00D87E16">
        <w:rPr>
          <w:rFonts w:ascii="Times New Roman" w:hAnsi="Times New Roman" w:cs="Times New Roman"/>
          <w:sz w:val="28"/>
        </w:rPr>
        <w:tab/>
      </w:r>
      <w:proofErr w:type="spellStart"/>
      <w:r w:rsidRPr="00D87E16">
        <w:rPr>
          <w:rFonts w:ascii="Times New Roman" w:hAnsi="Times New Roman" w:cs="Times New Roman"/>
          <w:sz w:val="28"/>
        </w:rPr>
        <w:t>Алышева</w:t>
      </w:r>
      <w:proofErr w:type="spellEnd"/>
      <w:r w:rsidRPr="00D87E16">
        <w:rPr>
          <w:rFonts w:ascii="Times New Roman" w:hAnsi="Times New Roman" w:cs="Times New Roman"/>
          <w:sz w:val="28"/>
        </w:rPr>
        <w:t xml:space="preserve"> Т. В. Математика 7 класс: Учебник для школ VIII вида. – М.: Просвещение, 2008.-272с.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>2.</w:t>
      </w:r>
      <w:r w:rsidRPr="00D87E16">
        <w:rPr>
          <w:rFonts w:ascii="Times New Roman" w:hAnsi="Times New Roman" w:cs="Times New Roman"/>
          <w:sz w:val="28"/>
        </w:rPr>
        <w:tab/>
        <w:t xml:space="preserve">Андропов А.П., </w:t>
      </w:r>
      <w:proofErr w:type="spellStart"/>
      <w:r w:rsidRPr="00D87E16">
        <w:rPr>
          <w:rFonts w:ascii="Times New Roman" w:hAnsi="Times New Roman" w:cs="Times New Roman"/>
          <w:sz w:val="28"/>
        </w:rPr>
        <w:t>Ходот</w:t>
      </w:r>
      <w:proofErr w:type="spellEnd"/>
      <w:r w:rsidRPr="00D87E16">
        <w:rPr>
          <w:rFonts w:ascii="Times New Roman" w:hAnsi="Times New Roman" w:cs="Times New Roman"/>
          <w:sz w:val="28"/>
        </w:rPr>
        <w:t xml:space="preserve"> А.Ю., </w:t>
      </w:r>
      <w:proofErr w:type="spellStart"/>
      <w:r w:rsidRPr="00D87E16">
        <w:rPr>
          <w:rFonts w:ascii="Times New Roman" w:hAnsi="Times New Roman" w:cs="Times New Roman"/>
          <w:sz w:val="28"/>
        </w:rPr>
        <w:t>Ходот</w:t>
      </w:r>
      <w:proofErr w:type="spellEnd"/>
      <w:r w:rsidRPr="00D87E16">
        <w:rPr>
          <w:rFonts w:ascii="Times New Roman" w:hAnsi="Times New Roman" w:cs="Times New Roman"/>
          <w:sz w:val="28"/>
        </w:rPr>
        <w:t xml:space="preserve"> Т.Г. Математика 9 класс: Учебник для школ VIII вида.- М.: Просвещение, 2008.-400с.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>3.</w:t>
      </w:r>
      <w:r w:rsidRPr="00D87E16">
        <w:rPr>
          <w:rFonts w:ascii="Times New Roman" w:hAnsi="Times New Roman" w:cs="Times New Roman"/>
          <w:sz w:val="28"/>
        </w:rPr>
        <w:tab/>
      </w:r>
      <w:proofErr w:type="spellStart"/>
      <w:r w:rsidRPr="00D87E16">
        <w:rPr>
          <w:rFonts w:ascii="Times New Roman" w:hAnsi="Times New Roman" w:cs="Times New Roman"/>
          <w:sz w:val="28"/>
        </w:rPr>
        <w:t>Бгажнокова</w:t>
      </w:r>
      <w:proofErr w:type="spellEnd"/>
      <w:r w:rsidRPr="00D87E16">
        <w:rPr>
          <w:rFonts w:ascii="Times New Roman" w:hAnsi="Times New Roman" w:cs="Times New Roman"/>
          <w:sz w:val="28"/>
        </w:rPr>
        <w:t xml:space="preserve"> ИМ. Психология умственно отсталого школьника. М: Просвещение, 1987.-94 с.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>4.</w:t>
      </w:r>
      <w:r w:rsidRPr="00D87E16">
        <w:rPr>
          <w:rFonts w:ascii="Times New Roman" w:hAnsi="Times New Roman" w:cs="Times New Roman"/>
          <w:sz w:val="28"/>
        </w:rPr>
        <w:tab/>
      </w:r>
      <w:proofErr w:type="spellStart"/>
      <w:r w:rsidRPr="00D87E16">
        <w:rPr>
          <w:rFonts w:ascii="Times New Roman" w:hAnsi="Times New Roman" w:cs="Times New Roman"/>
          <w:sz w:val="28"/>
        </w:rPr>
        <w:t>Бибина</w:t>
      </w:r>
      <w:proofErr w:type="spellEnd"/>
      <w:r w:rsidRPr="00D87E16">
        <w:rPr>
          <w:rFonts w:ascii="Times New Roman" w:hAnsi="Times New Roman" w:cs="Times New Roman"/>
          <w:sz w:val="28"/>
        </w:rPr>
        <w:t xml:space="preserve"> О. А. Изучение геометрического материала в 5-6 классах специальной (коррекционной) общеобразовательной школы VIII вида: Пособие для учителя-дефектолога. – М.:ВЛАДОС,2005.-136с.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>5.</w:t>
      </w:r>
      <w:r w:rsidRPr="00D87E16">
        <w:rPr>
          <w:rFonts w:ascii="Times New Roman" w:hAnsi="Times New Roman" w:cs="Times New Roman"/>
          <w:sz w:val="28"/>
        </w:rPr>
        <w:tab/>
        <w:t>Власова ТА, Певзнер М.С. О детях с отклонениями в развитии. М.: Просвещение, 1973.-175 с.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>6.</w:t>
      </w:r>
      <w:r w:rsidRPr="00D87E16">
        <w:rPr>
          <w:rFonts w:ascii="Times New Roman" w:hAnsi="Times New Roman" w:cs="Times New Roman"/>
          <w:sz w:val="28"/>
        </w:rPr>
        <w:tab/>
        <w:t>Воронкова В.В. Воспитание и обучение детей во вспомогательной школе: Пособие для учителей и студентов дефектолог</w:t>
      </w:r>
      <w:proofErr w:type="gramStart"/>
      <w:r w:rsidRPr="00D87E16">
        <w:rPr>
          <w:rFonts w:ascii="Times New Roman" w:hAnsi="Times New Roman" w:cs="Times New Roman"/>
          <w:sz w:val="28"/>
        </w:rPr>
        <w:t>.</w:t>
      </w:r>
      <w:proofErr w:type="gramEnd"/>
      <w:r w:rsidRPr="00D87E1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87E16">
        <w:rPr>
          <w:rFonts w:ascii="Times New Roman" w:hAnsi="Times New Roman" w:cs="Times New Roman"/>
          <w:sz w:val="28"/>
        </w:rPr>
        <w:t>ф</w:t>
      </w:r>
      <w:proofErr w:type="gramEnd"/>
      <w:r w:rsidRPr="00D87E16">
        <w:rPr>
          <w:rFonts w:ascii="Times New Roman" w:hAnsi="Times New Roman" w:cs="Times New Roman"/>
          <w:sz w:val="28"/>
        </w:rPr>
        <w:t xml:space="preserve">-тов </w:t>
      </w:r>
      <w:proofErr w:type="spellStart"/>
      <w:r w:rsidRPr="00D87E16">
        <w:rPr>
          <w:rFonts w:ascii="Times New Roman" w:hAnsi="Times New Roman" w:cs="Times New Roman"/>
          <w:sz w:val="28"/>
        </w:rPr>
        <w:t>пед</w:t>
      </w:r>
      <w:proofErr w:type="spellEnd"/>
      <w:r w:rsidRPr="00D87E16">
        <w:rPr>
          <w:rFonts w:ascii="Times New Roman" w:hAnsi="Times New Roman" w:cs="Times New Roman"/>
          <w:sz w:val="28"/>
        </w:rPr>
        <w:t>. ин-</w:t>
      </w:r>
      <w:proofErr w:type="spellStart"/>
      <w:r w:rsidRPr="00D87E16">
        <w:rPr>
          <w:rFonts w:ascii="Times New Roman" w:hAnsi="Times New Roman" w:cs="Times New Roman"/>
          <w:sz w:val="28"/>
        </w:rPr>
        <w:t>тов</w:t>
      </w:r>
      <w:proofErr w:type="spellEnd"/>
      <w:r w:rsidRPr="00D87E16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D87E16">
        <w:rPr>
          <w:rFonts w:ascii="Times New Roman" w:hAnsi="Times New Roman" w:cs="Times New Roman"/>
          <w:sz w:val="28"/>
        </w:rPr>
        <w:t>М.:Школа-Пресс</w:t>
      </w:r>
      <w:proofErr w:type="spellEnd"/>
      <w:r w:rsidRPr="00D87E16">
        <w:rPr>
          <w:rFonts w:ascii="Times New Roman" w:hAnsi="Times New Roman" w:cs="Times New Roman"/>
          <w:sz w:val="28"/>
        </w:rPr>
        <w:t>, 1994. -416с.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>7.</w:t>
      </w:r>
      <w:r w:rsidRPr="00D87E16">
        <w:rPr>
          <w:rFonts w:ascii="Times New Roman" w:hAnsi="Times New Roman" w:cs="Times New Roman"/>
          <w:sz w:val="28"/>
        </w:rPr>
        <w:tab/>
        <w:t>Воспитание и обучение детей с нарушениями развития: Методический и практический журнал. – М., 2006 -1: - Выходит 6 раз в год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>8.</w:t>
      </w:r>
      <w:r w:rsidRPr="00D87E16">
        <w:rPr>
          <w:rFonts w:ascii="Times New Roman" w:hAnsi="Times New Roman" w:cs="Times New Roman"/>
          <w:sz w:val="28"/>
        </w:rPr>
        <w:tab/>
        <w:t>Воспитание и обучение детей с нарушениями развития: Методический и практический журнал. – М., 2007-3: - Выходит 6 раз в год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>9.</w:t>
      </w:r>
      <w:r w:rsidRPr="00D87E16">
        <w:rPr>
          <w:rFonts w:ascii="Times New Roman" w:hAnsi="Times New Roman" w:cs="Times New Roman"/>
          <w:sz w:val="28"/>
        </w:rPr>
        <w:tab/>
        <w:t xml:space="preserve">. Выготский  Л.C. Педагогическая психология. </w:t>
      </w:r>
      <w:proofErr w:type="gramStart"/>
      <w:r w:rsidRPr="00D87E16">
        <w:rPr>
          <w:rFonts w:ascii="Times New Roman" w:hAnsi="Times New Roman" w:cs="Times New Roman"/>
          <w:sz w:val="28"/>
        </w:rPr>
        <w:t>-М</w:t>
      </w:r>
      <w:proofErr w:type="gramEnd"/>
      <w:r w:rsidRPr="00D87E16">
        <w:rPr>
          <w:rFonts w:ascii="Times New Roman" w:hAnsi="Times New Roman" w:cs="Times New Roman"/>
          <w:sz w:val="28"/>
        </w:rPr>
        <w:t>.: Педагогика, 1991. -480с.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>10.</w:t>
      </w:r>
      <w:r w:rsidRPr="00D87E16">
        <w:rPr>
          <w:rFonts w:ascii="Times New Roman" w:hAnsi="Times New Roman" w:cs="Times New Roman"/>
          <w:sz w:val="28"/>
        </w:rPr>
        <w:tab/>
        <w:t xml:space="preserve">Дифференцированный подход к учащимся младших классов вспомогательной школы в процессе обучения: Сб. науч. трудов / Под ред. </w:t>
      </w:r>
      <w:proofErr w:type="spellStart"/>
      <w:r w:rsidRPr="00D87E16">
        <w:rPr>
          <w:rFonts w:ascii="Times New Roman" w:hAnsi="Times New Roman" w:cs="Times New Roman"/>
          <w:sz w:val="28"/>
        </w:rPr>
        <w:t>ВВ</w:t>
      </w:r>
      <w:proofErr w:type="gramStart"/>
      <w:r w:rsidRPr="00D87E16">
        <w:rPr>
          <w:rFonts w:ascii="Times New Roman" w:hAnsi="Times New Roman" w:cs="Times New Roman"/>
          <w:sz w:val="28"/>
        </w:rPr>
        <w:t>.В</w:t>
      </w:r>
      <w:proofErr w:type="gramEnd"/>
      <w:r w:rsidRPr="00D87E16">
        <w:rPr>
          <w:rFonts w:ascii="Times New Roman" w:hAnsi="Times New Roman" w:cs="Times New Roman"/>
          <w:sz w:val="28"/>
        </w:rPr>
        <w:t>оронковой</w:t>
      </w:r>
      <w:proofErr w:type="spellEnd"/>
      <w:r w:rsidRPr="00D87E16">
        <w:rPr>
          <w:rFonts w:ascii="Times New Roman" w:hAnsi="Times New Roman" w:cs="Times New Roman"/>
          <w:sz w:val="28"/>
        </w:rPr>
        <w:t>. ML: Изд-во АПН РСФСР, 1984.-85 с.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>11.</w:t>
      </w:r>
      <w:r w:rsidRPr="00D87E16">
        <w:rPr>
          <w:rFonts w:ascii="Times New Roman" w:hAnsi="Times New Roman" w:cs="Times New Roman"/>
          <w:sz w:val="28"/>
        </w:rPr>
        <w:tab/>
        <w:t>Капустина Г.М., Перова М.Н. Математика 6 класс: Учебник для школ VIII вида.- М.: Просвещение, 2005.-238с.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>12.</w:t>
      </w:r>
      <w:r w:rsidRPr="00D87E16">
        <w:rPr>
          <w:rFonts w:ascii="Times New Roman" w:hAnsi="Times New Roman" w:cs="Times New Roman"/>
          <w:sz w:val="28"/>
        </w:rPr>
        <w:tab/>
        <w:t>Никуленко Т.Г. Коррекционная педагогика: Учебное пособие.- Ростов н</w:t>
      </w:r>
      <w:proofErr w:type="gramStart"/>
      <w:r w:rsidRPr="00D87E16">
        <w:rPr>
          <w:rFonts w:ascii="Times New Roman" w:hAnsi="Times New Roman" w:cs="Times New Roman"/>
          <w:sz w:val="28"/>
        </w:rPr>
        <w:t>/Д</w:t>
      </w:r>
      <w:proofErr w:type="gramEnd"/>
      <w:r w:rsidRPr="00D87E16">
        <w:rPr>
          <w:rFonts w:ascii="Times New Roman" w:hAnsi="Times New Roman" w:cs="Times New Roman"/>
          <w:sz w:val="28"/>
        </w:rPr>
        <w:t>: Феникс, 2006. – 381с.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>13.</w:t>
      </w:r>
      <w:r w:rsidRPr="00D87E16">
        <w:rPr>
          <w:rFonts w:ascii="Times New Roman" w:hAnsi="Times New Roman" w:cs="Times New Roman"/>
          <w:sz w:val="28"/>
        </w:rPr>
        <w:tab/>
        <w:t xml:space="preserve">Обучение детей с выраженным недоразвитием интеллекта: Программно-методические материалы/Под ред.  И.М. </w:t>
      </w:r>
      <w:proofErr w:type="spellStart"/>
      <w:r w:rsidRPr="00D87E16">
        <w:rPr>
          <w:rFonts w:ascii="Times New Roman" w:hAnsi="Times New Roman" w:cs="Times New Roman"/>
          <w:sz w:val="28"/>
        </w:rPr>
        <w:t>Бгажноковой</w:t>
      </w:r>
      <w:proofErr w:type="spellEnd"/>
      <w:r w:rsidRPr="00D87E16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D87E16">
        <w:rPr>
          <w:rFonts w:ascii="Times New Roman" w:hAnsi="Times New Roman" w:cs="Times New Roman"/>
          <w:sz w:val="28"/>
        </w:rPr>
        <w:t>–М</w:t>
      </w:r>
      <w:proofErr w:type="gramEnd"/>
      <w:r w:rsidRPr="00D87E16">
        <w:rPr>
          <w:rFonts w:ascii="Times New Roman" w:hAnsi="Times New Roman" w:cs="Times New Roman"/>
          <w:sz w:val="28"/>
        </w:rPr>
        <w:t xml:space="preserve">.: </w:t>
      </w:r>
      <w:proofErr w:type="spellStart"/>
      <w:r w:rsidRPr="00D87E16">
        <w:rPr>
          <w:rFonts w:ascii="Times New Roman" w:hAnsi="Times New Roman" w:cs="Times New Roman"/>
          <w:sz w:val="28"/>
        </w:rPr>
        <w:t>Владос</w:t>
      </w:r>
      <w:proofErr w:type="spellEnd"/>
      <w:r w:rsidRPr="00D87E16">
        <w:rPr>
          <w:rFonts w:ascii="Times New Roman" w:hAnsi="Times New Roman" w:cs="Times New Roman"/>
          <w:sz w:val="28"/>
        </w:rPr>
        <w:t>, 2007. – 181с.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lastRenderedPageBreak/>
        <w:t>14.</w:t>
      </w:r>
      <w:r w:rsidRPr="00D87E16">
        <w:rPr>
          <w:rFonts w:ascii="Times New Roman" w:hAnsi="Times New Roman" w:cs="Times New Roman"/>
          <w:sz w:val="28"/>
        </w:rPr>
        <w:tab/>
        <w:t>Перова М. Н. Методика преподавания математики в коррекционной школе: Учебник для вузов. – М.:ВЛАДОС,2001.-408с.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>15.</w:t>
      </w:r>
      <w:r w:rsidRPr="00D87E16">
        <w:rPr>
          <w:rFonts w:ascii="Times New Roman" w:hAnsi="Times New Roman" w:cs="Times New Roman"/>
          <w:sz w:val="28"/>
        </w:rPr>
        <w:tab/>
        <w:t>. Перова М.Н. Математика 9 класс: учебник для школ VIII вида</w:t>
      </w:r>
      <w:proofErr w:type="gramStart"/>
      <w:r w:rsidRPr="00D87E16">
        <w:rPr>
          <w:rFonts w:ascii="Times New Roman" w:hAnsi="Times New Roman" w:cs="Times New Roman"/>
          <w:sz w:val="28"/>
        </w:rPr>
        <w:t>.-</w:t>
      </w:r>
      <w:proofErr w:type="gramEnd"/>
      <w:r w:rsidRPr="00D87E16">
        <w:rPr>
          <w:rFonts w:ascii="Times New Roman" w:hAnsi="Times New Roman" w:cs="Times New Roman"/>
          <w:sz w:val="28"/>
        </w:rPr>
        <w:t>М.: Просвещение, 2006. -221с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>16.</w:t>
      </w:r>
      <w:r w:rsidRPr="00D87E16">
        <w:rPr>
          <w:rFonts w:ascii="Times New Roman" w:hAnsi="Times New Roman" w:cs="Times New Roman"/>
          <w:sz w:val="28"/>
        </w:rPr>
        <w:tab/>
        <w:t xml:space="preserve">Перова М.Н., </w:t>
      </w:r>
      <w:proofErr w:type="gramStart"/>
      <w:r w:rsidRPr="00D87E16">
        <w:rPr>
          <w:rFonts w:ascii="Times New Roman" w:hAnsi="Times New Roman" w:cs="Times New Roman"/>
          <w:sz w:val="28"/>
        </w:rPr>
        <w:t>Эк</w:t>
      </w:r>
      <w:proofErr w:type="gramEnd"/>
      <w:r w:rsidRPr="00D87E16">
        <w:rPr>
          <w:rFonts w:ascii="Times New Roman" w:hAnsi="Times New Roman" w:cs="Times New Roman"/>
          <w:sz w:val="28"/>
        </w:rPr>
        <w:t xml:space="preserve"> В. В. Обучение элементам геометрии во вспомогательной школе: Пособие для учителя</w:t>
      </w:r>
      <w:proofErr w:type="gramStart"/>
      <w:r w:rsidRPr="00D87E16">
        <w:rPr>
          <w:rFonts w:ascii="Times New Roman" w:hAnsi="Times New Roman" w:cs="Times New Roman"/>
          <w:sz w:val="28"/>
        </w:rPr>
        <w:t>.-</w:t>
      </w:r>
      <w:proofErr w:type="gramEnd"/>
      <w:r w:rsidRPr="00D87E16">
        <w:rPr>
          <w:rFonts w:ascii="Times New Roman" w:hAnsi="Times New Roman" w:cs="Times New Roman"/>
          <w:sz w:val="28"/>
        </w:rPr>
        <w:t>М.: Просвещение, 1992.-145с.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>17.</w:t>
      </w:r>
      <w:r w:rsidRPr="00D87E16">
        <w:rPr>
          <w:rFonts w:ascii="Times New Roman" w:hAnsi="Times New Roman" w:cs="Times New Roman"/>
          <w:sz w:val="28"/>
        </w:rPr>
        <w:tab/>
        <w:t>Перова М.Н., Капустина Г.М. Математика 5класс: учебник для школ VIII вида. – М.: Просвещение, 2010. – 223с.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>18.</w:t>
      </w:r>
      <w:r w:rsidRPr="00D87E16">
        <w:rPr>
          <w:rFonts w:ascii="Times New Roman" w:hAnsi="Times New Roman" w:cs="Times New Roman"/>
          <w:sz w:val="28"/>
        </w:rPr>
        <w:tab/>
        <w:t>Программы специальных (коррекционных) образовательных учреждений VIII вида</w:t>
      </w:r>
      <w:proofErr w:type="gramStart"/>
      <w:r w:rsidRPr="00D87E16">
        <w:rPr>
          <w:rFonts w:ascii="Times New Roman" w:hAnsi="Times New Roman" w:cs="Times New Roman"/>
          <w:sz w:val="28"/>
        </w:rPr>
        <w:t>/ П</w:t>
      </w:r>
      <w:proofErr w:type="gramEnd"/>
      <w:r w:rsidRPr="00D87E16">
        <w:rPr>
          <w:rFonts w:ascii="Times New Roman" w:hAnsi="Times New Roman" w:cs="Times New Roman"/>
          <w:sz w:val="28"/>
        </w:rPr>
        <w:t xml:space="preserve">од ред. </w:t>
      </w:r>
      <w:proofErr w:type="spellStart"/>
      <w:r w:rsidRPr="00D87E16">
        <w:rPr>
          <w:rFonts w:ascii="Times New Roman" w:hAnsi="Times New Roman" w:cs="Times New Roman"/>
          <w:sz w:val="28"/>
        </w:rPr>
        <w:t>Бгажноковой</w:t>
      </w:r>
      <w:proofErr w:type="spellEnd"/>
      <w:r w:rsidRPr="00D87E16">
        <w:rPr>
          <w:rFonts w:ascii="Times New Roman" w:hAnsi="Times New Roman" w:cs="Times New Roman"/>
          <w:sz w:val="28"/>
        </w:rPr>
        <w:t xml:space="preserve"> И.М. -М.: Просвещение, 2005. -296с.</w:t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>19.</w:t>
      </w:r>
      <w:r w:rsidRPr="00D87E16">
        <w:rPr>
          <w:rFonts w:ascii="Times New Roman" w:hAnsi="Times New Roman" w:cs="Times New Roman"/>
          <w:sz w:val="28"/>
        </w:rPr>
        <w:tab/>
        <w:t xml:space="preserve">Пузанов Б.П., Коняева Н.П., </w:t>
      </w:r>
      <w:proofErr w:type="spellStart"/>
      <w:r w:rsidRPr="00D87E16">
        <w:rPr>
          <w:rFonts w:ascii="Times New Roman" w:hAnsi="Times New Roman" w:cs="Times New Roman"/>
          <w:sz w:val="28"/>
        </w:rPr>
        <w:t>Горскин</w:t>
      </w:r>
      <w:proofErr w:type="spellEnd"/>
      <w:r w:rsidRPr="00D87E16">
        <w:rPr>
          <w:rFonts w:ascii="Times New Roman" w:hAnsi="Times New Roman" w:cs="Times New Roman"/>
          <w:sz w:val="28"/>
        </w:rPr>
        <w:t xml:space="preserve"> Б.Б. и </w:t>
      </w:r>
      <w:proofErr w:type="spellStart"/>
      <w:r w:rsidRPr="00D87E16">
        <w:rPr>
          <w:rFonts w:ascii="Times New Roman" w:hAnsi="Times New Roman" w:cs="Times New Roman"/>
          <w:sz w:val="28"/>
        </w:rPr>
        <w:t>др</w:t>
      </w:r>
      <w:proofErr w:type="gramStart"/>
      <w:r w:rsidRPr="00D87E16">
        <w:rPr>
          <w:rFonts w:ascii="Times New Roman" w:hAnsi="Times New Roman" w:cs="Times New Roman"/>
          <w:sz w:val="28"/>
        </w:rPr>
        <w:t>.О</w:t>
      </w:r>
      <w:proofErr w:type="gramEnd"/>
      <w:r w:rsidRPr="00D87E16">
        <w:rPr>
          <w:rFonts w:ascii="Times New Roman" w:hAnsi="Times New Roman" w:cs="Times New Roman"/>
          <w:sz w:val="28"/>
        </w:rPr>
        <w:t>бучение</w:t>
      </w:r>
      <w:proofErr w:type="spellEnd"/>
      <w:r w:rsidRPr="00D87E16">
        <w:rPr>
          <w:rFonts w:ascii="Times New Roman" w:hAnsi="Times New Roman" w:cs="Times New Roman"/>
          <w:sz w:val="28"/>
        </w:rPr>
        <w:t xml:space="preserve"> детей с нарушениями интеллектуального развития: (Олигофренопедагогика): Учеб. пособие для студ. </w:t>
      </w:r>
      <w:proofErr w:type="spellStart"/>
      <w:r w:rsidRPr="00D87E16">
        <w:rPr>
          <w:rFonts w:ascii="Times New Roman" w:hAnsi="Times New Roman" w:cs="Times New Roman"/>
          <w:sz w:val="28"/>
        </w:rPr>
        <w:t>высш</w:t>
      </w:r>
      <w:proofErr w:type="spellEnd"/>
      <w:r w:rsidRPr="00D87E1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87E16">
        <w:rPr>
          <w:rFonts w:ascii="Times New Roman" w:hAnsi="Times New Roman" w:cs="Times New Roman"/>
          <w:sz w:val="28"/>
        </w:rPr>
        <w:t>пед</w:t>
      </w:r>
      <w:proofErr w:type="spellEnd"/>
      <w:r w:rsidRPr="00D87E16">
        <w:rPr>
          <w:rFonts w:ascii="Times New Roman" w:hAnsi="Times New Roman" w:cs="Times New Roman"/>
          <w:sz w:val="28"/>
        </w:rPr>
        <w:t>. учеб, заведений</w:t>
      </w:r>
      <w:proofErr w:type="gramStart"/>
      <w:r w:rsidRPr="00D87E16">
        <w:rPr>
          <w:rFonts w:ascii="Times New Roman" w:hAnsi="Times New Roman" w:cs="Times New Roman"/>
          <w:sz w:val="28"/>
        </w:rPr>
        <w:t xml:space="preserve"> / П</w:t>
      </w:r>
      <w:proofErr w:type="gramEnd"/>
      <w:r w:rsidRPr="00D87E16">
        <w:rPr>
          <w:rFonts w:ascii="Times New Roman" w:hAnsi="Times New Roman" w:cs="Times New Roman"/>
          <w:sz w:val="28"/>
        </w:rPr>
        <w:t xml:space="preserve">од ред. </w:t>
      </w:r>
      <w:proofErr w:type="spellStart"/>
      <w:r w:rsidRPr="00D87E16">
        <w:rPr>
          <w:rFonts w:ascii="Times New Roman" w:hAnsi="Times New Roman" w:cs="Times New Roman"/>
          <w:sz w:val="28"/>
        </w:rPr>
        <w:t>Б.П.Пузанова</w:t>
      </w:r>
      <w:proofErr w:type="spellEnd"/>
      <w:r w:rsidRPr="00D87E16">
        <w:rPr>
          <w:rFonts w:ascii="Times New Roman" w:hAnsi="Times New Roman" w:cs="Times New Roman"/>
          <w:sz w:val="28"/>
        </w:rPr>
        <w:t>. - М.: Издательский центр «Академия», 2001. - 272 с.</w:t>
      </w:r>
      <w:r w:rsidRPr="00D87E16">
        <w:rPr>
          <w:rFonts w:ascii="Times New Roman" w:hAnsi="Times New Roman" w:cs="Times New Roman"/>
          <w:sz w:val="28"/>
        </w:rPr>
        <w:tab/>
      </w:r>
    </w:p>
    <w:p w:rsidR="00D87E16" w:rsidRPr="00D87E16" w:rsidRDefault="00D87E16" w:rsidP="00D87E16">
      <w:pPr>
        <w:rPr>
          <w:rFonts w:ascii="Times New Roman" w:hAnsi="Times New Roman" w:cs="Times New Roman"/>
          <w:sz w:val="28"/>
        </w:rPr>
      </w:pPr>
      <w:r w:rsidRPr="00D87E16">
        <w:rPr>
          <w:rFonts w:ascii="Times New Roman" w:hAnsi="Times New Roman" w:cs="Times New Roman"/>
          <w:sz w:val="28"/>
        </w:rPr>
        <w:t>20.</w:t>
      </w:r>
      <w:r w:rsidRPr="00D87E16">
        <w:rPr>
          <w:rFonts w:ascii="Times New Roman" w:hAnsi="Times New Roman" w:cs="Times New Roman"/>
          <w:sz w:val="28"/>
        </w:rPr>
        <w:tab/>
      </w:r>
      <w:proofErr w:type="gramStart"/>
      <w:r w:rsidRPr="00D87E16">
        <w:rPr>
          <w:rFonts w:ascii="Times New Roman" w:hAnsi="Times New Roman" w:cs="Times New Roman"/>
          <w:sz w:val="28"/>
        </w:rPr>
        <w:t>Эк</w:t>
      </w:r>
      <w:proofErr w:type="gramEnd"/>
      <w:r w:rsidRPr="00D87E16">
        <w:rPr>
          <w:rFonts w:ascii="Times New Roman" w:hAnsi="Times New Roman" w:cs="Times New Roman"/>
          <w:sz w:val="28"/>
        </w:rPr>
        <w:t xml:space="preserve"> В. В. Математика 8 класс: Учебник для школ VIII вида. – М.: Просвещение, 2005. – 216с.</w:t>
      </w:r>
    </w:p>
    <w:p w:rsidR="00D87E16" w:rsidRPr="00D87E16" w:rsidRDefault="00D87E16" w:rsidP="00D87E16">
      <w:pPr>
        <w:rPr>
          <w:rFonts w:ascii="Times New Roman" w:hAnsi="Times New Roman" w:cs="Times New Roman"/>
        </w:rPr>
      </w:pPr>
      <w:r w:rsidRPr="00D87E16">
        <w:rPr>
          <w:rFonts w:ascii="Times New Roman" w:hAnsi="Times New Roman" w:cs="Times New Roman"/>
          <w:sz w:val="28"/>
        </w:rPr>
        <w:t>21.</w:t>
      </w:r>
      <w:r w:rsidRPr="00D87E16">
        <w:rPr>
          <w:rFonts w:ascii="Times New Roman" w:hAnsi="Times New Roman" w:cs="Times New Roman"/>
          <w:sz w:val="28"/>
        </w:rPr>
        <w:tab/>
        <w:t xml:space="preserve">http://mazahaker-ncux.narod.ru/lekcii/pedagogika/19.html     Средства обучения и их </w:t>
      </w:r>
      <w:r w:rsidRPr="00D87E16">
        <w:rPr>
          <w:rFonts w:ascii="Times New Roman" w:hAnsi="Times New Roman" w:cs="Times New Roman"/>
        </w:rPr>
        <w:t>характеристика</w:t>
      </w:r>
    </w:p>
    <w:p w:rsidR="00D87E16" w:rsidRPr="00D87E16" w:rsidRDefault="00D87E16" w:rsidP="00D87E16">
      <w:pPr>
        <w:rPr>
          <w:rFonts w:ascii="Times New Roman" w:hAnsi="Times New Roman" w:cs="Times New Roman"/>
        </w:rPr>
      </w:pPr>
    </w:p>
    <w:sectPr w:rsidR="00D87E16" w:rsidRPr="00D87E16" w:rsidSect="00452607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2AA" w:rsidRDefault="001852AA" w:rsidP="00D87E16">
      <w:pPr>
        <w:spacing w:after="0" w:line="240" w:lineRule="auto"/>
      </w:pPr>
      <w:r>
        <w:separator/>
      </w:r>
    </w:p>
  </w:endnote>
  <w:endnote w:type="continuationSeparator" w:id="0">
    <w:p w:rsidR="001852AA" w:rsidRDefault="001852AA" w:rsidP="00D8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9711178"/>
      <w:docPartObj>
        <w:docPartGallery w:val="Page Numbers (Bottom of Page)"/>
        <w:docPartUnique/>
      </w:docPartObj>
    </w:sdtPr>
    <w:sdtEndPr/>
    <w:sdtContent>
      <w:p w:rsidR="00452607" w:rsidRDefault="004526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D97">
          <w:rPr>
            <w:noProof/>
          </w:rPr>
          <w:t>2</w:t>
        </w:r>
        <w:r>
          <w:fldChar w:fldCharType="end"/>
        </w:r>
      </w:p>
    </w:sdtContent>
  </w:sdt>
  <w:p w:rsidR="00D87E16" w:rsidRDefault="00D87E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2AA" w:rsidRDefault="001852AA" w:rsidP="00D87E16">
      <w:pPr>
        <w:spacing w:after="0" w:line="240" w:lineRule="auto"/>
      </w:pPr>
      <w:r>
        <w:separator/>
      </w:r>
    </w:p>
  </w:footnote>
  <w:footnote w:type="continuationSeparator" w:id="0">
    <w:p w:rsidR="001852AA" w:rsidRDefault="001852AA" w:rsidP="00D87E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51"/>
    <w:rsid w:val="00125751"/>
    <w:rsid w:val="001852AA"/>
    <w:rsid w:val="00245406"/>
    <w:rsid w:val="003262FC"/>
    <w:rsid w:val="00444E50"/>
    <w:rsid w:val="00452607"/>
    <w:rsid w:val="006F6534"/>
    <w:rsid w:val="007B6F91"/>
    <w:rsid w:val="00814B35"/>
    <w:rsid w:val="00883054"/>
    <w:rsid w:val="009E3ADB"/>
    <w:rsid w:val="00A6269B"/>
    <w:rsid w:val="00B93D11"/>
    <w:rsid w:val="00B945A7"/>
    <w:rsid w:val="00CA5D97"/>
    <w:rsid w:val="00D87E16"/>
    <w:rsid w:val="00E8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6"/>
  </w:style>
  <w:style w:type="paragraph" w:styleId="a5">
    <w:name w:val="footer"/>
    <w:basedOn w:val="a"/>
    <w:link w:val="a6"/>
    <w:uiPriority w:val="99"/>
    <w:unhideWhenUsed/>
    <w:rsid w:val="00D87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6"/>
  </w:style>
  <w:style w:type="paragraph" w:styleId="a7">
    <w:name w:val="Balloon Text"/>
    <w:basedOn w:val="a"/>
    <w:link w:val="a8"/>
    <w:uiPriority w:val="99"/>
    <w:semiHidden/>
    <w:unhideWhenUsed/>
    <w:rsid w:val="00D87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7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6"/>
  </w:style>
  <w:style w:type="paragraph" w:styleId="a5">
    <w:name w:val="footer"/>
    <w:basedOn w:val="a"/>
    <w:link w:val="a6"/>
    <w:uiPriority w:val="99"/>
    <w:unhideWhenUsed/>
    <w:rsid w:val="00D87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6"/>
  </w:style>
  <w:style w:type="paragraph" w:styleId="a7">
    <w:name w:val="Balloon Text"/>
    <w:basedOn w:val="a"/>
    <w:link w:val="a8"/>
    <w:uiPriority w:val="99"/>
    <w:semiHidden/>
    <w:unhideWhenUsed/>
    <w:rsid w:val="00D87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7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19</Pages>
  <Words>5065</Words>
  <Characters>28877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2013-04-21T07:42:00Z</dcterms:created>
  <dcterms:modified xsi:type="dcterms:W3CDTF">2013-04-21T14:59:00Z</dcterms:modified>
</cp:coreProperties>
</file>