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08" w:rsidRPr="007A6C08" w:rsidRDefault="007A6C08" w:rsidP="007A6C0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7A6C08">
        <w:rPr>
          <w:rFonts w:ascii="Times New Roman" w:eastAsia="Times New Roman" w:hAnsi="Times New Roman" w:cs="Times New Roman"/>
          <w:b/>
          <w:sz w:val="28"/>
          <w:szCs w:val="28"/>
        </w:rPr>
        <w:t>Роль и значение интерактивной доски в формировании пространственно-временных представлений у умственно отсталых учащихся на уроках истории России</w:t>
      </w:r>
    </w:p>
    <w:bookmarkEnd w:id="0"/>
    <w:p w:rsidR="007A6C08" w:rsidRPr="007A6C08" w:rsidRDefault="007A6C08" w:rsidP="007A6C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tab/>
        <w:t xml:space="preserve">В последние годы все более глубоко исследуется вопрос о применении мультимедийных технологий в общеобразовательной школе. Так как это не только современные технические средства, но и совершенно иные формы и методы преподавания, новый подход к процессу обучения. Использование мультимедийных средств обучения помогает реализовать личностно-ориентированный подход в обучении, обеспечивает индивидуализацию и дифференциацию обучения с учетом особенностей детей, их уровня </w:t>
      </w:r>
      <w:proofErr w:type="spellStart"/>
      <w:r w:rsidRPr="007A6C08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7A6C08">
        <w:rPr>
          <w:rFonts w:ascii="Times New Roman" w:eastAsia="Times New Roman" w:hAnsi="Times New Roman" w:cs="Times New Roman"/>
          <w:sz w:val="28"/>
          <w:szCs w:val="28"/>
        </w:rPr>
        <w:t>, склонностей.</w:t>
      </w:r>
    </w:p>
    <w:p w:rsidR="007A6C08" w:rsidRPr="007A6C08" w:rsidRDefault="007A6C08" w:rsidP="007A6C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tab/>
        <w:t>К числу специализированы</w:t>
      </w:r>
      <w:r w:rsidRPr="007A6C08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7A6C08">
        <w:rPr>
          <w:rFonts w:ascii="Times New Roman" w:eastAsia="Times New Roman" w:hAnsi="Times New Roman" w:cs="Times New Roman"/>
          <w:sz w:val="28"/>
          <w:szCs w:val="28"/>
        </w:rPr>
        <w:t xml:space="preserve"> мультимедиа-средств, основное предназначение которых - повышение эффективности обучения</w:t>
      </w:r>
      <w:proofErr w:type="gramStart"/>
      <w:r w:rsidRPr="007A6C0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A6C08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отнести интерактивные доски.</w:t>
      </w:r>
    </w:p>
    <w:p w:rsidR="007A6C08" w:rsidRPr="007A6C08" w:rsidRDefault="007A6C08" w:rsidP="007A6C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tab/>
        <w:t>Мультимедиа является эффективной образовательной технологией благодаря присущим ей качествам интерактивности, гибкости и интеграции различных типов учебной информации, а также благодаря возможности учитывать индивидуальные особенности учащихся и способствовать повышению их мотивации</w:t>
      </w:r>
      <w:r w:rsidRPr="007A6C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6C08" w:rsidRPr="007A6C08" w:rsidRDefault="007A6C08" w:rsidP="007A6C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tab/>
        <w:t xml:space="preserve">Интерактивная доска помогает реализовывать на практике такие традиционные методы обучения как наглядный и практический. </w:t>
      </w:r>
      <w:proofErr w:type="gramStart"/>
      <w:r w:rsidRPr="007A6C08">
        <w:rPr>
          <w:rFonts w:ascii="Times New Roman" w:eastAsia="Times New Roman" w:hAnsi="Times New Roman" w:cs="Times New Roman"/>
          <w:sz w:val="28"/>
          <w:szCs w:val="28"/>
        </w:rPr>
        <w:t>С точки зрения психологических особенностей умственно отсталых учащихся было доказано, что при опоре на наглядность в памяти  детей  остается 37 процентов информации, а при практическом – до 70 процентов информации.</w:t>
      </w:r>
      <w:proofErr w:type="gramEnd"/>
    </w:p>
    <w:p w:rsidR="007A6C08" w:rsidRPr="007A6C08" w:rsidRDefault="007A6C08" w:rsidP="007A6C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tab/>
        <w:t xml:space="preserve"> Среди  преимуществ использования мультимедиа в сфере специального (коррекционного) образования можно отнести:</w:t>
      </w:r>
    </w:p>
    <w:p w:rsidR="007A6C08" w:rsidRPr="007A6C08" w:rsidRDefault="007A6C08" w:rsidP="007A6C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t>- визуализацию абстрактной информации за счет динамического представления исторических процессов</w:t>
      </w:r>
    </w:p>
    <w:p w:rsidR="007A6C08" w:rsidRPr="007A6C08" w:rsidRDefault="007A6C08" w:rsidP="007A6C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t>- визуализацию объектов и событий.</w:t>
      </w:r>
    </w:p>
    <w:p w:rsidR="007A6C08" w:rsidRPr="007A6C08" w:rsidRDefault="007A6C08" w:rsidP="007A6C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Визуализация является немаловажным фактором, если учитывать особенность восприятия умственно отсталых учащихся, а именно склонность к чувственному усвоению исторических знаний. Эта особенность отмечалась в работах Б. П. </w:t>
      </w:r>
      <w:proofErr w:type="spellStart"/>
      <w:r w:rsidRPr="007A6C08">
        <w:rPr>
          <w:rFonts w:ascii="Times New Roman" w:eastAsia="Times New Roman" w:hAnsi="Times New Roman" w:cs="Times New Roman"/>
          <w:sz w:val="28"/>
          <w:szCs w:val="28"/>
        </w:rPr>
        <w:t>Пузанова</w:t>
      </w:r>
      <w:proofErr w:type="spellEnd"/>
      <w:r w:rsidRPr="007A6C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A6C08">
        <w:rPr>
          <w:rFonts w:ascii="Times New Roman" w:eastAsia="Times New Roman" w:hAnsi="Times New Roman" w:cs="Times New Roman"/>
          <w:sz w:val="28"/>
          <w:szCs w:val="28"/>
        </w:rPr>
        <w:t>В.Г.Петровой</w:t>
      </w:r>
      <w:proofErr w:type="spellEnd"/>
      <w:r w:rsidRPr="007A6C08">
        <w:rPr>
          <w:rFonts w:ascii="Times New Roman" w:eastAsia="Times New Roman" w:hAnsi="Times New Roman" w:cs="Times New Roman"/>
          <w:sz w:val="28"/>
          <w:szCs w:val="28"/>
        </w:rPr>
        <w:t>. «Вводя школьников в мир сложных общественных отношений отдельных эпох, учитель должен обеспечить условия для возникновения у них соответствующих ощущений зрительных, слуховых, осязательных, - пишет В.Г. Петрова</w:t>
      </w:r>
      <w:r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1"/>
      </w:r>
      <w:r w:rsidRPr="007A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6C08" w:rsidRPr="007A6C08" w:rsidRDefault="007A6C08" w:rsidP="007A6C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tab/>
        <w:t>Итак, интерактивная доска помогает решать основной вопрос дидактики – наглядность. Наглядно представленный материал легче воспринимается учениками, и процесс его усвоения идет активнее.</w:t>
      </w:r>
    </w:p>
    <w:p w:rsidR="007A6C08" w:rsidRPr="007A6C08" w:rsidRDefault="007A6C08" w:rsidP="007A6C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tab/>
        <w:t>Комплект "Интерактивная доска" - это современное мультимедиа-средство, которое, обладая всеми качествами традиционной школьной доски, имеет более широкие возможности графического комментирования экранных изображений.</w:t>
      </w:r>
    </w:p>
    <w:p w:rsidR="007A6C08" w:rsidRPr="007A6C08" w:rsidRDefault="007A6C08" w:rsidP="007A6C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tab/>
        <w:t xml:space="preserve">Интерактивная доска позволяет проецировать изображение с экрана монитора на проекционную доску, а также управлять компьютером с помощью специальных фломастеров, находясь постоянно около доски, как это было бы с помощью клавиатуры или манипулятора "мышь". </w:t>
      </w:r>
    </w:p>
    <w:p w:rsidR="007A6C08" w:rsidRPr="007A6C08" w:rsidRDefault="007A6C08" w:rsidP="007A6C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6C08">
        <w:rPr>
          <w:rFonts w:ascii="Times New Roman" w:eastAsia="Times New Roman" w:hAnsi="Times New Roman" w:cs="Times New Roman"/>
          <w:sz w:val="28"/>
          <w:szCs w:val="28"/>
        </w:rPr>
        <w:tab/>
        <w:t xml:space="preserve">Само понятие «интерактивность» образовательных средств понимается как «возможность активного взаимодействия  пользователей (учителей и обучающихся) с этими средствами» </w:t>
      </w:r>
    </w:p>
    <w:p w:rsidR="007A6C08" w:rsidRPr="007A6C08" w:rsidRDefault="007A6C08" w:rsidP="007A6C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tab/>
        <w:t>Применение интерактивной доски на уроках истории педагогически оправдано, так как дает целый ряд преимуществ, как учителю, так и учащимся.</w:t>
      </w:r>
    </w:p>
    <w:p w:rsidR="007A6C08" w:rsidRPr="007A6C08" w:rsidRDefault="007A6C08" w:rsidP="007A6C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tab/>
        <w:t xml:space="preserve">Во-первых, использование ИКТ позволяет сделать процесс обучения ярким, наглядным, динамичным. </w:t>
      </w:r>
    </w:p>
    <w:p w:rsidR="007A6C08" w:rsidRPr="007A6C08" w:rsidRDefault="007A6C08" w:rsidP="007A6C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tab/>
        <w:t>Во-вторы</w:t>
      </w:r>
      <w:proofErr w:type="gramStart"/>
      <w:r w:rsidRPr="007A6C08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proofErr w:type="gramEnd"/>
      <w:r w:rsidRPr="007A6C08">
        <w:rPr>
          <w:rFonts w:ascii="Times New Roman" w:eastAsia="Times New Roman" w:hAnsi="Times New Roman" w:cs="Times New Roman"/>
          <w:sz w:val="28"/>
          <w:szCs w:val="28"/>
        </w:rPr>
        <w:t xml:space="preserve">, используется доска на разных этапах урока: во время объяснения нового материала, закрепления пройденного и проверки навыков </w:t>
      </w:r>
      <w:r w:rsidRPr="007A6C08">
        <w:rPr>
          <w:rFonts w:ascii="Times New Roman" w:eastAsia="Times New Roman" w:hAnsi="Times New Roman" w:cs="Times New Roman"/>
          <w:sz w:val="28"/>
          <w:szCs w:val="28"/>
        </w:rPr>
        <w:lastRenderedPageBreak/>
        <w:t>и умений. С помощью данной техники можно организовать индивидуальную, групповую работу, работу в парах, что способствует сплочению коллектива, укреплению межличностных отношений.</w:t>
      </w:r>
    </w:p>
    <w:p w:rsidR="007A6C08" w:rsidRPr="007A6C08" w:rsidRDefault="007A6C08" w:rsidP="007A6C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tab/>
        <w:t>В-третьи</w:t>
      </w:r>
      <w:proofErr w:type="gramStart"/>
      <w:r w:rsidRPr="007A6C08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proofErr w:type="gramEnd"/>
      <w:r w:rsidRPr="007A6C08">
        <w:rPr>
          <w:rFonts w:ascii="Times New Roman" w:eastAsia="Times New Roman" w:hAnsi="Times New Roman" w:cs="Times New Roman"/>
          <w:sz w:val="28"/>
          <w:szCs w:val="28"/>
        </w:rPr>
        <w:t>,  доска помогает организовать разные виды работы: интеллектуальные и творческие; способствует развитию мелкой моторики.</w:t>
      </w:r>
    </w:p>
    <w:p w:rsidR="007A6C08" w:rsidRPr="007A6C08" w:rsidRDefault="007A6C08" w:rsidP="007A6C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tab/>
        <w:t xml:space="preserve">Большое значение приобретает интерактивная доска  в формировании временных и пространственных  представлений умственно отсталыми учащимися на уроках истории России. </w:t>
      </w:r>
    </w:p>
    <w:p w:rsidR="007A6C08" w:rsidRPr="007A6C08" w:rsidRDefault="007A6C08" w:rsidP="007A6C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tab/>
        <w:t>Интерактивная доска может быть использована в активном и пассивном режиме. Пассивно интерактивную доску можно использовать как экран для демонстрации компьютерных презентаций, видео, Интернет-ресурсов.</w:t>
      </w:r>
    </w:p>
    <w:p w:rsidR="007A6C08" w:rsidRPr="007A6C08" w:rsidRDefault="007A6C08" w:rsidP="007A6C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tab/>
        <w:t>Активно использовать интерактивную доску позволяют функции:</w:t>
      </w:r>
    </w:p>
    <w:p w:rsidR="007A6C08" w:rsidRPr="007A6C08" w:rsidRDefault="007A6C08" w:rsidP="007A6C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t>- «Электронное перо» -  заполнение пропусков в тексте, рисование объектов;</w:t>
      </w:r>
    </w:p>
    <w:p w:rsidR="007A6C08" w:rsidRPr="007A6C08" w:rsidRDefault="007A6C08" w:rsidP="007A6C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t>- «Маркер» - штриховка, раскрашивание объектов;</w:t>
      </w:r>
    </w:p>
    <w:p w:rsidR="007A6C08" w:rsidRPr="007A6C08" w:rsidRDefault="007A6C08" w:rsidP="007A6C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t>- «Перетаскивание»  - соотнесение одних графических объектов с другими;</w:t>
      </w:r>
    </w:p>
    <w:p w:rsidR="007A6C08" w:rsidRPr="007A6C08" w:rsidRDefault="007A6C08" w:rsidP="007A6C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t>- «Шторка» - поэтапное предоставление информации.</w:t>
      </w:r>
    </w:p>
    <w:p w:rsidR="007A6C08" w:rsidRPr="007A6C08" w:rsidRDefault="007A6C08" w:rsidP="007A6C08">
      <w:pPr>
        <w:spacing w:after="0" w:line="36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t>Наблюдаются следующие возможности применения интерактивной доски.</w:t>
      </w:r>
    </w:p>
    <w:p w:rsidR="007A6C08" w:rsidRPr="007A6C08" w:rsidRDefault="007A6C08" w:rsidP="007A6C0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t>Использование доски для демонстрации презентаций, в ходе которой делаются различные записи: вставить пропущенное слово, соотнести дату с веком, установить последовательность событий. Доска дает возможность работать с такими заданиями фронтально.</w:t>
      </w:r>
    </w:p>
    <w:p w:rsidR="007A6C08" w:rsidRPr="007A6C08" w:rsidRDefault="007A6C08" w:rsidP="007A6C0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t xml:space="preserve"> При работе с картой учитель получает возможность графически выделять место, где происходило событие, акцентируя внимание учеников, графически выделять границы государств, направление движения военных походов или войск.</w:t>
      </w:r>
    </w:p>
    <w:p w:rsidR="007A6C08" w:rsidRPr="007A6C08" w:rsidRDefault="007A6C08" w:rsidP="007A6C0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t xml:space="preserve"> Особое значение при изучении исторического материала имеет возможность выделения в тексте при работе на интерактивной доске. На уроках истории необходимо организовать работу с письменными </w:t>
      </w:r>
      <w:r w:rsidRPr="007A6C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историческими источниками. Выполнение такой работы индивидуально, как правило, вызывает затруднения у ребят и воспринимается ими как скучная и рутинная работа. Интерактивная доска дает возможность работать с историческим источником наглядно для всего класса, импортируя текст в формате Документ </w:t>
      </w:r>
      <w:proofErr w:type="spellStart"/>
      <w:r w:rsidRPr="007A6C08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7A6C08">
        <w:rPr>
          <w:rFonts w:ascii="Times New Roman" w:eastAsia="Times New Roman" w:hAnsi="Times New Roman" w:cs="Times New Roman"/>
          <w:sz w:val="28"/>
          <w:szCs w:val="28"/>
        </w:rPr>
        <w:t xml:space="preserve"> в интерактивный режим работы. Учитель задает вопрос к документу, а ученики выделяют маркером, нумеруют и подчеркивают на доске в тексте источника фрагменты, подтверждающие их ответы. </w:t>
      </w:r>
    </w:p>
    <w:p w:rsidR="007A6C08" w:rsidRPr="007A6C08" w:rsidRDefault="007A6C08" w:rsidP="007A6C0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t xml:space="preserve">При помощи интерактивной ленты времени можно организовать, работу с датами; провести быстрое закрепление или проверку. </w:t>
      </w:r>
    </w:p>
    <w:p w:rsidR="007A6C08" w:rsidRPr="007A6C08" w:rsidRDefault="007A6C08" w:rsidP="007A6C08">
      <w:pPr>
        <w:spacing w:after="0" w:line="36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t xml:space="preserve">По типам задания выделяют 10 групп: </w:t>
      </w:r>
    </w:p>
    <w:p w:rsidR="007A6C08" w:rsidRPr="007A6C08" w:rsidRDefault="007A6C08" w:rsidP="007A6C08">
      <w:pPr>
        <w:spacing w:after="0" w:line="36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A6C08">
        <w:rPr>
          <w:rFonts w:ascii="Times New Roman" w:eastAsia="Times New Roman" w:hAnsi="Times New Roman" w:cs="Times New Roman"/>
          <w:sz w:val="28"/>
          <w:szCs w:val="28"/>
        </w:rPr>
        <w:tab/>
        <w:t>«Отметьте»</w:t>
      </w:r>
    </w:p>
    <w:p w:rsidR="007A6C08" w:rsidRPr="007A6C08" w:rsidRDefault="007A6C08" w:rsidP="007A6C08">
      <w:pPr>
        <w:spacing w:after="0" w:line="36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A6C08">
        <w:rPr>
          <w:rFonts w:ascii="Times New Roman" w:eastAsia="Times New Roman" w:hAnsi="Times New Roman" w:cs="Times New Roman"/>
          <w:sz w:val="28"/>
          <w:szCs w:val="28"/>
        </w:rPr>
        <w:tab/>
        <w:t xml:space="preserve">«Заполни пропуск» </w:t>
      </w:r>
    </w:p>
    <w:p w:rsidR="007A6C08" w:rsidRPr="007A6C08" w:rsidRDefault="007A6C08" w:rsidP="007A6C08">
      <w:pPr>
        <w:spacing w:after="0" w:line="36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t>3. «Историческая карта»</w:t>
      </w:r>
      <w:r w:rsidRPr="007A6C0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7A6C08" w:rsidRPr="007A6C08" w:rsidRDefault="007A6C08" w:rsidP="007A6C08">
      <w:pPr>
        <w:spacing w:after="0" w:line="36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7A6C08">
        <w:rPr>
          <w:rFonts w:ascii="Times New Roman" w:eastAsia="Times New Roman" w:hAnsi="Times New Roman" w:cs="Times New Roman"/>
          <w:sz w:val="28"/>
          <w:szCs w:val="28"/>
        </w:rPr>
        <w:tab/>
        <w:t xml:space="preserve">«Личности в историческую эпоху» </w:t>
      </w:r>
    </w:p>
    <w:p w:rsidR="007A6C08" w:rsidRPr="007A6C08" w:rsidRDefault="007A6C08" w:rsidP="007A6C08">
      <w:pPr>
        <w:spacing w:after="0" w:line="36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7A6C08">
        <w:rPr>
          <w:rFonts w:ascii="Times New Roman" w:eastAsia="Times New Roman" w:hAnsi="Times New Roman" w:cs="Times New Roman"/>
          <w:sz w:val="28"/>
          <w:szCs w:val="28"/>
        </w:rPr>
        <w:tab/>
        <w:t>«Лента времени»</w:t>
      </w:r>
    </w:p>
    <w:p w:rsidR="007A6C08" w:rsidRPr="007A6C08" w:rsidRDefault="007A6C08" w:rsidP="007A6C08">
      <w:pPr>
        <w:spacing w:after="0" w:line="36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7A6C08">
        <w:rPr>
          <w:rFonts w:ascii="Times New Roman" w:eastAsia="Times New Roman" w:hAnsi="Times New Roman" w:cs="Times New Roman"/>
          <w:sz w:val="28"/>
          <w:szCs w:val="28"/>
        </w:rPr>
        <w:tab/>
        <w:t xml:space="preserve">«Соотнесите» </w:t>
      </w:r>
    </w:p>
    <w:p w:rsidR="007A6C08" w:rsidRPr="007A6C08" w:rsidRDefault="007A6C08" w:rsidP="007A6C08">
      <w:pPr>
        <w:spacing w:after="0" w:line="36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7A6C08">
        <w:rPr>
          <w:rFonts w:ascii="Times New Roman" w:eastAsia="Times New Roman" w:hAnsi="Times New Roman" w:cs="Times New Roman"/>
          <w:sz w:val="28"/>
          <w:szCs w:val="28"/>
        </w:rPr>
        <w:tab/>
        <w:t xml:space="preserve">«Контурная карта» </w:t>
      </w:r>
    </w:p>
    <w:p w:rsidR="007A6C08" w:rsidRPr="007A6C08" w:rsidRDefault="007A6C08" w:rsidP="007A6C08">
      <w:pPr>
        <w:spacing w:after="0" w:line="36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7A6C08">
        <w:rPr>
          <w:rFonts w:ascii="Times New Roman" w:eastAsia="Times New Roman" w:hAnsi="Times New Roman" w:cs="Times New Roman"/>
          <w:sz w:val="28"/>
          <w:szCs w:val="28"/>
        </w:rPr>
        <w:tab/>
        <w:t xml:space="preserve">«Расположи в хронологической последовательности» </w:t>
      </w:r>
    </w:p>
    <w:p w:rsidR="007A6C08" w:rsidRPr="007A6C08" w:rsidRDefault="007A6C08" w:rsidP="007A6C08">
      <w:pPr>
        <w:spacing w:after="0" w:line="36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7A6C08">
        <w:rPr>
          <w:rFonts w:ascii="Times New Roman" w:eastAsia="Times New Roman" w:hAnsi="Times New Roman" w:cs="Times New Roman"/>
          <w:sz w:val="28"/>
          <w:szCs w:val="28"/>
        </w:rPr>
        <w:tab/>
        <w:t xml:space="preserve"> «Реши кроссворд»</w:t>
      </w:r>
    </w:p>
    <w:p w:rsidR="007A6C08" w:rsidRPr="007A6C08" w:rsidRDefault="007A6C08" w:rsidP="007A6C08">
      <w:pPr>
        <w:spacing w:after="0" w:line="36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t>10.«Схемы и таблицы»</w:t>
      </w:r>
    </w:p>
    <w:p w:rsidR="007A6C08" w:rsidRPr="007A6C08" w:rsidRDefault="007A6C08" w:rsidP="007A6C08">
      <w:pPr>
        <w:spacing w:after="0" w:line="36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08">
        <w:rPr>
          <w:rFonts w:ascii="Times New Roman" w:eastAsia="Times New Roman" w:hAnsi="Times New Roman" w:cs="Times New Roman"/>
          <w:sz w:val="28"/>
          <w:szCs w:val="28"/>
        </w:rPr>
        <w:tab/>
        <w:t>Таким образом, использование интерактивной доски на уроках истории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6C08">
        <w:rPr>
          <w:rFonts w:ascii="Times New Roman" w:eastAsia="Times New Roman" w:hAnsi="Times New Roman" w:cs="Times New Roman"/>
          <w:sz w:val="28"/>
          <w:szCs w:val="28"/>
        </w:rPr>
        <w:t xml:space="preserve">коррекционной школе </w:t>
      </w:r>
      <w:r w:rsidRPr="007A6C08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7A6C08">
        <w:rPr>
          <w:rFonts w:ascii="Times New Roman" w:eastAsia="Times New Roman" w:hAnsi="Times New Roman" w:cs="Times New Roman"/>
          <w:sz w:val="28"/>
          <w:szCs w:val="28"/>
        </w:rPr>
        <w:t xml:space="preserve"> является перспективным, на наш взгляд, направлением в формировании временных и пространственных представлений у детей  с нарушением интеллекта.</w:t>
      </w:r>
    </w:p>
    <w:p w:rsidR="00352955" w:rsidRDefault="000A0F85"/>
    <w:sectPr w:rsidR="00352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F85" w:rsidRDefault="000A0F85" w:rsidP="007A6C08">
      <w:pPr>
        <w:spacing w:after="0" w:line="240" w:lineRule="auto"/>
      </w:pPr>
      <w:r>
        <w:separator/>
      </w:r>
    </w:p>
  </w:endnote>
  <w:endnote w:type="continuationSeparator" w:id="0">
    <w:p w:rsidR="000A0F85" w:rsidRDefault="000A0F85" w:rsidP="007A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F85" w:rsidRDefault="000A0F85" w:rsidP="007A6C08">
      <w:pPr>
        <w:spacing w:after="0" w:line="240" w:lineRule="auto"/>
      </w:pPr>
      <w:r>
        <w:separator/>
      </w:r>
    </w:p>
  </w:footnote>
  <w:footnote w:type="continuationSeparator" w:id="0">
    <w:p w:rsidR="000A0F85" w:rsidRDefault="000A0F85" w:rsidP="007A6C08">
      <w:pPr>
        <w:spacing w:after="0" w:line="240" w:lineRule="auto"/>
      </w:pPr>
      <w:r>
        <w:continuationSeparator/>
      </w:r>
    </w:p>
  </w:footnote>
  <w:footnote w:id="1">
    <w:p w:rsidR="007A6C08" w:rsidRPr="007A6C08" w:rsidRDefault="007A6C08">
      <w:pPr>
        <w:pStyle w:val="a3"/>
        <w:rPr>
          <w:rFonts w:ascii="Times New Roman" w:hAnsi="Times New Roman" w:cs="Times New Roman"/>
        </w:rPr>
      </w:pPr>
      <w:r w:rsidRPr="007A6C08">
        <w:rPr>
          <w:rStyle w:val="a5"/>
          <w:rFonts w:ascii="Times New Roman" w:hAnsi="Times New Roman" w:cs="Times New Roman"/>
        </w:rPr>
        <w:footnoteRef/>
      </w:r>
      <w:r w:rsidRPr="007A6C08">
        <w:rPr>
          <w:rFonts w:ascii="Times New Roman" w:hAnsi="Times New Roman" w:cs="Times New Roman"/>
        </w:rPr>
        <w:t>Петрова Л.В. Методика преподавания истории в специальной (коррекционной) школе VIII вида Учеб</w:t>
      </w:r>
      <w:proofErr w:type="gramStart"/>
      <w:r w:rsidRPr="007A6C08">
        <w:rPr>
          <w:rFonts w:ascii="Times New Roman" w:hAnsi="Times New Roman" w:cs="Times New Roman"/>
        </w:rPr>
        <w:t>.</w:t>
      </w:r>
      <w:proofErr w:type="gramEnd"/>
      <w:r w:rsidRPr="007A6C08">
        <w:rPr>
          <w:rFonts w:ascii="Times New Roman" w:hAnsi="Times New Roman" w:cs="Times New Roman"/>
        </w:rPr>
        <w:t xml:space="preserve"> </w:t>
      </w:r>
      <w:proofErr w:type="gramStart"/>
      <w:r w:rsidRPr="007A6C08">
        <w:rPr>
          <w:rFonts w:ascii="Times New Roman" w:hAnsi="Times New Roman" w:cs="Times New Roman"/>
        </w:rPr>
        <w:t>п</w:t>
      </w:r>
      <w:proofErr w:type="gramEnd"/>
      <w:r w:rsidRPr="007A6C08">
        <w:rPr>
          <w:rFonts w:ascii="Times New Roman" w:hAnsi="Times New Roman" w:cs="Times New Roman"/>
        </w:rPr>
        <w:t xml:space="preserve">особие для студ. </w:t>
      </w:r>
      <w:proofErr w:type="spellStart"/>
      <w:r w:rsidRPr="007A6C08">
        <w:rPr>
          <w:rFonts w:ascii="Times New Roman" w:hAnsi="Times New Roman" w:cs="Times New Roman"/>
        </w:rPr>
        <w:t>высш</w:t>
      </w:r>
      <w:proofErr w:type="spellEnd"/>
      <w:r w:rsidRPr="007A6C08">
        <w:rPr>
          <w:rFonts w:ascii="Times New Roman" w:hAnsi="Times New Roman" w:cs="Times New Roman"/>
        </w:rPr>
        <w:t xml:space="preserve">. учеб. заведений. - М, 2003. – </w:t>
      </w:r>
      <w:r w:rsidRPr="007A6C08">
        <w:rPr>
          <w:rFonts w:ascii="Times New Roman" w:hAnsi="Times New Roman" w:cs="Times New Roman"/>
          <w:lang w:val="en-US"/>
        </w:rPr>
        <w:t>C</w:t>
      </w:r>
      <w:r w:rsidRPr="007A6C08">
        <w:rPr>
          <w:rFonts w:ascii="Times New Roman" w:hAnsi="Times New Roman" w:cs="Times New Roman"/>
        </w:rPr>
        <w:t>.38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49D7"/>
    <w:multiLevelType w:val="multilevel"/>
    <w:tmpl w:val="C758F3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21935B9"/>
    <w:multiLevelType w:val="multilevel"/>
    <w:tmpl w:val="BC929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A1"/>
    <w:rsid w:val="000A0F85"/>
    <w:rsid w:val="000C305B"/>
    <w:rsid w:val="002536EC"/>
    <w:rsid w:val="00633111"/>
    <w:rsid w:val="007A6C08"/>
    <w:rsid w:val="009D7B5D"/>
    <w:rsid w:val="00E9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536EC"/>
  </w:style>
  <w:style w:type="character" w:customStyle="1" w:styleId="10">
    <w:name w:val="Стиль1 Знак"/>
    <w:basedOn w:val="a0"/>
    <w:link w:val="1"/>
    <w:rsid w:val="002536EC"/>
  </w:style>
  <w:style w:type="paragraph" w:styleId="a3">
    <w:name w:val="footnote text"/>
    <w:basedOn w:val="a"/>
    <w:link w:val="a4"/>
    <w:uiPriority w:val="99"/>
    <w:semiHidden/>
    <w:unhideWhenUsed/>
    <w:rsid w:val="007A6C0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A6C0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A6C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536EC"/>
  </w:style>
  <w:style w:type="character" w:customStyle="1" w:styleId="10">
    <w:name w:val="Стиль1 Знак"/>
    <w:basedOn w:val="a0"/>
    <w:link w:val="1"/>
    <w:rsid w:val="002536EC"/>
  </w:style>
  <w:style w:type="paragraph" w:styleId="a3">
    <w:name w:val="footnote text"/>
    <w:basedOn w:val="a"/>
    <w:link w:val="a4"/>
    <w:uiPriority w:val="99"/>
    <w:semiHidden/>
    <w:unhideWhenUsed/>
    <w:rsid w:val="007A6C0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A6C0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A6C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75655-54F4-4C60-92F0-5C31B1D4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920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2013-05-24T16:18:00Z</dcterms:created>
  <dcterms:modified xsi:type="dcterms:W3CDTF">2013-05-24T16:24:00Z</dcterms:modified>
</cp:coreProperties>
</file>