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9B" w:rsidRPr="00A212BB" w:rsidRDefault="009C629B" w:rsidP="009C629B">
      <w:pPr>
        <w:jc w:val="center"/>
      </w:pPr>
      <w:r w:rsidRPr="00A212BB">
        <w:t>Муниципальное автономное  общеобразовательное учреждение средняя общеобразовательная школа № 30 (филиал)  г. Челябинск</w:t>
      </w: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tabs>
          <w:tab w:val="left" w:pos="1560"/>
        </w:tabs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center"/>
        <w:rPr>
          <w:b/>
        </w:rPr>
      </w:pPr>
      <w:r w:rsidRPr="00A212BB">
        <w:rPr>
          <w:b/>
        </w:rPr>
        <w:t>ПРОГРАММА</w:t>
      </w:r>
    </w:p>
    <w:p w:rsidR="009C629B" w:rsidRPr="00A212BB" w:rsidRDefault="009C629B" w:rsidP="009C629B">
      <w:pPr>
        <w:jc w:val="center"/>
        <w:rPr>
          <w:b/>
        </w:rPr>
      </w:pPr>
      <w:r w:rsidRPr="00A212BB">
        <w:rPr>
          <w:b/>
        </w:rPr>
        <w:t>воспитательной  работы</w:t>
      </w:r>
    </w:p>
    <w:p w:rsidR="009C629B" w:rsidRPr="00A212BB" w:rsidRDefault="009C629B" w:rsidP="009C629B">
      <w:pPr>
        <w:jc w:val="center"/>
        <w:rPr>
          <w:b/>
        </w:rPr>
      </w:pPr>
      <w:r w:rsidRPr="00A212BB">
        <w:rPr>
          <w:b/>
        </w:rPr>
        <w:t>с ученическим коллективом</w:t>
      </w:r>
    </w:p>
    <w:p w:rsidR="009C629B" w:rsidRPr="00A212BB" w:rsidRDefault="009C629B" w:rsidP="009C629B">
      <w:pPr>
        <w:jc w:val="center"/>
        <w:rPr>
          <w:b/>
        </w:rPr>
      </w:pPr>
      <w:r w:rsidRPr="00A212BB">
        <w:rPr>
          <w:b/>
        </w:rPr>
        <w:t xml:space="preserve">«Познавай, выбирай, </w:t>
      </w:r>
    </w:p>
    <w:p w:rsidR="009C629B" w:rsidRPr="00A212BB" w:rsidRDefault="009C629B" w:rsidP="009C629B">
      <w:pPr>
        <w:jc w:val="center"/>
        <w:rPr>
          <w:b/>
        </w:rPr>
      </w:pPr>
      <w:r w:rsidRPr="00A212BB">
        <w:rPr>
          <w:b/>
        </w:rPr>
        <w:t>твори, действуй!»</w:t>
      </w:r>
    </w:p>
    <w:p w:rsidR="009C629B" w:rsidRPr="00A212BB" w:rsidRDefault="009C629B" w:rsidP="009C629B">
      <w:pPr>
        <w:jc w:val="center"/>
        <w:rPr>
          <w:b/>
        </w:rPr>
      </w:pPr>
      <w:r w:rsidRPr="00A212BB">
        <w:rPr>
          <w:b/>
        </w:rPr>
        <w:t>на 2011 – 2013 гг.</w:t>
      </w:r>
    </w:p>
    <w:p w:rsidR="009C629B" w:rsidRPr="00A212BB" w:rsidRDefault="009C629B" w:rsidP="009C629B">
      <w:pPr>
        <w:jc w:val="center"/>
        <w:rPr>
          <w:b/>
          <w:i/>
        </w:rPr>
      </w:pPr>
    </w:p>
    <w:p w:rsidR="009C629B" w:rsidRPr="00A212BB" w:rsidRDefault="009C629B" w:rsidP="009C629B">
      <w:pPr>
        <w:jc w:val="center"/>
        <w:rPr>
          <w:b/>
          <w:i/>
        </w:rPr>
      </w:pPr>
    </w:p>
    <w:p w:rsidR="009C629B" w:rsidRPr="00A212BB" w:rsidRDefault="009C629B" w:rsidP="009C629B">
      <w:pPr>
        <w:jc w:val="center"/>
      </w:pPr>
      <w:r w:rsidRPr="00A212BB">
        <w:t>Разработала классный руководитель 5 класса</w:t>
      </w:r>
    </w:p>
    <w:p w:rsidR="009C629B" w:rsidRPr="00A212BB" w:rsidRDefault="009C629B" w:rsidP="009C629B">
      <w:pPr>
        <w:jc w:val="center"/>
      </w:pPr>
      <w:r w:rsidRPr="00A212BB">
        <w:t xml:space="preserve">Шадрина Ирина Сергеевна  </w:t>
      </w: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center"/>
      </w:pPr>
      <w:r w:rsidRPr="00A212BB">
        <w:t>2011 г.</w:t>
      </w:r>
    </w:p>
    <w:p w:rsidR="009C629B" w:rsidRPr="00A212BB" w:rsidRDefault="009C629B" w:rsidP="009C629B">
      <w:pPr>
        <w:jc w:val="right"/>
        <w:rPr>
          <w:i/>
        </w:rPr>
      </w:pPr>
      <w:r w:rsidRPr="00A212BB">
        <w:rPr>
          <w:i/>
        </w:rPr>
        <w:lastRenderedPageBreak/>
        <w:t xml:space="preserve"> «Воспитание и только воспитание – цель школы»</w:t>
      </w:r>
    </w:p>
    <w:p w:rsidR="009C629B" w:rsidRPr="00A212BB" w:rsidRDefault="009C629B" w:rsidP="009C629B">
      <w:pPr>
        <w:jc w:val="right"/>
        <w:rPr>
          <w:i/>
        </w:rPr>
      </w:pPr>
      <w:r w:rsidRPr="00A212BB">
        <w:rPr>
          <w:i/>
        </w:rPr>
        <w:t xml:space="preserve">Песталоцци </w:t>
      </w:r>
    </w:p>
    <w:p w:rsidR="009C629B" w:rsidRPr="00A212BB" w:rsidRDefault="009C629B" w:rsidP="009C629B">
      <w:pPr>
        <w:jc w:val="center"/>
      </w:pPr>
    </w:p>
    <w:p w:rsidR="009C629B" w:rsidRPr="00A212BB" w:rsidRDefault="009C629B" w:rsidP="009C629B">
      <w:pPr>
        <w:jc w:val="center"/>
        <w:rPr>
          <w:b/>
          <w:u w:val="single"/>
        </w:rPr>
      </w:pPr>
      <w:proofErr w:type="gramStart"/>
      <w:r w:rsidRPr="00A212BB">
        <w:rPr>
          <w:b/>
          <w:u w:val="single"/>
          <w:lang w:val="en-US"/>
        </w:rPr>
        <w:t>I</w:t>
      </w:r>
      <w:r w:rsidRPr="00A212BB">
        <w:rPr>
          <w:b/>
          <w:u w:val="single"/>
        </w:rPr>
        <w:t xml:space="preserve"> Пояснительная записка.</w:t>
      </w:r>
      <w:proofErr w:type="gramEnd"/>
    </w:p>
    <w:p w:rsidR="009C629B" w:rsidRPr="00A212BB" w:rsidRDefault="009C629B" w:rsidP="009C629B">
      <w:pPr>
        <w:jc w:val="both"/>
      </w:pPr>
      <w:r w:rsidRPr="00A212BB">
        <w:t xml:space="preserve">   </w:t>
      </w:r>
    </w:p>
    <w:p w:rsidR="009C629B" w:rsidRPr="00A212BB" w:rsidRDefault="009C629B" w:rsidP="009C629B">
      <w:pPr>
        <w:jc w:val="both"/>
      </w:pPr>
      <w:r w:rsidRPr="00A212BB">
        <w:t xml:space="preserve">         Тенденция </w:t>
      </w:r>
      <w:proofErr w:type="spellStart"/>
      <w:r w:rsidRPr="00A212BB">
        <w:t>гуманицазии</w:t>
      </w:r>
      <w:proofErr w:type="spellEnd"/>
      <w:r w:rsidRPr="00A212BB">
        <w:t xml:space="preserve"> в образовательной сфере ориентирует классного руководителя на развитие личности воспитанника, а также создания условий для его роста. </w:t>
      </w:r>
    </w:p>
    <w:p w:rsidR="009C629B" w:rsidRPr="00A212BB" w:rsidRDefault="009C629B" w:rsidP="009C629B">
      <w:pPr>
        <w:jc w:val="both"/>
      </w:pPr>
      <w:r w:rsidRPr="00A212BB">
        <w:t xml:space="preserve">        Целесообразность принятия Программы «Познавай, выбирай, твори, действуй!» обусловлена необходимостью особой работы с учащимися класса, а также особенностями младшего подросткового возраста. Это время, когда происходит не только физиче</w:t>
      </w:r>
      <w:r w:rsidRPr="00A212BB">
        <w:softHyphen/>
        <w:t>ское созревание человека, но и интенсивное формирование личности, рост интеллектуальных и моральных сил и возможностей, становление х</w:t>
      </w:r>
      <w:r w:rsidRPr="00A212BB">
        <w:t>а</w:t>
      </w:r>
      <w:r w:rsidRPr="00A212BB">
        <w:t>рактера. Ученик рассматривается как целостная личность со всеми прису</w:t>
      </w:r>
      <w:r w:rsidRPr="00A212BB">
        <w:softHyphen/>
        <w:t>щими ему т</w:t>
      </w:r>
      <w:r w:rsidRPr="00A212BB">
        <w:t>а</w:t>
      </w:r>
      <w:r w:rsidRPr="00A212BB">
        <w:t>лантами - в когнитивной, аффективной, нормативной и экс</w:t>
      </w:r>
      <w:r w:rsidRPr="00A212BB">
        <w:softHyphen/>
        <w:t>прессивной формах. Главная особенность подросткового возраста - широта познава</w:t>
      </w:r>
      <w:r w:rsidRPr="00A212BB">
        <w:softHyphen/>
        <w:t>тельных и</w:t>
      </w:r>
      <w:r w:rsidRPr="00A212BB">
        <w:t>н</w:t>
      </w:r>
      <w:r w:rsidRPr="00A212BB">
        <w:t xml:space="preserve">тересов, поэтому развитие детей будет осуществляться по восьми направлениям.  </w:t>
      </w:r>
    </w:p>
    <w:p w:rsidR="009C629B" w:rsidRPr="00A212BB" w:rsidRDefault="009C629B" w:rsidP="009C629B">
      <w:pPr>
        <w:ind w:firstLine="360"/>
        <w:jc w:val="both"/>
      </w:pPr>
      <w:r w:rsidRPr="00A212BB">
        <w:t xml:space="preserve">  При входном мониторинге были выявлены как положительные тенденции, так и некоторые недостатки. </w:t>
      </w:r>
    </w:p>
    <w:p w:rsidR="009C629B" w:rsidRPr="00A212BB" w:rsidRDefault="009C629B" w:rsidP="009C629B">
      <w:pPr>
        <w:ind w:firstLine="360"/>
        <w:jc w:val="both"/>
      </w:pPr>
      <w:r w:rsidRPr="00A212BB">
        <w:t xml:space="preserve">  В результате проведённых исследований установлено:</w:t>
      </w:r>
    </w:p>
    <w:p w:rsidR="009C629B" w:rsidRPr="00A212BB" w:rsidRDefault="009C629B" w:rsidP="009C629B">
      <w:pPr>
        <w:jc w:val="both"/>
      </w:pPr>
      <w:r w:rsidRPr="00A212BB">
        <w:t>1) диагностика нравственной самооценки: 37% учащихся имеют высокий уровень нравственной самооценки, 60% учащихся имеют средний уровень нравственной самооценки, у 3% учащихся  нравственная самооценка находится на уровне ниже среднего. С низким уровнем нравственной самооценки учащихся нет.</w:t>
      </w:r>
    </w:p>
    <w:p w:rsidR="009C629B" w:rsidRPr="00A212BB" w:rsidRDefault="009C629B" w:rsidP="009C629B">
      <w:pPr>
        <w:jc w:val="both"/>
      </w:pPr>
      <w:r w:rsidRPr="00A212BB">
        <w:t xml:space="preserve">2) диагностика этики поведения: 92 % учеников имеют положительный результат: отношения без агрессии, открытая позиция, поведение, основанное на равноправных отношениях. 8 % имеют отрицательный результат: легкомысленное отношение, агрессия, способы психологического давления. </w:t>
      </w:r>
    </w:p>
    <w:p w:rsidR="009C629B" w:rsidRPr="00A212BB" w:rsidRDefault="009C629B" w:rsidP="009C629B">
      <w:pPr>
        <w:jc w:val="both"/>
      </w:pPr>
      <w:r w:rsidRPr="00A212BB">
        <w:t xml:space="preserve">3) диагностика отношения к жизненным ценностям: 10,2% учеников имеют высокий уровень, 53,9% средний уровень, 21,1% ниже среднего уровня, 14,8% низкий уровень. </w:t>
      </w:r>
    </w:p>
    <w:p w:rsidR="009C629B" w:rsidRPr="00A212BB" w:rsidRDefault="009C629B" w:rsidP="009C629B">
      <w:pPr>
        <w:jc w:val="both"/>
      </w:pPr>
      <w:r w:rsidRPr="00A212BB">
        <w:t>4) диагностика нравственной мотивации: 24,2% учеников имеют высокий уровень, 63,3% средний уровень, 12,5% низкий уровень.</w:t>
      </w:r>
    </w:p>
    <w:p w:rsidR="009C629B" w:rsidRPr="00A212BB" w:rsidRDefault="009C629B" w:rsidP="009C629B">
      <w:pPr>
        <w:jc w:val="both"/>
      </w:pPr>
      <w:r w:rsidRPr="00A212BB">
        <w:t xml:space="preserve">Результаты проведённого исследования в целом положительны. </w:t>
      </w:r>
    </w:p>
    <w:p w:rsidR="009C629B" w:rsidRPr="00A212BB" w:rsidRDefault="009C629B" w:rsidP="009C629B">
      <w:pPr>
        <w:jc w:val="both"/>
      </w:pPr>
      <w:r w:rsidRPr="00A212BB">
        <w:t xml:space="preserve">         Однако большинство учащихся не готовы самостоятельно организовать какое-либо дело, ответить за результаты своей работы и за результаты работы своих товарищей. В то же время, 96% учащихся отметило, что им нравится участвовать в делах класса и школы, что класс способен к дружным самостоятельным действиям (при анкетировании использовалась методики М.И. Рожкова, А.Н. </w:t>
      </w:r>
      <w:proofErr w:type="spellStart"/>
      <w:r w:rsidRPr="00A212BB">
        <w:t>Лутошкина</w:t>
      </w:r>
      <w:proofErr w:type="spellEnd"/>
      <w:r w:rsidRPr="00A212BB">
        <w:t xml:space="preserve">, О.В. </w:t>
      </w:r>
      <w:proofErr w:type="spellStart"/>
      <w:r w:rsidRPr="00A212BB">
        <w:t>Лишина</w:t>
      </w:r>
      <w:proofErr w:type="spellEnd"/>
      <w:r w:rsidRPr="00A212BB">
        <w:t xml:space="preserve">, М.Г. Казакинной, Р.С. </w:t>
      </w:r>
      <w:proofErr w:type="spellStart"/>
      <w:r w:rsidRPr="00A212BB">
        <w:t>Немова</w:t>
      </w:r>
      <w:proofErr w:type="spellEnd"/>
      <w:r w:rsidRPr="00A212BB">
        <w:t xml:space="preserve"> и др.). </w:t>
      </w:r>
    </w:p>
    <w:p w:rsidR="009C629B" w:rsidRPr="00A212BB" w:rsidRDefault="009C629B" w:rsidP="009C629B">
      <w:pPr>
        <w:jc w:val="center"/>
        <w:rPr>
          <w:b/>
          <w:u w:val="single"/>
        </w:rPr>
      </w:pPr>
    </w:p>
    <w:p w:rsidR="009C629B" w:rsidRPr="00A212BB" w:rsidRDefault="009C629B" w:rsidP="009C629B">
      <w:pPr>
        <w:jc w:val="center"/>
        <w:rPr>
          <w:b/>
        </w:rPr>
      </w:pPr>
      <w:proofErr w:type="gramStart"/>
      <w:r w:rsidRPr="00A212BB">
        <w:rPr>
          <w:b/>
          <w:u w:val="single"/>
          <w:lang w:val="en-US"/>
        </w:rPr>
        <w:t>II</w:t>
      </w:r>
      <w:r w:rsidRPr="00A212BB">
        <w:rPr>
          <w:b/>
          <w:u w:val="single"/>
        </w:rPr>
        <w:t xml:space="preserve"> Концептуальные основы программы</w:t>
      </w:r>
      <w:r w:rsidRPr="00A212BB">
        <w:rPr>
          <w:b/>
        </w:rPr>
        <w:t>.</w:t>
      </w:r>
      <w:proofErr w:type="gramEnd"/>
    </w:p>
    <w:p w:rsidR="009C629B" w:rsidRPr="00A212BB" w:rsidRDefault="009C629B" w:rsidP="009C629B">
      <w:pPr>
        <w:jc w:val="center"/>
        <w:rPr>
          <w:b/>
        </w:rPr>
      </w:pPr>
    </w:p>
    <w:p w:rsidR="009C629B" w:rsidRPr="00A212BB" w:rsidRDefault="009C629B" w:rsidP="009C629B">
      <w:pPr>
        <w:jc w:val="both"/>
      </w:pPr>
      <w:r w:rsidRPr="00A212BB">
        <w:t xml:space="preserve">           Программа предусматривает организацию взаимодействия классного руководителя  и детей с учётом принципов индивидуализации и дифференциации, оптимальной реализации возможностей детей. </w:t>
      </w:r>
    </w:p>
    <w:p w:rsidR="009C629B" w:rsidRPr="00A212BB" w:rsidRDefault="009C629B" w:rsidP="009C629B">
      <w:pPr>
        <w:jc w:val="both"/>
      </w:pPr>
      <w:r w:rsidRPr="00A212BB">
        <w:t xml:space="preserve">          Ведущим средством воспитания становится технология воспитания общественного творчества в условиях КТД И.П. Иванова. Стержень воспитательной программы «Познавай, выбирай, твори, действуй!» - это приобретение жизненных (практических и нравственных) навыков в самодеятельности, совместное с педагогом ежедневное преодоление обыденных трудностей, единение педагога с детьми при обучении их творческому действию, желание совершить которое исходит от самих детей. Воспитание приобретает иной смысл, содержание и формы: вместо навязывания готовых образцов поведения, принудительной организации свободного времени и т.д. воспитанники погружаются в деятельность, интересную уже тем, что она задумана и спланирована ими же самими. </w:t>
      </w:r>
    </w:p>
    <w:p w:rsidR="009C629B" w:rsidRPr="00A212BB" w:rsidRDefault="009C629B" w:rsidP="009C629B">
      <w:pPr>
        <w:jc w:val="both"/>
      </w:pPr>
      <w:r w:rsidRPr="00A212BB">
        <w:lastRenderedPageBreak/>
        <w:t xml:space="preserve">        Побуждение к деятельности будет происходить через поощрение и раскрытие «малых талантов», имеющихся у каждого ученика. Ведущим принципом воспитания становится принцип воспитания успехом. Суть данного принципа заключается в том, что педагог, работая с ребёнком, должен </w:t>
      </w:r>
      <w:proofErr w:type="gramStart"/>
      <w:r w:rsidRPr="00A212BB">
        <w:t>стремиться  как можно глубже понять</w:t>
      </w:r>
      <w:proofErr w:type="gramEnd"/>
      <w:r w:rsidRPr="00A212BB">
        <w:t xml:space="preserve"> его, осмыслить особенности и, главное, выделить его достоинства, позитивные стремления, мечты, конструктивные цели и задачи деятельности. </w:t>
      </w:r>
    </w:p>
    <w:p w:rsidR="009C629B" w:rsidRPr="00A212BB" w:rsidRDefault="009C629B" w:rsidP="009C629B">
      <w:pPr>
        <w:jc w:val="both"/>
      </w:pPr>
      <w:r w:rsidRPr="00A212BB">
        <w:t xml:space="preserve">      Идеология программы «Познавай, выбирай, твори, действуй!» опирается на следующие концептуальные положения:</w:t>
      </w:r>
    </w:p>
    <w:p w:rsidR="009C629B" w:rsidRPr="00A212BB" w:rsidRDefault="009C629B" w:rsidP="009C629B">
      <w:pPr>
        <w:jc w:val="both"/>
      </w:pPr>
      <w:r w:rsidRPr="00A212BB">
        <w:t>- механизм развития личности – это состязание в творчестве, во всех его видах: от совместного порождения ценных идей до воплощения их в конкретные дела;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t xml:space="preserve">- </w:t>
      </w:r>
      <w:r w:rsidRPr="00A212BB">
        <w:rPr>
          <w:color w:val="000000"/>
        </w:rPr>
        <w:t>успешность учащихся – необходимое условие психологического бл</w:t>
      </w:r>
      <w:r w:rsidRPr="00A212BB">
        <w:rPr>
          <w:color w:val="000000"/>
        </w:rPr>
        <w:t>а</w:t>
      </w:r>
      <w:r w:rsidRPr="00A212BB">
        <w:rPr>
          <w:color w:val="000000"/>
        </w:rPr>
        <w:t>гополучия школьников, основа их здоровья;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>- успешность школьников – необходимое условие включения учащихся в деятел</w:t>
      </w:r>
      <w:r w:rsidRPr="00A212BB">
        <w:rPr>
          <w:color w:val="000000"/>
        </w:rPr>
        <w:t>ь</w:t>
      </w:r>
      <w:r w:rsidRPr="00A212BB">
        <w:rPr>
          <w:color w:val="000000"/>
        </w:rPr>
        <w:t xml:space="preserve">ность, 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>- успешность ребенка – необходимое условие социализации человека, развития  д</w:t>
      </w:r>
      <w:r w:rsidRPr="00A212BB">
        <w:rPr>
          <w:color w:val="000000"/>
        </w:rPr>
        <w:t>у</w:t>
      </w:r>
      <w:r w:rsidRPr="00A212BB">
        <w:rPr>
          <w:color w:val="000000"/>
        </w:rPr>
        <w:t>ховно-ценностной ориентации,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 xml:space="preserve">- активизация личности на самореализации, подкреплённая творческими успехами и достижениями, формирование у ребят наглядного представления о своих возможностях задают позитивные тенденции в развитии личности, формируют готовность их к самостоятельному выбору в пользу личностного роста. 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ab/>
        <w:t>Главным направлением воспитательной деятельности становится развитие творческих и организаторских умений учеников в сотрудничестве с педагогом. Опорными моментами выступают: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>- совместное планирование творческого дела,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>- ученический контроль и проверка хода подготовки и проведения творческого дела,</w:t>
      </w: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 xml:space="preserve">- распределение временных обязанностей руководства по принципу перемены социальных ролей. </w:t>
      </w:r>
    </w:p>
    <w:p w:rsidR="009C629B" w:rsidRPr="00A212BB" w:rsidRDefault="009C629B" w:rsidP="009C629B">
      <w:pPr>
        <w:jc w:val="both"/>
        <w:rPr>
          <w:color w:val="000000"/>
        </w:rPr>
      </w:pPr>
    </w:p>
    <w:p w:rsidR="009C629B" w:rsidRPr="00A212BB" w:rsidRDefault="009C629B" w:rsidP="009C629B">
      <w:pPr>
        <w:jc w:val="both"/>
        <w:rPr>
          <w:color w:val="000000"/>
        </w:rPr>
      </w:pPr>
      <w:r w:rsidRPr="00A212BB">
        <w:rPr>
          <w:color w:val="000000"/>
        </w:rPr>
        <w:t xml:space="preserve">       Работа ведётся по следующим направлениям:</w:t>
      </w:r>
    </w:p>
    <w:p w:rsidR="009C629B" w:rsidRPr="00A212BB" w:rsidRDefault="009C629B" w:rsidP="009C629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9C629B" w:rsidRPr="00A212BB" w:rsidTr="000A61AB">
        <w:tc>
          <w:tcPr>
            <w:tcW w:w="5868" w:type="dxa"/>
          </w:tcPr>
          <w:p w:rsidR="009C629B" w:rsidRPr="00A212BB" w:rsidRDefault="009C629B" w:rsidP="000A61AB">
            <w:r w:rsidRPr="00A212BB">
              <w:t xml:space="preserve">Актуальные сферы жизнедеятельности  </w:t>
            </w:r>
          </w:p>
        </w:tc>
        <w:tc>
          <w:tcPr>
            <w:tcW w:w="3703" w:type="dxa"/>
          </w:tcPr>
          <w:p w:rsidR="009C629B" w:rsidRPr="00A212BB" w:rsidRDefault="009C629B" w:rsidP="000A61AB">
            <w:pPr>
              <w:jc w:val="both"/>
            </w:pPr>
            <w:r w:rsidRPr="00A212BB">
              <w:t>Название направления</w:t>
            </w:r>
          </w:p>
        </w:tc>
      </w:tr>
      <w:tr w:rsidR="009C629B" w:rsidRPr="00A212BB" w:rsidTr="000A61AB">
        <w:tc>
          <w:tcPr>
            <w:tcW w:w="5868" w:type="dxa"/>
          </w:tcPr>
          <w:p w:rsidR="009C629B" w:rsidRPr="00A212BB" w:rsidRDefault="009C629B" w:rsidP="000A61AB">
            <w:r w:rsidRPr="00A212BB">
              <w:t>1. Учение (содействие школьникам в освоении образовательных программ);</w:t>
            </w:r>
          </w:p>
          <w:p w:rsidR="009C629B" w:rsidRPr="00A212BB" w:rsidRDefault="009C629B" w:rsidP="000A61AB">
            <w:r w:rsidRPr="00A212BB">
              <w:t>2. Общение (обеспечение в ученическом коллективе позитивных межличностных отношений);</w:t>
            </w:r>
          </w:p>
          <w:p w:rsidR="009C629B" w:rsidRPr="00A212BB" w:rsidRDefault="009C629B" w:rsidP="000A61AB">
            <w:r w:rsidRPr="00A212BB">
              <w:t>3. Труд и творчество (содействие формированию потребностей в творческой деятельности, самоорганизации);</w:t>
            </w:r>
          </w:p>
          <w:p w:rsidR="009C629B" w:rsidRPr="00A212BB" w:rsidRDefault="009C629B" w:rsidP="000A61AB">
            <w:r w:rsidRPr="00A212BB">
              <w:t>4. Экология (развитие ответственности детей в решении экологических проблем);</w:t>
            </w:r>
          </w:p>
          <w:p w:rsidR="009C629B" w:rsidRPr="00A212BB" w:rsidRDefault="009C629B" w:rsidP="000A61AB">
            <w:r w:rsidRPr="00A212BB">
              <w:t>5. Здоровье и спорт (содействие в приобретении практических и теоретических знаний, умений и навыков, обеспечивающих сохранение и укрепление здоровья);</w:t>
            </w:r>
          </w:p>
          <w:p w:rsidR="009C629B" w:rsidRPr="00A212BB" w:rsidRDefault="009C629B" w:rsidP="000A61AB">
            <w:r w:rsidRPr="00A212BB">
              <w:t>6.  Патриотизм (воспитание патриотических чувств, содействие приобретению опыта гражданского поведения);</w:t>
            </w:r>
          </w:p>
          <w:p w:rsidR="009C629B" w:rsidRPr="00A212BB" w:rsidRDefault="009C629B" w:rsidP="000A61AB">
            <w:r w:rsidRPr="00A212BB">
              <w:t>7. Досуговая деятельность (пропаганда полезного отдыха);</w:t>
            </w:r>
          </w:p>
          <w:p w:rsidR="009C629B" w:rsidRPr="00A212BB" w:rsidRDefault="009C629B" w:rsidP="000A61AB">
            <w:r w:rsidRPr="00A212BB">
              <w:t>8.  Безопасность (профилактика детского дорожного травматизма, пожарная безопасность и др.)</w:t>
            </w:r>
          </w:p>
        </w:tc>
        <w:tc>
          <w:tcPr>
            <w:tcW w:w="3703" w:type="dxa"/>
          </w:tcPr>
          <w:p w:rsidR="009C629B" w:rsidRPr="00A212BB" w:rsidRDefault="009C629B" w:rsidP="000A61AB">
            <w:pPr>
              <w:jc w:val="both"/>
            </w:pPr>
            <w:r w:rsidRPr="00A212BB">
              <w:t>1. «Быть отличником хочу!»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  <w:r w:rsidRPr="00A212BB">
              <w:t>2. «Вырастим себе друзей»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  <w:r w:rsidRPr="00A212BB">
              <w:t>3. «В царстве красоты»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  <w:r w:rsidRPr="00A212BB">
              <w:t>4. «Живое рядом»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  <w:r w:rsidRPr="00A212BB">
              <w:t>5. «</w:t>
            </w:r>
            <w:proofErr w:type="gramStart"/>
            <w:r w:rsidRPr="00A212BB">
              <w:t>Здоровому</w:t>
            </w:r>
            <w:proofErr w:type="gramEnd"/>
            <w:r w:rsidRPr="00A212BB">
              <w:t xml:space="preserve"> всё здорово!»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  <w:r w:rsidRPr="00A212BB">
              <w:t>6. «Я – Россиянин»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pPr>
              <w:jc w:val="both"/>
            </w:pPr>
            <w:r w:rsidRPr="00A212BB">
              <w:t>7. «Праздник для души»</w:t>
            </w:r>
          </w:p>
          <w:p w:rsidR="009C629B" w:rsidRPr="00A212BB" w:rsidRDefault="009C629B" w:rsidP="000A61AB">
            <w:pPr>
              <w:jc w:val="both"/>
            </w:pPr>
          </w:p>
          <w:p w:rsidR="009C629B" w:rsidRPr="00A212BB" w:rsidRDefault="009C629B" w:rsidP="000A61AB">
            <w:r w:rsidRPr="00A212BB">
              <w:t>8.«Азбука безопасного поведения»</w:t>
            </w:r>
          </w:p>
        </w:tc>
      </w:tr>
    </w:tbl>
    <w:p w:rsidR="009C629B" w:rsidRPr="00A212BB" w:rsidRDefault="009C629B" w:rsidP="009C629B">
      <w:pPr>
        <w:ind w:firstLine="561"/>
        <w:jc w:val="both"/>
      </w:pPr>
    </w:p>
    <w:p w:rsidR="009C629B" w:rsidRPr="00A212BB" w:rsidRDefault="009C629B" w:rsidP="009C629B">
      <w:pPr>
        <w:ind w:firstLine="561"/>
        <w:jc w:val="both"/>
      </w:pPr>
      <w:r w:rsidRPr="00A212BB">
        <w:t xml:space="preserve">Функции занятий с детьми следующие: </w:t>
      </w:r>
    </w:p>
    <w:p w:rsidR="009C629B" w:rsidRPr="00A212BB" w:rsidRDefault="009C629B" w:rsidP="009C629B">
      <w:pPr>
        <w:ind w:firstLine="561"/>
        <w:jc w:val="both"/>
      </w:pPr>
      <w:r w:rsidRPr="00A212BB">
        <w:t>обучающая функция – сочинение сценариев, обучение овладению учебными действиями;</w:t>
      </w:r>
    </w:p>
    <w:p w:rsidR="009C629B" w:rsidRPr="00A212BB" w:rsidRDefault="009C629B" w:rsidP="009C629B">
      <w:pPr>
        <w:ind w:firstLine="561"/>
        <w:jc w:val="both"/>
      </w:pPr>
      <w:r w:rsidRPr="00A212BB">
        <w:lastRenderedPageBreak/>
        <w:t>просветительская функция – стимулирование интереса к окружающей действительности, чтению, радиопередачам, кинофильмам;</w:t>
      </w:r>
    </w:p>
    <w:p w:rsidR="009C629B" w:rsidRPr="00A212BB" w:rsidRDefault="009C629B" w:rsidP="009C629B">
      <w:pPr>
        <w:ind w:firstLine="561"/>
        <w:jc w:val="both"/>
      </w:pPr>
      <w:r w:rsidRPr="00A212BB">
        <w:t>коммуникативная функция – объединение подростков  в коллектив, установление эмоциональных контактов, организация творческого сотрудничества;</w:t>
      </w:r>
    </w:p>
    <w:p w:rsidR="009C629B" w:rsidRPr="00A212BB" w:rsidRDefault="009C629B" w:rsidP="009C629B">
      <w:pPr>
        <w:ind w:firstLine="561"/>
        <w:jc w:val="both"/>
      </w:pPr>
      <w:r w:rsidRPr="00A212BB">
        <w:t>релаксационная функция – снятие напряжения;</w:t>
      </w:r>
    </w:p>
    <w:p w:rsidR="009C629B" w:rsidRPr="00A212BB" w:rsidRDefault="009C629B" w:rsidP="009C629B">
      <w:pPr>
        <w:pStyle w:val="3"/>
        <w:spacing w:line="240" w:lineRule="auto"/>
        <w:ind w:firstLine="561"/>
      </w:pPr>
      <w:r w:rsidRPr="00A212BB">
        <w:t>развивающая функция – гармоничное развитие личностных качеств, расширение кругозора, развитие интеллекта, создание условий для самоутверждения и самореализации;</w:t>
      </w:r>
    </w:p>
    <w:p w:rsidR="009C629B" w:rsidRPr="00A212BB" w:rsidRDefault="009C629B" w:rsidP="009C629B">
      <w:pPr>
        <w:ind w:firstLine="561"/>
        <w:jc w:val="both"/>
      </w:pPr>
      <w:r w:rsidRPr="00A212BB">
        <w:t>развлекательная функция – создание благоприятной атмосферы и организация личного досуга.</w:t>
      </w:r>
    </w:p>
    <w:p w:rsidR="009C629B" w:rsidRPr="00A212BB" w:rsidRDefault="009C629B" w:rsidP="009C629B">
      <w:pPr>
        <w:jc w:val="both"/>
      </w:pPr>
      <w:r w:rsidRPr="00A212BB">
        <w:t xml:space="preserve">        Инициативы учеников будут поддерживаться через разнообразные формы поощрения: вручение грамот, дипломов, благодарственных писем, занесение фамилии ученика в буклет достижений по итогам года. Поощряться учащиеся должны по итогам года в порядке рейтинговой системы и по каким-либо отдельным значимым мероприятиям. В направлениях выявляются победители и призёры. </w:t>
      </w: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center"/>
        <w:rPr>
          <w:b/>
          <w:u w:val="single"/>
        </w:rPr>
      </w:pPr>
      <w:proofErr w:type="gramStart"/>
      <w:r w:rsidRPr="00A212BB">
        <w:rPr>
          <w:b/>
          <w:u w:val="single"/>
          <w:lang w:val="en-US"/>
        </w:rPr>
        <w:t>III</w:t>
      </w:r>
      <w:r w:rsidRPr="00A212BB">
        <w:rPr>
          <w:b/>
          <w:u w:val="single"/>
        </w:rPr>
        <w:t xml:space="preserve">  Целевой</w:t>
      </w:r>
      <w:proofErr w:type="gramEnd"/>
      <w:r w:rsidRPr="00A212BB">
        <w:rPr>
          <w:b/>
          <w:u w:val="single"/>
        </w:rPr>
        <w:t xml:space="preserve"> блок.</w:t>
      </w:r>
    </w:p>
    <w:p w:rsidR="009C629B" w:rsidRPr="00A212BB" w:rsidRDefault="009C629B" w:rsidP="009C629B">
      <w:pPr>
        <w:jc w:val="both"/>
      </w:pPr>
      <w:r w:rsidRPr="00A212BB">
        <w:t xml:space="preserve">   </w:t>
      </w:r>
    </w:p>
    <w:p w:rsidR="009C629B" w:rsidRPr="00A212BB" w:rsidRDefault="009C629B" w:rsidP="009C629B">
      <w:pPr>
        <w:jc w:val="both"/>
      </w:pPr>
      <w:r w:rsidRPr="00A212BB">
        <w:rPr>
          <w:b/>
        </w:rPr>
        <w:t>Цель программы</w:t>
      </w:r>
      <w:r w:rsidRPr="00A212BB">
        <w:t>: создание условий для саморазвития обучающегося как субъекта деятельности, как личности.</w:t>
      </w:r>
    </w:p>
    <w:p w:rsidR="009C629B" w:rsidRPr="00A212BB" w:rsidRDefault="009C629B" w:rsidP="009C629B">
      <w:pPr>
        <w:jc w:val="both"/>
      </w:pPr>
      <w:r w:rsidRPr="00A212BB">
        <w:rPr>
          <w:b/>
        </w:rPr>
        <w:t>Задачи программы</w:t>
      </w:r>
      <w:r w:rsidRPr="00A212BB">
        <w:t>:</w:t>
      </w:r>
    </w:p>
    <w:p w:rsidR="009C629B" w:rsidRPr="00A212BB" w:rsidRDefault="009C629B" w:rsidP="009C629B">
      <w:pPr>
        <w:jc w:val="both"/>
      </w:pPr>
      <w:r w:rsidRPr="00A212BB">
        <w:t>- создание условий для самовыражения обучающихся,</w:t>
      </w:r>
    </w:p>
    <w:p w:rsidR="009C629B" w:rsidRPr="00A212BB" w:rsidRDefault="009C629B" w:rsidP="009C629B">
      <w:pPr>
        <w:jc w:val="both"/>
      </w:pPr>
      <w:r w:rsidRPr="00A212BB">
        <w:t>-  формирование «образа успешного человека» как элемента школьной культуры,</w:t>
      </w:r>
    </w:p>
    <w:p w:rsidR="009C629B" w:rsidRPr="00A212BB" w:rsidRDefault="009C629B" w:rsidP="009C629B">
      <w:pPr>
        <w:jc w:val="both"/>
      </w:pPr>
      <w:r w:rsidRPr="00A212BB">
        <w:t xml:space="preserve">- интеграция учебной деятельности и  воспитательной работы, </w:t>
      </w:r>
    </w:p>
    <w:p w:rsidR="009C629B" w:rsidRPr="00A212BB" w:rsidRDefault="009C629B" w:rsidP="009C629B">
      <w:pPr>
        <w:jc w:val="both"/>
      </w:pPr>
      <w:r w:rsidRPr="00A212BB">
        <w:t>- содействие мотивац</w:t>
      </w:r>
      <w:proofErr w:type="gramStart"/>
      <w:r w:rsidRPr="00A212BB">
        <w:t>ии у у</w:t>
      </w:r>
      <w:proofErr w:type="gramEnd"/>
      <w:r w:rsidRPr="00A212BB">
        <w:t>чащихся к участию в делах школы,</w:t>
      </w:r>
    </w:p>
    <w:p w:rsidR="009C629B" w:rsidRPr="00A212BB" w:rsidRDefault="009C629B" w:rsidP="009C629B">
      <w:pPr>
        <w:jc w:val="both"/>
      </w:pPr>
      <w:r w:rsidRPr="00A212BB">
        <w:t>- содействие развитию инициативы и творческой активности школьн</w:t>
      </w:r>
      <w:r w:rsidRPr="00A212BB">
        <w:t>и</w:t>
      </w:r>
      <w:r w:rsidRPr="00A212BB">
        <w:t>ков,</w:t>
      </w:r>
    </w:p>
    <w:p w:rsidR="009C629B" w:rsidRPr="00A212BB" w:rsidRDefault="009C629B" w:rsidP="009C629B">
      <w:pPr>
        <w:jc w:val="both"/>
      </w:pPr>
      <w:proofErr w:type="gramStart"/>
      <w:r w:rsidRPr="00A212BB">
        <w:t>- развитие ключевых компетенций личности (учебной, исследовател</w:t>
      </w:r>
      <w:r w:rsidRPr="00A212BB">
        <w:t>ь</w:t>
      </w:r>
      <w:r w:rsidRPr="00A212BB">
        <w:t>ской, социально-личностной, коммуникативной, сотрудничества, организ</w:t>
      </w:r>
      <w:r w:rsidRPr="00A212BB">
        <w:t>а</w:t>
      </w:r>
      <w:r w:rsidRPr="00A212BB">
        <w:t>торской деятельности, личностно-адаптивной).</w:t>
      </w:r>
      <w:proofErr w:type="gramEnd"/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center"/>
        <w:rPr>
          <w:b/>
          <w:u w:val="single"/>
        </w:rPr>
      </w:pPr>
      <w:proofErr w:type="gramStart"/>
      <w:r w:rsidRPr="00A212BB">
        <w:rPr>
          <w:b/>
          <w:u w:val="single"/>
          <w:lang w:val="en-US"/>
        </w:rPr>
        <w:t>IV</w:t>
      </w:r>
      <w:r w:rsidRPr="00A212BB">
        <w:rPr>
          <w:b/>
          <w:u w:val="single"/>
        </w:rPr>
        <w:t xml:space="preserve">  Содержание</w:t>
      </w:r>
      <w:proofErr w:type="gramEnd"/>
      <w:r w:rsidRPr="00A212BB">
        <w:rPr>
          <w:b/>
          <w:u w:val="single"/>
        </w:rPr>
        <w:t xml:space="preserve"> программы и механизмы реализации.</w:t>
      </w:r>
    </w:p>
    <w:p w:rsidR="009C629B" w:rsidRPr="00A212BB" w:rsidRDefault="009C629B" w:rsidP="009C629B">
      <w:pPr>
        <w:jc w:val="both"/>
      </w:pPr>
    </w:p>
    <w:p w:rsidR="009C629B" w:rsidRPr="00A212BB" w:rsidRDefault="009C629B" w:rsidP="009C629B">
      <w:pPr>
        <w:jc w:val="both"/>
      </w:pPr>
      <w:r w:rsidRPr="00A212BB">
        <w:t>Содержание программы «Познавай, выбирай, твори, действуй!»  представлено в виде восьми направлений:</w:t>
      </w:r>
    </w:p>
    <w:p w:rsidR="009C629B" w:rsidRPr="00A212BB" w:rsidRDefault="009C629B" w:rsidP="009C629B">
      <w:pPr>
        <w:jc w:val="center"/>
        <w:rPr>
          <w:b/>
          <w:i/>
        </w:rPr>
      </w:pPr>
    </w:p>
    <w:p w:rsidR="009C629B" w:rsidRPr="00A212BB" w:rsidRDefault="009C629B" w:rsidP="009C629B">
      <w:pPr>
        <w:jc w:val="center"/>
        <w:rPr>
          <w:b/>
          <w:i/>
        </w:rPr>
      </w:pPr>
      <w:r w:rsidRPr="00A212BB">
        <w:rPr>
          <w:b/>
          <w:i/>
        </w:rPr>
        <w:t>1 направление «Быть отличником хочу!»</w:t>
      </w:r>
    </w:p>
    <w:p w:rsidR="009C629B" w:rsidRPr="00A212BB" w:rsidRDefault="009C629B" w:rsidP="009C629B">
      <w:pPr>
        <w:jc w:val="both"/>
      </w:pPr>
      <w:r w:rsidRPr="00A212BB">
        <w:t>Задачи: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 xml:space="preserve">- способствовать выработке навыков учебного труда, системно и целенаправленно учить овладению учебными действиями, контролем и </w:t>
      </w:r>
      <w:proofErr w:type="spellStart"/>
      <w:r w:rsidRPr="00A212BB">
        <w:t>саморегуляцией</w:t>
      </w:r>
      <w:proofErr w:type="spellEnd"/>
      <w:r w:rsidRPr="00A212BB">
        <w:t>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содействовать развитию познавательных интересов и интеллектуальных умений ребёнка;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развивать  у обучающихся потребность к чтению, учить пользоваться книгой и учебником как источником знаний.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1"/>
        </w:numPr>
        <w:tabs>
          <w:tab w:val="left" w:pos="-540"/>
        </w:tabs>
        <w:ind w:left="0"/>
        <w:jc w:val="both"/>
      </w:pPr>
      <w:r w:rsidRPr="00A212BB">
        <w:t>интеллектуальные игры,</w:t>
      </w:r>
    </w:p>
    <w:p w:rsidR="009C629B" w:rsidRPr="00A212BB" w:rsidRDefault="009C629B" w:rsidP="009C629B">
      <w:pPr>
        <w:numPr>
          <w:ilvl w:val="0"/>
          <w:numId w:val="1"/>
        </w:numPr>
        <w:tabs>
          <w:tab w:val="left" w:pos="-540"/>
        </w:tabs>
        <w:ind w:left="0"/>
        <w:jc w:val="both"/>
      </w:pPr>
      <w:r w:rsidRPr="00A212BB">
        <w:t>устные журналы,</w:t>
      </w:r>
    </w:p>
    <w:p w:rsidR="009C629B" w:rsidRPr="00A212BB" w:rsidRDefault="009C629B" w:rsidP="009C629B">
      <w:pPr>
        <w:numPr>
          <w:ilvl w:val="0"/>
          <w:numId w:val="1"/>
        </w:numPr>
        <w:tabs>
          <w:tab w:val="left" w:pos="-540"/>
        </w:tabs>
        <w:ind w:left="0"/>
        <w:jc w:val="both"/>
      </w:pPr>
      <w:r w:rsidRPr="00A212BB">
        <w:t xml:space="preserve">конкурсы чтецов, </w:t>
      </w:r>
    </w:p>
    <w:p w:rsidR="009C629B" w:rsidRPr="00A212BB" w:rsidRDefault="009C629B" w:rsidP="009C629B">
      <w:pPr>
        <w:numPr>
          <w:ilvl w:val="0"/>
          <w:numId w:val="1"/>
        </w:numPr>
        <w:tabs>
          <w:tab w:val="left" w:pos="-540"/>
        </w:tabs>
        <w:ind w:left="0"/>
        <w:jc w:val="both"/>
      </w:pPr>
      <w:r w:rsidRPr="00A212BB">
        <w:t>предметные недели,</w:t>
      </w:r>
    </w:p>
    <w:p w:rsidR="009C629B" w:rsidRPr="00A212BB" w:rsidRDefault="009C629B" w:rsidP="009C629B">
      <w:pPr>
        <w:numPr>
          <w:ilvl w:val="0"/>
          <w:numId w:val="1"/>
        </w:numPr>
        <w:tabs>
          <w:tab w:val="left" w:pos="-540"/>
        </w:tabs>
        <w:ind w:left="0"/>
        <w:jc w:val="both"/>
      </w:pPr>
      <w:r w:rsidRPr="00A212BB">
        <w:t>викторины, турниры,</w:t>
      </w:r>
    </w:p>
    <w:p w:rsidR="009C629B" w:rsidRPr="00A212BB" w:rsidRDefault="009C629B" w:rsidP="009C629B">
      <w:pPr>
        <w:numPr>
          <w:ilvl w:val="0"/>
          <w:numId w:val="1"/>
        </w:numPr>
        <w:tabs>
          <w:tab w:val="left" w:pos="-540"/>
        </w:tabs>
        <w:ind w:left="0"/>
        <w:jc w:val="both"/>
      </w:pPr>
      <w:r w:rsidRPr="00A212BB">
        <w:t xml:space="preserve">предметные олимпиады и др. </w:t>
      </w:r>
    </w:p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Default="009C629B" w:rsidP="009C629B">
      <w:pPr>
        <w:tabs>
          <w:tab w:val="left" w:pos="-540"/>
        </w:tabs>
        <w:jc w:val="both"/>
      </w:pPr>
    </w:p>
    <w:p w:rsidR="009C629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center"/>
      </w:pPr>
      <w:r w:rsidRPr="00A212BB">
        <w:lastRenderedPageBreak/>
        <w:t>Мониторинг эффективности:</w:t>
      </w:r>
    </w:p>
    <w:p w:rsidR="009C629B" w:rsidRPr="00A212BB" w:rsidRDefault="009C629B" w:rsidP="009C629B">
      <w:pPr>
        <w:tabs>
          <w:tab w:val="left" w:pos="-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101"/>
        <w:gridCol w:w="2152"/>
      </w:tblGrid>
      <w:tr w:rsidR="009C629B" w:rsidRPr="00A212BB" w:rsidTr="000A61AB">
        <w:trPr>
          <w:trHeight w:val="545"/>
        </w:trPr>
        <w:tc>
          <w:tcPr>
            <w:tcW w:w="205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6101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2152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rPr>
          <w:trHeight w:val="1884"/>
        </w:trPr>
        <w:tc>
          <w:tcPr>
            <w:tcW w:w="205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Четвертные и годовые оценки «4» и «5» во всем предметам</w:t>
            </w:r>
          </w:p>
        </w:tc>
        <w:tc>
          <w:tcPr>
            <w:tcW w:w="6101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количество «4» и «5»: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- если больше «4» чем «5», то присваивается 30 баллов за каждую четверть и год;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- если больше «5», чем «4» - 40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- если одна или две «4», остальные оценки «5» - 50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- одни «5» - 60 баллов. </w:t>
            </w:r>
          </w:p>
        </w:tc>
        <w:tc>
          <w:tcPr>
            <w:tcW w:w="2152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 xml:space="preserve">анализ классного журнала </w:t>
            </w:r>
          </w:p>
        </w:tc>
      </w:tr>
      <w:tr w:rsidR="009C629B" w:rsidRPr="00A212BB" w:rsidTr="000A61AB">
        <w:trPr>
          <w:trHeight w:val="5962"/>
        </w:trPr>
        <w:tc>
          <w:tcPr>
            <w:tcW w:w="205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Участие в предметных олимпиадах и предметных конкурсах</w:t>
            </w:r>
          </w:p>
        </w:tc>
        <w:tc>
          <w:tcPr>
            <w:tcW w:w="6101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олимпиадах и предметных конкурсах: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школьный уровень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10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15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rPr>
                <w:i/>
              </w:rPr>
              <w:t>муниципальный уровень</w:t>
            </w:r>
            <w:r w:rsidRPr="00A212BB">
              <w:t>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25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30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35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10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региональный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45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50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Всероссийский и международный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55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60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1 место – 65 баллов. 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участие – 30 баллов. </w:t>
            </w:r>
          </w:p>
        </w:tc>
        <w:tc>
          <w:tcPr>
            <w:tcW w:w="2152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мониторинг заместителя директора по учебно-воспитательной работе</w:t>
            </w:r>
          </w:p>
        </w:tc>
      </w:tr>
      <w:tr w:rsidR="009C629B" w:rsidRPr="00A212BB" w:rsidTr="000A61AB">
        <w:trPr>
          <w:trHeight w:val="1089"/>
        </w:trPr>
        <w:tc>
          <w:tcPr>
            <w:tcW w:w="205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Организация, проведение и участие в КТД</w:t>
            </w:r>
          </w:p>
        </w:tc>
        <w:tc>
          <w:tcPr>
            <w:tcW w:w="6101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Совета дел. </w:t>
            </w:r>
          </w:p>
        </w:tc>
        <w:tc>
          <w:tcPr>
            <w:tcW w:w="2152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</w:tbl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t>2 направление «Вырастим себе друзей!»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Задачи: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развивать позитивный тон взаимодействия;</w:t>
      </w:r>
    </w:p>
    <w:p w:rsidR="009C629B" w:rsidRPr="00A212BB" w:rsidRDefault="009C629B" w:rsidP="009C629B">
      <w:pPr>
        <w:tabs>
          <w:tab w:val="left" w:pos="0"/>
        </w:tabs>
        <w:jc w:val="both"/>
      </w:pPr>
      <w:r w:rsidRPr="00A212BB">
        <w:t>- способствовать формированию основ культуры общения, поведения и построения межличностных отношений;</w:t>
      </w:r>
    </w:p>
    <w:p w:rsidR="009C629B" w:rsidRPr="00A212BB" w:rsidRDefault="009C629B" w:rsidP="009C629B">
      <w:pPr>
        <w:tabs>
          <w:tab w:val="left" w:pos="0"/>
        </w:tabs>
        <w:jc w:val="both"/>
      </w:pPr>
      <w:r w:rsidRPr="00A212BB">
        <w:t xml:space="preserve">- знакомить учащихся с традициями и обычаями общения разных народов мира; </w:t>
      </w:r>
    </w:p>
    <w:p w:rsidR="009C629B" w:rsidRPr="00A212BB" w:rsidRDefault="009C629B" w:rsidP="009C629B">
      <w:pPr>
        <w:tabs>
          <w:tab w:val="left" w:pos="0"/>
        </w:tabs>
        <w:jc w:val="both"/>
      </w:pPr>
      <w:r w:rsidRPr="00A212BB">
        <w:t>- развивать коммуникативные навыки.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интерактивные игры,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час интересного общения,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практикум по культуре поведения,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ролевые игры,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оформление альбома «Словарь вежливых слов»,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 xml:space="preserve">уроки этикета и др. 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lastRenderedPageBreak/>
        <w:t>Мониторинг эффективности: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 xml:space="preserve">Быть культурным человеком – норма жизни, поэтому диагностируется уровень нравственной самооценки, культуры поведения.  Вклад ученика в организацию и проведение КТД фиксируется в досуговом направлении «Праздник для души».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65"/>
        <w:gridCol w:w="1998"/>
      </w:tblGrid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Диагностика нравственной самооценки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Выявляется уровень нравственной самооценки, оценка  выставляется по результатам анкетирования и  наблюдения классного руководителя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анкетирование, наблюдение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Диагностика этики поведения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Выявляется положительный или отрицательный результат по результатам анкетирования и наблюдения классного руководителя.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анкетирование, наблюдение</w:t>
            </w:r>
          </w:p>
        </w:tc>
      </w:tr>
    </w:tbl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t>3 направление «В царстве красоты»</w:t>
      </w:r>
    </w:p>
    <w:p w:rsidR="009C629B" w:rsidRPr="00A212BB" w:rsidRDefault="009C629B" w:rsidP="009C629B">
      <w:pPr>
        <w:jc w:val="both"/>
      </w:pPr>
      <w:r w:rsidRPr="00A212BB">
        <w:t>Задачи:</w:t>
      </w:r>
    </w:p>
    <w:p w:rsidR="009C629B" w:rsidRPr="00A212BB" w:rsidRDefault="009C629B" w:rsidP="009C629B">
      <w:pPr>
        <w:jc w:val="both"/>
      </w:pPr>
      <w:r w:rsidRPr="00A212BB">
        <w:t>- создать условия для проявления учащимися своей творческой индивидуальности;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вызвать интерес к выполнению трудовых поручений;</w:t>
      </w:r>
    </w:p>
    <w:p w:rsidR="009C629B" w:rsidRPr="00A212BB" w:rsidRDefault="009C629B" w:rsidP="009C629B">
      <w:pPr>
        <w:jc w:val="both"/>
      </w:pPr>
      <w:r w:rsidRPr="00A212BB">
        <w:t>- развить способности адекватно оценивать свои результаты и быть справедливым к чужим достижениям.</w:t>
      </w:r>
    </w:p>
    <w:p w:rsidR="009C629B" w:rsidRPr="00A212BB" w:rsidRDefault="009C629B" w:rsidP="009C629B">
      <w:pPr>
        <w:jc w:val="both"/>
      </w:pPr>
      <w:r w:rsidRPr="00A212BB">
        <w:t xml:space="preserve">Формы внеклассной работы: 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интерактивные игры,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час интересного общения,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практикум по культуре поведения,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ролевые игры,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>оформление альбома «Словарь вежливых слов»,</w:t>
      </w:r>
    </w:p>
    <w:p w:rsidR="009C629B" w:rsidRPr="00A212BB" w:rsidRDefault="009C629B" w:rsidP="009C629B">
      <w:pPr>
        <w:numPr>
          <w:ilvl w:val="0"/>
          <w:numId w:val="4"/>
        </w:numPr>
        <w:tabs>
          <w:tab w:val="left" w:pos="-540"/>
        </w:tabs>
        <w:ind w:left="0"/>
        <w:jc w:val="both"/>
      </w:pPr>
      <w:r w:rsidRPr="00A212BB">
        <w:t xml:space="preserve">уроки этикета и др. 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65"/>
        <w:gridCol w:w="1998"/>
      </w:tblGrid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Участие в творческих конкурсах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творческих конкурсах: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школьный уровень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10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15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rPr>
                <w:i/>
              </w:rPr>
              <w:t>муниципальный уровень</w:t>
            </w:r>
            <w:r w:rsidRPr="00A212BB">
              <w:t>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25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30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35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10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региональный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45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50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Всероссийский и международный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55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60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1 место – 65 баллов. </w:t>
            </w:r>
          </w:p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участие – 30 баллов.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мониторинг педагога-организатора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Участие в трудовых делах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Эффективность участия ученика в трудовых делах: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</w:t>
            </w:r>
            <w:r w:rsidRPr="00A212BB">
              <w:lastRenderedPageBreak/>
              <w:t>Советов дел.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lastRenderedPageBreak/>
              <w:t>наблюдение, опрос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lastRenderedPageBreak/>
              <w:t>Организация, проведение и участие в КТД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Совета дел. 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</w:tbl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t>4 направление  «Живое рядом»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</w:pPr>
      <w:r w:rsidRPr="00A212BB">
        <w:t>Задачи: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  <w:rPr>
          <w:lang w:val="x-none"/>
        </w:rPr>
      </w:pPr>
      <w:r w:rsidRPr="00A212BB">
        <w:t>- формировать потребность бережного отношения к природе, ресурсам, проявлять заботу о «братьях наших меньших»;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  <w:rPr>
          <w:lang w:val="x-none"/>
        </w:rPr>
      </w:pPr>
      <w:r w:rsidRPr="00A212BB">
        <w:t>- воспитывать осознанное понимание экологической культуры человека;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  <w:rPr>
          <w:lang w:val="x-none"/>
        </w:rPr>
      </w:pPr>
      <w:r w:rsidRPr="00A212BB">
        <w:t>- формировать умения и навыки поведения в экстремальных ситуациях;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  <w:rPr>
          <w:lang w:val="x-none"/>
        </w:rPr>
      </w:pPr>
      <w:r w:rsidRPr="00A212BB">
        <w:t>- обучение психологической подготовке к предупреждению опасных ситуаций.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3"/>
        </w:numPr>
        <w:tabs>
          <w:tab w:val="left" w:pos="-540"/>
        </w:tabs>
        <w:ind w:left="0"/>
        <w:jc w:val="both"/>
      </w:pPr>
      <w:r w:rsidRPr="00A212BB">
        <w:t>азбука экологических действий,</w:t>
      </w:r>
    </w:p>
    <w:p w:rsidR="009C629B" w:rsidRPr="00A212BB" w:rsidRDefault="009C629B" w:rsidP="009C629B">
      <w:pPr>
        <w:numPr>
          <w:ilvl w:val="0"/>
          <w:numId w:val="3"/>
        </w:numPr>
        <w:tabs>
          <w:tab w:val="left" w:pos="-540"/>
        </w:tabs>
        <w:ind w:left="0"/>
        <w:jc w:val="both"/>
      </w:pPr>
      <w:r w:rsidRPr="00A212BB">
        <w:t>аукционы знаний, например о цветах, животных и др.,</w:t>
      </w:r>
    </w:p>
    <w:p w:rsidR="009C629B" w:rsidRPr="00A212BB" w:rsidRDefault="009C629B" w:rsidP="009C629B">
      <w:pPr>
        <w:numPr>
          <w:ilvl w:val="0"/>
          <w:numId w:val="3"/>
        </w:numPr>
        <w:tabs>
          <w:tab w:val="left" w:pos="-540"/>
        </w:tabs>
        <w:ind w:left="0"/>
        <w:jc w:val="both"/>
      </w:pPr>
      <w:r w:rsidRPr="00A212BB">
        <w:t>вернисаж «Человек и природа»,</w:t>
      </w:r>
    </w:p>
    <w:p w:rsidR="009C629B" w:rsidRPr="00A212BB" w:rsidRDefault="009C629B" w:rsidP="009C629B">
      <w:pPr>
        <w:numPr>
          <w:ilvl w:val="0"/>
          <w:numId w:val="3"/>
        </w:numPr>
        <w:tabs>
          <w:tab w:val="left" w:pos="-540"/>
        </w:tabs>
        <w:ind w:left="0"/>
        <w:jc w:val="both"/>
      </w:pPr>
      <w:r w:rsidRPr="00A212BB">
        <w:t xml:space="preserve">День тематический, например, День птиц, День животных, День рыб и др., </w:t>
      </w:r>
    </w:p>
    <w:p w:rsidR="009C629B" w:rsidRPr="00A212BB" w:rsidRDefault="009C629B" w:rsidP="009C629B">
      <w:pPr>
        <w:numPr>
          <w:ilvl w:val="0"/>
          <w:numId w:val="3"/>
        </w:numPr>
        <w:tabs>
          <w:tab w:val="left" w:pos="-540"/>
        </w:tabs>
        <w:ind w:left="0"/>
        <w:jc w:val="both"/>
      </w:pPr>
      <w:r w:rsidRPr="00A212BB">
        <w:t>экологические игры,</w:t>
      </w:r>
    </w:p>
    <w:p w:rsidR="009C629B" w:rsidRPr="00A212BB" w:rsidRDefault="009C629B" w:rsidP="009C629B">
      <w:pPr>
        <w:numPr>
          <w:ilvl w:val="0"/>
          <w:numId w:val="3"/>
        </w:numPr>
        <w:tabs>
          <w:tab w:val="left" w:pos="-540"/>
        </w:tabs>
        <w:ind w:left="0"/>
        <w:jc w:val="both"/>
      </w:pPr>
      <w:r w:rsidRPr="00A212BB">
        <w:t>конкурсы на лучший осенний и зимний букеты и др.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65"/>
        <w:gridCol w:w="1998"/>
      </w:tblGrid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 xml:space="preserve">Участие в экологических акциях 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экологической акции и участие в ней:</w:t>
            </w:r>
          </w:p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присваивается от 5 до 20 баллов на усмотрение Советов дел.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опорос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Участие в экологических конкурсах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экологических конкурсах: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школьный уровень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10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15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rPr>
                <w:i/>
              </w:rPr>
              <w:t>муниципальный уровень</w:t>
            </w:r>
            <w:r w:rsidRPr="00A212BB">
              <w:t>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25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30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35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10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региональный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45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50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Всероссийский и международный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55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60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1 место – 65 баллов. </w:t>
            </w:r>
          </w:p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участие – 30 баллов.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 xml:space="preserve">мониторинг педагога-организатора 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 xml:space="preserve">Организация, проведение и </w:t>
            </w:r>
            <w:r w:rsidRPr="00A212BB">
              <w:lastRenderedPageBreak/>
              <w:t>участие в КТД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lastRenderedPageBreak/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lastRenderedPageBreak/>
              <w:t xml:space="preserve">присваивается от 5 до 20 баллов на усмотрение Совета дел. 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lastRenderedPageBreak/>
              <w:t>наблюдение, опрос</w:t>
            </w:r>
          </w:p>
        </w:tc>
      </w:tr>
    </w:tbl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t>5 направление «</w:t>
      </w:r>
      <w:proofErr w:type="gramStart"/>
      <w:r w:rsidRPr="00A212BB">
        <w:rPr>
          <w:b/>
          <w:i/>
        </w:rPr>
        <w:t>Здоровому</w:t>
      </w:r>
      <w:proofErr w:type="gramEnd"/>
      <w:r w:rsidRPr="00A212BB">
        <w:rPr>
          <w:b/>
          <w:i/>
        </w:rPr>
        <w:t xml:space="preserve"> всё здорово»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</w:pPr>
      <w:r w:rsidRPr="00A212BB">
        <w:t>Задачи: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A212BB">
        <w:t>- способствовать пониманию учащимися значения ценности физической культуры в общекультурном, профессиональном и социальном развитии человека;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A212BB">
        <w:t>- расширять знания социально-биологических, психологических основ здорового образа жизни;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A212BB">
        <w:t>- воспитывать стремление к сохранению и укреплению здоровья, развитию и совершенствованию необходимых способностей, качеств и свойств личности;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A212BB">
        <w:t>- формировать убеждение, что для достижения жизненных и профессиональных целей необходимо заниматься спортом.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0"/>
        <w:jc w:val="both"/>
      </w:pPr>
      <w:r w:rsidRPr="00A212BB">
        <w:t>праздники здоровья и спорта,</w:t>
      </w:r>
    </w:p>
    <w:p w:rsidR="009C629B" w:rsidRPr="00A212BB" w:rsidRDefault="009C629B" w:rsidP="009C629B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0"/>
        <w:jc w:val="both"/>
      </w:pPr>
      <w:r w:rsidRPr="00A212BB">
        <w:t>Дни здоровья,</w:t>
      </w:r>
    </w:p>
    <w:p w:rsidR="009C629B" w:rsidRPr="00A212BB" w:rsidRDefault="009C629B" w:rsidP="009C629B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0"/>
        <w:jc w:val="both"/>
      </w:pPr>
      <w:r w:rsidRPr="00A212BB">
        <w:t>спортивные соревнования,</w:t>
      </w:r>
    </w:p>
    <w:p w:rsidR="009C629B" w:rsidRPr="00A212BB" w:rsidRDefault="009C629B" w:rsidP="009C629B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0"/>
        <w:jc w:val="both"/>
      </w:pPr>
      <w:r w:rsidRPr="00A212BB">
        <w:t>ведение книги спортивных рекордов,</w:t>
      </w:r>
    </w:p>
    <w:p w:rsidR="009C629B" w:rsidRPr="00A212BB" w:rsidRDefault="009C629B" w:rsidP="009C629B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0"/>
        <w:jc w:val="both"/>
      </w:pPr>
      <w:r w:rsidRPr="00A212BB">
        <w:t xml:space="preserve">спортивные викторины, </w:t>
      </w:r>
    </w:p>
    <w:p w:rsidR="009C629B" w:rsidRPr="00A212BB" w:rsidRDefault="009C629B" w:rsidP="009C629B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0"/>
        <w:jc w:val="both"/>
      </w:pPr>
      <w:r w:rsidRPr="00A212BB">
        <w:t>фестивали спортивной песни и др.</w:t>
      </w:r>
    </w:p>
    <w:p w:rsidR="009C629B" w:rsidRPr="00A212BB" w:rsidRDefault="009C629B" w:rsidP="009C629B">
      <w:pPr>
        <w:autoSpaceDE w:val="0"/>
        <w:autoSpaceDN w:val="0"/>
        <w:adjustRightInd w:val="0"/>
        <w:spacing w:line="252" w:lineRule="auto"/>
        <w:jc w:val="both"/>
      </w:pPr>
      <w:r w:rsidRPr="00A212BB"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65"/>
        <w:gridCol w:w="1998"/>
      </w:tblGrid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 xml:space="preserve">Участие в спортивных соревнованиях 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спортивных соревнованиях: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школьный уровень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10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15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rPr>
                <w:i/>
              </w:rPr>
              <w:t>муниципальный уровень</w:t>
            </w:r>
            <w:r w:rsidRPr="00A212BB">
              <w:t>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25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30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35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10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региональный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45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50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Всероссийский и международный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55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60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1 место – 65 баллов. </w:t>
            </w:r>
          </w:p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участие – 30 баллов.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мониторинг педагога-организатора и учителя физической культуры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Организация, проведение и участие в КТД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Совета дел. 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</w:tbl>
    <w:p w:rsidR="009C629B" w:rsidRPr="00A212BB" w:rsidRDefault="009C629B" w:rsidP="009C629B">
      <w:pPr>
        <w:jc w:val="both"/>
      </w:pPr>
      <w:r w:rsidRPr="00A212BB">
        <w:t xml:space="preserve">      </w:t>
      </w:r>
    </w:p>
    <w:p w:rsidR="009C629B" w:rsidRDefault="009C629B" w:rsidP="009C629B">
      <w:pPr>
        <w:tabs>
          <w:tab w:val="left" w:pos="-540"/>
        </w:tabs>
        <w:jc w:val="center"/>
        <w:rPr>
          <w:b/>
          <w:i/>
        </w:rPr>
      </w:pPr>
    </w:p>
    <w:p w:rsidR="009C629B" w:rsidRDefault="009C629B" w:rsidP="009C629B">
      <w:pPr>
        <w:tabs>
          <w:tab w:val="left" w:pos="-540"/>
        </w:tabs>
        <w:jc w:val="center"/>
        <w:rPr>
          <w:b/>
          <w:i/>
        </w:rPr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lastRenderedPageBreak/>
        <w:t>6 направление «Я – Россиянин»</w:t>
      </w:r>
    </w:p>
    <w:p w:rsidR="009C629B" w:rsidRPr="00A212BB" w:rsidRDefault="009C629B" w:rsidP="009C629B">
      <w:pPr>
        <w:tabs>
          <w:tab w:val="left" w:pos="0"/>
        </w:tabs>
        <w:jc w:val="both"/>
      </w:pPr>
      <w:r w:rsidRPr="00A212BB">
        <w:t>Задачи:</w:t>
      </w:r>
    </w:p>
    <w:p w:rsidR="009C629B" w:rsidRPr="00A212BB" w:rsidRDefault="009C629B" w:rsidP="009C629B">
      <w:pPr>
        <w:tabs>
          <w:tab w:val="left" w:pos="0"/>
        </w:tabs>
        <w:jc w:val="both"/>
      </w:pPr>
      <w:r w:rsidRPr="00A212BB">
        <w:t>- помочь учащимся осознать нравственные нормы и правила;</w:t>
      </w:r>
    </w:p>
    <w:p w:rsidR="009C629B" w:rsidRPr="00A212BB" w:rsidRDefault="009C629B" w:rsidP="009C629B">
      <w:pPr>
        <w:tabs>
          <w:tab w:val="left" w:pos="0"/>
        </w:tabs>
        <w:jc w:val="both"/>
      </w:pPr>
      <w:r w:rsidRPr="00A212BB">
        <w:t>- углубить знания об истории, традициях, культуре народов России, о своём родном крае, своей семье;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воспитывать гордость за свою Родину, уважение к патриотам своей земли, защитникам земли Русской;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 xml:space="preserve">- способствовать формированию у учащихся чувства сопричастности к истории и ответственности за будущее страны; 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воспитывать у учащихся активную жизненную позицию.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5"/>
        </w:numPr>
        <w:tabs>
          <w:tab w:val="left" w:pos="-540"/>
        </w:tabs>
        <w:ind w:left="0"/>
        <w:jc w:val="both"/>
      </w:pPr>
      <w:r w:rsidRPr="00A212BB">
        <w:t>уроки мужества,</w:t>
      </w:r>
    </w:p>
    <w:p w:rsidR="009C629B" w:rsidRPr="00A212BB" w:rsidRDefault="009C629B" w:rsidP="009C629B">
      <w:pPr>
        <w:numPr>
          <w:ilvl w:val="0"/>
          <w:numId w:val="5"/>
        </w:numPr>
        <w:tabs>
          <w:tab w:val="left" w:pos="-540"/>
        </w:tabs>
        <w:ind w:left="0"/>
        <w:jc w:val="both"/>
      </w:pPr>
      <w:r w:rsidRPr="00A212BB">
        <w:t>организация встреч с ветеранами,</w:t>
      </w:r>
    </w:p>
    <w:p w:rsidR="009C629B" w:rsidRPr="00A212BB" w:rsidRDefault="009C629B" w:rsidP="009C629B">
      <w:pPr>
        <w:numPr>
          <w:ilvl w:val="0"/>
          <w:numId w:val="5"/>
        </w:numPr>
        <w:tabs>
          <w:tab w:val="left" w:pos="-540"/>
        </w:tabs>
        <w:ind w:left="0"/>
        <w:jc w:val="both"/>
      </w:pPr>
      <w:r w:rsidRPr="00A212BB">
        <w:t>торжественные линейки памяти,</w:t>
      </w:r>
    </w:p>
    <w:p w:rsidR="009C629B" w:rsidRPr="00A212BB" w:rsidRDefault="009C629B" w:rsidP="009C629B">
      <w:pPr>
        <w:numPr>
          <w:ilvl w:val="0"/>
          <w:numId w:val="5"/>
        </w:numPr>
        <w:tabs>
          <w:tab w:val="left" w:pos="-540"/>
        </w:tabs>
        <w:ind w:left="0"/>
        <w:jc w:val="both"/>
      </w:pPr>
      <w:r w:rsidRPr="00A212BB">
        <w:t>Дни воинской славы,</w:t>
      </w:r>
    </w:p>
    <w:p w:rsidR="009C629B" w:rsidRPr="00A212BB" w:rsidRDefault="009C629B" w:rsidP="009C629B">
      <w:pPr>
        <w:numPr>
          <w:ilvl w:val="0"/>
          <w:numId w:val="5"/>
        </w:numPr>
        <w:tabs>
          <w:tab w:val="left" w:pos="-540"/>
        </w:tabs>
        <w:ind w:left="0"/>
        <w:jc w:val="both"/>
      </w:pPr>
      <w:r w:rsidRPr="00A212BB">
        <w:t>тематические вечера, например «В жизни всегда есть место подвигу»,</w:t>
      </w:r>
    </w:p>
    <w:p w:rsidR="009C629B" w:rsidRPr="00A212BB" w:rsidRDefault="009C629B" w:rsidP="009C629B">
      <w:pPr>
        <w:numPr>
          <w:ilvl w:val="0"/>
          <w:numId w:val="5"/>
        </w:numPr>
        <w:tabs>
          <w:tab w:val="left" w:pos="-540"/>
        </w:tabs>
        <w:ind w:left="0"/>
        <w:jc w:val="both"/>
      </w:pPr>
      <w:r w:rsidRPr="00A212BB">
        <w:t>сбор материала по истории школы и др.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65"/>
        <w:gridCol w:w="1998"/>
      </w:tblGrid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 xml:space="preserve">Участие в акции «Ищу героя», социальном проекте «Я – гражданин России» и др. 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патриотических мероприятиях: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школьный уровень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10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15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rPr>
                <w:i/>
              </w:rPr>
              <w:t>муниципальный уровень</w:t>
            </w:r>
            <w:r w:rsidRPr="00A212BB">
              <w:t>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25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30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35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10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региональный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45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50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Всероссийский и международный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55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60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1 место – 65 баллов. </w:t>
            </w:r>
          </w:p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участие – 30 баллов.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 xml:space="preserve">мониторинг педагога-организатора 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Организация, проведение и участие в КТД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Совета дел. 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Участие в школьных социальных проектах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школьных социальных проектах «Открытка ветерану», «Подарок ветерану» и др.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Присваивается до 20 баллов на усмотрение Совета дел.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</w:tbl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lastRenderedPageBreak/>
        <w:t>7 направление «Праздник для души»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Задачи: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развитие интереса учеников к внеклассной деятельности;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привитие навыков активного и полезного отдыха;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- способствовать проявлению учащимися самостоятельности, ответственности, искренности, открытости.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6"/>
        </w:numPr>
        <w:tabs>
          <w:tab w:val="left" w:pos="-540"/>
        </w:tabs>
        <w:ind w:left="0"/>
        <w:jc w:val="both"/>
      </w:pPr>
      <w:r w:rsidRPr="00A212BB">
        <w:t>игры большой, средней, малой подвижности,</w:t>
      </w:r>
    </w:p>
    <w:p w:rsidR="009C629B" w:rsidRPr="00A212BB" w:rsidRDefault="009C629B" w:rsidP="009C629B">
      <w:pPr>
        <w:numPr>
          <w:ilvl w:val="0"/>
          <w:numId w:val="6"/>
        </w:numPr>
        <w:tabs>
          <w:tab w:val="left" w:pos="-540"/>
        </w:tabs>
        <w:ind w:left="0"/>
        <w:jc w:val="both"/>
      </w:pPr>
      <w:r w:rsidRPr="00A212BB">
        <w:t>посещение театров, музеев, выставок,</w:t>
      </w:r>
    </w:p>
    <w:p w:rsidR="009C629B" w:rsidRPr="00A212BB" w:rsidRDefault="009C629B" w:rsidP="009C629B">
      <w:pPr>
        <w:numPr>
          <w:ilvl w:val="0"/>
          <w:numId w:val="6"/>
        </w:numPr>
        <w:tabs>
          <w:tab w:val="left" w:pos="-540"/>
        </w:tabs>
        <w:ind w:left="0"/>
        <w:jc w:val="both"/>
      </w:pPr>
      <w:r w:rsidRPr="00A212BB">
        <w:t>театрализованные представления,</w:t>
      </w:r>
    </w:p>
    <w:p w:rsidR="009C629B" w:rsidRPr="00A212BB" w:rsidRDefault="009C629B" w:rsidP="009C629B">
      <w:pPr>
        <w:numPr>
          <w:ilvl w:val="0"/>
          <w:numId w:val="6"/>
        </w:numPr>
        <w:tabs>
          <w:tab w:val="left" w:pos="-540"/>
        </w:tabs>
        <w:ind w:left="0"/>
        <w:jc w:val="both"/>
      </w:pPr>
      <w:r w:rsidRPr="00A212BB">
        <w:t>фестивали,</w:t>
      </w:r>
    </w:p>
    <w:p w:rsidR="009C629B" w:rsidRPr="00A212BB" w:rsidRDefault="009C629B" w:rsidP="009C629B">
      <w:pPr>
        <w:numPr>
          <w:ilvl w:val="0"/>
          <w:numId w:val="6"/>
        </w:numPr>
        <w:tabs>
          <w:tab w:val="left" w:pos="-540"/>
        </w:tabs>
        <w:ind w:left="0"/>
        <w:jc w:val="both"/>
      </w:pPr>
      <w:r w:rsidRPr="00A212BB">
        <w:t xml:space="preserve">праздники и др. 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5640"/>
        <w:gridCol w:w="1995"/>
      </w:tblGrid>
      <w:tr w:rsidR="009C629B" w:rsidRPr="00A212BB" w:rsidTr="000A61AB">
        <w:tc>
          <w:tcPr>
            <w:tcW w:w="1936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40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36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Организация, проведение и участие в КТД</w:t>
            </w:r>
          </w:p>
        </w:tc>
        <w:tc>
          <w:tcPr>
            <w:tcW w:w="5640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Совета дел. </w:t>
            </w:r>
          </w:p>
        </w:tc>
        <w:tc>
          <w:tcPr>
            <w:tcW w:w="1995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  <w:tr w:rsidR="009C629B" w:rsidRPr="00A212BB" w:rsidTr="000A61AB">
        <w:tc>
          <w:tcPr>
            <w:tcW w:w="1936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Выявление организаторских способностей</w:t>
            </w:r>
          </w:p>
        </w:tc>
        <w:tc>
          <w:tcPr>
            <w:tcW w:w="5640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Оценивается умение организовать дело, личная инициатива: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 присваивается от 5 до 20 баллов на усмотрение Совета дел (рейтинг популярности). </w:t>
            </w:r>
          </w:p>
        </w:tc>
        <w:tc>
          <w:tcPr>
            <w:tcW w:w="1995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</w:t>
            </w:r>
          </w:p>
        </w:tc>
      </w:tr>
    </w:tbl>
    <w:p w:rsidR="009C629B" w:rsidRPr="00A212BB" w:rsidRDefault="009C629B" w:rsidP="009C629B">
      <w:pPr>
        <w:jc w:val="both"/>
      </w:pPr>
      <w:r w:rsidRPr="00A212BB">
        <w:t xml:space="preserve">    </w:t>
      </w: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i/>
        </w:rPr>
      </w:pPr>
      <w:r w:rsidRPr="00A212BB">
        <w:rPr>
          <w:b/>
          <w:i/>
        </w:rPr>
        <w:t>8 направление «Азбука безопасного поведения»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</w:pPr>
      <w:r w:rsidRPr="00A212BB">
        <w:t>Задачи:</w:t>
      </w:r>
    </w:p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</w:pPr>
      <w:r w:rsidRPr="00A212BB">
        <w:t>- сформировать  интеллектуальную и коммуникативную  подготовку учащихся к личной безопасности жизни;</w:t>
      </w:r>
    </w:p>
    <w:p w:rsidR="009C629B" w:rsidRPr="00A212BB" w:rsidRDefault="009C629B" w:rsidP="009C629B">
      <w:pPr>
        <w:tabs>
          <w:tab w:val="left" w:pos="0"/>
        </w:tabs>
      </w:pPr>
      <w:r w:rsidRPr="00A212BB">
        <w:t>- инструктировать детей по правилам безопасного поведения в окружающей его среде;</w:t>
      </w:r>
    </w:p>
    <w:p w:rsidR="009C629B" w:rsidRPr="00A212BB" w:rsidRDefault="009C629B" w:rsidP="009C629B">
      <w:pPr>
        <w:tabs>
          <w:tab w:val="left" w:pos="0"/>
        </w:tabs>
      </w:pPr>
      <w:r w:rsidRPr="00A212BB">
        <w:t>- повышение самосознания учащихся через разнообразные формы работы.</w:t>
      </w:r>
    </w:p>
    <w:p w:rsidR="009C629B" w:rsidRPr="00A212BB" w:rsidRDefault="009C629B" w:rsidP="009C629B">
      <w:pPr>
        <w:tabs>
          <w:tab w:val="left" w:pos="0"/>
        </w:tabs>
      </w:pPr>
      <w:r w:rsidRPr="00A212BB">
        <w:t>Формы внеклассной работы:</w:t>
      </w:r>
    </w:p>
    <w:p w:rsidR="009C629B" w:rsidRPr="00A212BB" w:rsidRDefault="009C629B" w:rsidP="009C629B">
      <w:pPr>
        <w:numPr>
          <w:ilvl w:val="0"/>
          <w:numId w:val="7"/>
        </w:numPr>
        <w:tabs>
          <w:tab w:val="left" w:pos="0"/>
        </w:tabs>
        <w:ind w:left="0"/>
      </w:pPr>
      <w:r w:rsidRPr="00A212BB">
        <w:t>азбука полезных действий,</w:t>
      </w:r>
    </w:p>
    <w:p w:rsidR="009C629B" w:rsidRPr="00A212BB" w:rsidRDefault="009C629B" w:rsidP="009C629B">
      <w:pPr>
        <w:numPr>
          <w:ilvl w:val="0"/>
          <w:numId w:val="7"/>
        </w:numPr>
        <w:tabs>
          <w:tab w:val="left" w:pos="0"/>
        </w:tabs>
        <w:ind w:left="0"/>
      </w:pPr>
      <w:r w:rsidRPr="00A212BB">
        <w:t>ролевые игры,</w:t>
      </w:r>
    </w:p>
    <w:p w:rsidR="009C629B" w:rsidRPr="00A212BB" w:rsidRDefault="009C629B" w:rsidP="009C629B">
      <w:pPr>
        <w:numPr>
          <w:ilvl w:val="0"/>
          <w:numId w:val="7"/>
        </w:numPr>
        <w:tabs>
          <w:tab w:val="left" w:pos="0"/>
        </w:tabs>
        <w:ind w:left="0"/>
      </w:pPr>
      <w:r w:rsidRPr="00A212BB">
        <w:t>конкурсы рисунков, фотографий,</w:t>
      </w:r>
    </w:p>
    <w:p w:rsidR="009C629B" w:rsidRPr="00A212BB" w:rsidRDefault="009C629B" w:rsidP="009C629B">
      <w:pPr>
        <w:numPr>
          <w:ilvl w:val="0"/>
          <w:numId w:val="7"/>
        </w:numPr>
        <w:tabs>
          <w:tab w:val="left" w:pos="0"/>
        </w:tabs>
        <w:ind w:left="0"/>
      </w:pPr>
      <w:r w:rsidRPr="00A212BB">
        <w:t>викторина по ПДД,</w:t>
      </w:r>
    </w:p>
    <w:p w:rsidR="009C629B" w:rsidRPr="00A212BB" w:rsidRDefault="009C629B" w:rsidP="009C629B">
      <w:pPr>
        <w:numPr>
          <w:ilvl w:val="0"/>
          <w:numId w:val="7"/>
        </w:numPr>
        <w:tabs>
          <w:tab w:val="left" w:pos="0"/>
        </w:tabs>
        <w:ind w:left="0"/>
      </w:pPr>
      <w:r w:rsidRPr="00A212BB">
        <w:t xml:space="preserve">оформление уголков безопасности и др. </w:t>
      </w:r>
    </w:p>
    <w:p w:rsidR="009C629B" w:rsidRPr="00A212BB" w:rsidRDefault="009C629B" w:rsidP="009C629B">
      <w:pPr>
        <w:tabs>
          <w:tab w:val="left" w:pos="0"/>
        </w:tabs>
      </w:pPr>
      <w:r w:rsidRPr="00A212BB"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65"/>
        <w:gridCol w:w="1998"/>
      </w:tblGrid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Критерии  оценки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Показатели оценки, рейтинговая система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Методика сбора информации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Участие в конкурсах по ПДД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Результативность участия в конкурсах по ПДД: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школьный уровень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10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15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rPr>
                <w:i/>
              </w:rPr>
              <w:t>муниципальный уровень</w:t>
            </w:r>
            <w:r w:rsidRPr="00A212BB">
              <w:t>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25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30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35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10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региональный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lastRenderedPageBreak/>
              <w:t>3 место – 40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45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1 место – 50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участие – 20 баллов.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  <w:rPr>
                <w:i/>
              </w:rPr>
            </w:pPr>
            <w:r w:rsidRPr="00A212BB">
              <w:rPr>
                <w:i/>
              </w:rPr>
              <w:t>Всероссийский и международный уровень: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3 место – 55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2 место – 60 баллов;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1 место – 65 баллов. </w:t>
            </w:r>
          </w:p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участие – 30 баллов.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lastRenderedPageBreak/>
              <w:t xml:space="preserve">мониторинг педагога-организатора 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lastRenderedPageBreak/>
              <w:t>Организация, проведение и участие в КТД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Вклад учащегося в проведение коллективно творческого дела и участие в нём: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присваивается от 5 до 20 баллов на усмотрение Совета дел. 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>наблюдение, опрос</w:t>
            </w:r>
          </w:p>
        </w:tc>
      </w:tr>
      <w:tr w:rsidR="009C629B" w:rsidRPr="00A212BB" w:rsidTr="000A61AB">
        <w:tc>
          <w:tcPr>
            <w:tcW w:w="1908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center"/>
            </w:pPr>
            <w:r w:rsidRPr="00A212BB">
              <w:t>Отсутствие нарушений на дорогах</w:t>
            </w:r>
          </w:p>
        </w:tc>
        <w:tc>
          <w:tcPr>
            <w:tcW w:w="5665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 xml:space="preserve">Отсутствие информационных писем ГИБДД, подтверждающих нарушение. Если </w:t>
            </w:r>
            <w:proofErr w:type="gramStart"/>
            <w:r w:rsidRPr="00A212BB">
              <w:t>таковы</w:t>
            </w:r>
            <w:proofErr w:type="gramEnd"/>
            <w:r w:rsidRPr="00A212BB">
              <w:t xml:space="preserve"> имеются, то ученик не может претендовать на победу.  </w:t>
            </w:r>
          </w:p>
        </w:tc>
        <w:tc>
          <w:tcPr>
            <w:tcW w:w="1998" w:type="dxa"/>
          </w:tcPr>
          <w:p w:rsidR="009C629B" w:rsidRPr="00A212BB" w:rsidRDefault="009C629B" w:rsidP="000A61AB">
            <w:pPr>
              <w:tabs>
                <w:tab w:val="left" w:pos="-540"/>
              </w:tabs>
            </w:pPr>
            <w:r w:rsidRPr="00A212BB">
              <w:t xml:space="preserve">Статистика ГИБДД </w:t>
            </w:r>
          </w:p>
        </w:tc>
      </w:tr>
    </w:tbl>
    <w:p w:rsidR="009C629B" w:rsidRPr="00A212BB" w:rsidRDefault="009C629B" w:rsidP="009C629B">
      <w:pPr>
        <w:tabs>
          <w:tab w:val="left" w:pos="0"/>
        </w:tabs>
      </w:pPr>
    </w:p>
    <w:p w:rsidR="009C629B" w:rsidRPr="00A212BB" w:rsidRDefault="009C629B" w:rsidP="009C629B">
      <w:pPr>
        <w:tabs>
          <w:tab w:val="left" w:pos="0"/>
        </w:tabs>
        <w:jc w:val="center"/>
        <w:rPr>
          <w:b/>
          <w:u w:val="single"/>
        </w:rPr>
      </w:pPr>
      <w:proofErr w:type="gramStart"/>
      <w:r w:rsidRPr="00A212BB">
        <w:rPr>
          <w:b/>
          <w:u w:val="single"/>
          <w:lang w:val="en-US"/>
        </w:rPr>
        <w:t xml:space="preserve">V </w:t>
      </w:r>
      <w:r w:rsidRPr="00A212BB">
        <w:rPr>
          <w:b/>
          <w:u w:val="single"/>
        </w:rPr>
        <w:t>Этапы реализации программы.</w:t>
      </w:r>
      <w:proofErr w:type="gramEnd"/>
    </w:p>
    <w:p w:rsidR="009C629B" w:rsidRPr="00A212BB" w:rsidRDefault="009C629B" w:rsidP="009C629B">
      <w:pPr>
        <w:tabs>
          <w:tab w:val="left" w:pos="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805"/>
        <w:gridCol w:w="1640"/>
        <w:gridCol w:w="2530"/>
      </w:tblGrid>
      <w:tr w:rsidR="009C629B" w:rsidRPr="00A212BB" w:rsidTr="000A61AB">
        <w:trPr>
          <w:trHeight w:val="275"/>
        </w:trPr>
        <w:tc>
          <w:tcPr>
            <w:tcW w:w="1272" w:type="dxa"/>
          </w:tcPr>
          <w:p w:rsidR="009C629B" w:rsidRPr="00A212BB" w:rsidRDefault="009C629B" w:rsidP="000A61AB">
            <w:pPr>
              <w:jc w:val="center"/>
            </w:pPr>
            <w:r w:rsidRPr="00A212BB">
              <w:t>этап</w:t>
            </w: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center"/>
            </w:pPr>
            <w:r w:rsidRPr="00A212BB">
              <w:t>содержание деятельности</w:t>
            </w: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  <w:r w:rsidRPr="00A212BB">
              <w:t>сроки</w:t>
            </w: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  <w:r w:rsidRPr="00A212BB">
              <w:t>ответственные</w:t>
            </w:r>
          </w:p>
        </w:tc>
      </w:tr>
      <w:tr w:rsidR="009C629B" w:rsidRPr="00A212BB" w:rsidTr="000A61AB">
        <w:trPr>
          <w:cantSplit/>
          <w:trHeight w:val="1157"/>
        </w:trPr>
        <w:tc>
          <w:tcPr>
            <w:tcW w:w="1272" w:type="dxa"/>
            <w:textDirection w:val="btLr"/>
          </w:tcPr>
          <w:p w:rsidR="009C629B" w:rsidRPr="00A212BB" w:rsidRDefault="009C629B" w:rsidP="000A61AB">
            <w:pPr>
              <w:ind w:right="113"/>
              <w:jc w:val="center"/>
            </w:pPr>
            <w:r w:rsidRPr="00A212BB">
              <w:rPr>
                <w:lang w:val="en-US"/>
              </w:rPr>
              <w:t xml:space="preserve">I </w:t>
            </w:r>
            <w:r w:rsidRPr="00A212BB">
              <w:t>этап</w:t>
            </w:r>
          </w:p>
          <w:p w:rsidR="009C629B" w:rsidRPr="00A212BB" w:rsidRDefault="009C629B" w:rsidP="000A61AB">
            <w:pPr>
              <w:ind w:right="113"/>
              <w:jc w:val="center"/>
            </w:pPr>
            <w:r w:rsidRPr="00A212BB">
              <w:t>Диагностический</w:t>
            </w: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both"/>
            </w:pPr>
            <w:r w:rsidRPr="00A212BB">
              <w:t>1) Формирование целевой установки, выработка главных ориентиров в организации воспитательного процесса,</w:t>
            </w:r>
          </w:p>
          <w:p w:rsidR="009C629B" w:rsidRPr="00A212BB" w:rsidRDefault="009C629B" w:rsidP="000A61AB">
            <w:pPr>
              <w:jc w:val="both"/>
            </w:pPr>
            <w:r w:rsidRPr="00A212BB">
              <w:t>2) диагностика личностных качеств, интересов учащихся, педагогов, родителей, состояния условий и постановка проблемы.</w:t>
            </w: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  <w:r w:rsidRPr="00A212BB">
              <w:t xml:space="preserve">сентябрь  </w:t>
            </w: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  <w:r w:rsidRPr="00A212BB">
              <w:t>Классный руководитель Шадрина И.С.</w:t>
            </w:r>
          </w:p>
        </w:tc>
      </w:tr>
      <w:tr w:rsidR="009C629B" w:rsidRPr="00A212BB" w:rsidTr="000A61AB">
        <w:trPr>
          <w:cantSplit/>
          <w:trHeight w:val="1157"/>
        </w:trPr>
        <w:tc>
          <w:tcPr>
            <w:tcW w:w="1272" w:type="dxa"/>
            <w:textDirection w:val="btLr"/>
          </w:tcPr>
          <w:p w:rsidR="009C629B" w:rsidRPr="00A212BB" w:rsidRDefault="009C629B" w:rsidP="000A61AB">
            <w:pPr>
              <w:ind w:right="113"/>
              <w:jc w:val="center"/>
            </w:pPr>
            <w:r w:rsidRPr="00A212BB">
              <w:rPr>
                <w:lang w:val="en-US"/>
              </w:rPr>
              <w:t>II</w:t>
            </w:r>
            <w:r w:rsidRPr="00A212BB">
              <w:t xml:space="preserve"> этап </w:t>
            </w:r>
          </w:p>
          <w:p w:rsidR="009C629B" w:rsidRPr="00A212BB" w:rsidRDefault="009C629B" w:rsidP="000A61AB">
            <w:pPr>
              <w:ind w:right="113"/>
              <w:jc w:val="center"/>
            </w:pPr>
            <w:r w:rsidRPr="00A212BB">
              <w:t>Прогностический</w:t>
            </w: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both"/>
            </w:pPr>
            <w:r w:rsidRPr="00A212BB">
              <w:t>1) Постановка целей и задач, отбор содержания деятельности, наиболее эффективных форм и методов воспитательного воздействия,</w:t>
            </w:r>
          </w:p>
          <w:p w:rsidR="009C629B" w:rsidRPr="00A212BB" w:rsidRDefault="009C629B" w:rsidP="000A61AB">
            <w:pPr>
              <w:jc w:val="both"/>
            </w:pPr>
            <w:r w:rsidRPr="00A212BB">
              <w:t xml:space="preserve">2) предварительная работа классного руководителя: определение роли творческих дел в жизни класса, постановка задач, разработка вариантов творческих дел как примеров для выбора учениками построения перспективы возможного творческого дела. </w:t>
            </w: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  <w:r w:rsidRPr="00A212BB">
              <w:t xml:space="preserve">сентябрь </w:t>
            </w: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  <w:r w:rsidRPr="00A212BB">
              <w:t xml:space="preserve">Классный руководитель Шадрина И.С. Редькина Л.А., педагог-организатор </w:t>
            </w:r>
          </w:p>
        </w:tc>
      </w:tr>
      <w:tr w:rsidR="009C629B" w:rsidRPr="00A212BB" w:rsidTr="000A61AB">
        <w:trPr>
          <w:cantSplit/>
          <w:trHeight w:val="3527"/>
        </w:trPr>
        <w:tc>
          <w:tcPr>
            <w:tcW w:w="1272" w:type="dxa"/>
            <w:textDirection w:val="btLr"/>
          </w:tcPr>
          <w:p w:rsidR="009C629B" w:rsidRPr="00A212BB" w:rsidRDefault="009C629B" w:rsidP="000A61AB">
            <w:pPr>
              <w:ind w:right="113"/>
              <w:jc w:val="center"/>
            </w:pPr>
            <w:r w:rsidRPr="00A212BB">
              <w:rPr>
                <w:lang w:val="en-US"/>
              </w:rPr>
              <w:t>III</w:t>
            </w:r>
            <w:r w:rsidRPr="00A212BB">
              <w:t xml:space="preserve"> этап </w:t>
            </w:r>
          </w:p>
          <w:p w:rsidR="009C629B" w:rsidRPr="00A212BB" w:rsidRDefault="009C629B" w:rsidP="000A61AB">
            <w:pPr>
              <w:ind w:right="113"/>
              <w:jc w:val="center"/>
            </w:pPr>
            <w:r w:rsidRPr="00A212BB">
              <w:t>Организационный</w:t>
            </w: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both"/>
            </w:pPr>
            <w:r w:rsidRPr="00A212BB">
              <w:t>1) Совместное с учениками планирование жизни класса на значительную перспективу (учебный год),</w:t>
            </w:r>
          </w:p>
          <w:p w:rsidR="009C629B" w:rsidRPr="00A212BB" w:rsidRDefault="009C629B" w:rsidP="000A61AB">
            <w:pPr>
              <w:jc w:val="both"/>
            </w:pPr>
            <w:r w:rsidRPr="00A212BB">
              <w:t xml:space="preserve">2) реализация концепции программы  </w:t>
            </w:r>
          </w:p>
          <w:p w:rsidR="009C629B" w:rsidRPr="00A212BB" w:rsidRDefault="009C629B" w:rsidP="000A61AB">
            <w:pPr>
              <w:jc w:val="both"/>
            </w:pPr>
            <w:r w:rsidRPr="00A212BB">
              <w:t>3) развитие классного коллектива, рождение коллективных традиций,</w:t>
            </w:r>
          </w:p>
          <w:p w:rsidR="009C629B" w:rsidRPr="00A212BB" w:rsidRDefault="009C629B" w:rsidP="000A61AB">
            <w:r w:rsidRPr="00A212BB">
              <w:t xml:space="preserve">4) выступление на совещаниях, педагогических советах, посвящённых системе воспитания. </w:t>
            </w: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  <w:r w:rsidRPr="00A212BB">
              <w:t>сент. (ежегодно)</w:t>
            </w:r>
          </w:p>
          <w:p w:rsidR="009C629B" w:rsidRPr="00A212BB" w:rsidRDefault="009C629B" w:rsidP="000A61AB">
            <w:pPr>
              <w:jc w:val="center"/>
            </w:pPr>
            <w:r w:rsidRPr="00A212BB">
              <w:t xml:space="preserve">2011-2013гг. </w:t>
            </w: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  <w:r w:rsidRPr="00A212BB">
              <w:t>Классный руководитель Шадрина И.С.</w:t>
            </w:r>
          </w:p>
        </w:tc>
      </w:tr>
      <w:tr w:rsidR="009C629B" w:rsidRPr="00A212BB" w:rsidTr="000A61AB">
        <w:trPr>
          <w:cantSplit/>
          <w:trHeight w:val="3527"/>
        </w:trPr>
        <w:tc>
          <w:tcPr>
            <w:tcW w:w="1272" w:type="dxa"/>
            <w:textDirection w:val="btLr"/>
          </w:tcPr>
          <w:p w:rsidR="009C629B" w:rsidRPr="00A212BB" w:rsidRDefault="009C629B" w:rsidP="000A61AB">
            <w:pPr>
              <w:ind w:right="113"/>
              <w:jc w:val="center"/>
            </w:pPr>
            <w:r w:rsidRPr="00A212BB">
              <w:rPr>
                <w:lang w:val="en-US"/>
              </w:rPr>
              <w:lastRenderedPageBreak/>
              <w:t xml:space="preserve">IV </w:t>
            </w:r>
            <w:r w:rsidRPr="00A212BB">
              <w:t>этап</w:t>
            </w:r>
          </w:p>
          <w:p w:rsidR="009C629B" w:rsidRPr="00A212BB" w:rsidRDefault="009C629B" w:rsidP="000A61AB">
            <w:pPr>
              <w:ind w:right="113"/>
              <w:jc w:val="center"/>
              <w:rPr>
                <w:lang w:val="en-US"/>
              </w:rPr>
            </w:pPr>
            <w:r w:rsidRPr="00A212BB">
              <w:t>Практический</w:t>
            </w: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both"/>
            </w:pPr>
            <w:r w:rsidRPr="00A212BB">
              <w:t>1) Создание системы воспитательной работы,</w:t>
            </w:r>
          </w:p>
          <w:p w:rsidR="009C629B" w:rsidRPr="00A212BB" w:rsidRDefault="009C629B" w:rsidP="000A61AB">
            <w:pPr>
              <w:jc w:val="both"/>
            </w:pPr>
            <w:r w:rsidRPr="00A212BB">
              <w:t>2) преодоление несоответс</w:t>
            </w:r>
            <w:r w:rsidRPr="00A212BB">
              <w:t>т</w:t>
            </w:r>
            <w:r w:rsidRPr="00A212BB">
              <w:t>вий, реформирование компонентов данной программы,</w:t>
            </w:r>
          </w:p>
          <w:p w:rsidR="009C629B" w:rsidRPr="00A212BB" w:rsidRDefault="009C629B" w:rsidP="000A61AB">
            <w:pPr>
              <w:jc w:val="both"/>
            </w:pPr>
            <w:r w:rsidRPr="00A212BB">
              <w:t>3) укрепление и накопление классных традиций,</w:t>
            </w:r>
          </w:p>
          <w:p w:rsidR="009C629B" w:rsidRPr="00A212BB" w:rsidRDefault="009C629B" w:rsidP="000A61AB">
            <w:pPr>
              <w:jc w:val="both"/>
            </w:pPr>
            <w:r w:rsidRPr="00A212BB">
              <w:t xml:space="preserve">4) усиление внимания к развитию личности </w:t>
            </w:r>
            <w:proofErr w:type="gramStart"/>
            <w:r w:rsidRPr="00A212BB">
              <w:t>обучающихся</w:t>
            </w:r>
            <w:proofErr w:type="gramEnd"/>
            <w:r w:rsidRPr="00A212BB">
              <w:t>,</w:t>
            </w:r>
          </w:p>
          <w:p w:rsidR="009C629B" w:rsidRPr="00A212BB" w:rsidRDefault="009C629B" w:rsidP="000A61AB">
            <w:pPr>
              <w:jc w:val="both"/>
            </w:pPr>
            <w:r w:rsidRPr="00A212BB">
              <w:t xml:space="preserve">5) отработка единой </w:t>
            </w:r>
            <w:proofErr w:type="gramStart"/>
            <w:r w:rsidRPr="00A212BB">
              <w:t>воспитатель-ной</w:t>
            </w:r>
            <w:proofErr w:type="gramEnd"/>
            <w:r w:rsidRPr="00A212BB">
              <w:t xml:space="preserve"> системы класса,</w:t>
            </w:r>
          </w:p>
          <w:p w:rsidR="009C629B" w:rsidRPr="00A212BB" w:rsidRDefault="009C629B" w:rsidP="000A61AB">
            <w:pPr>
              <w:jc w:val="both"/>
            </w:pPr>
            <w:r w:rsidRPr="00A212BB">
              <w:t>6) анализ результатов мониторинга</w:t>
            </w:r>
          </w:p>
          <w:p w:rsidR="009C629B" w:rsidRPr="00A212BB" w:rsidRDefault="009C629B" w:rsidP="000A61AB">
            <w:r w:rsidRPr="00A212BB">
              <w:t>воспитательной работы.</w:t>
            </w: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  <w:r w:rsidRPr="00A212BB">
              <w:rPr>
                <w:lang w:val="en-US"/>
              </w:rPr>
              <w:t xml:space="preserve">I </w:t>
            </w:r>
            <w:proofErr w:type="spellStart"/>
            <w:r w:rsidRPr="00A212BB">
              <w:t>полуг</w:t>
            </w:r>
            <w:proofErr w:type="spellEnd"/>
            <w:r w:rsidRPr="00A212BB">
              <w:t>.</w:t>
            </w:r>
          </w:p>
          <w:p w:rsidR="009C629B" w:rsidRPr="00A212BB" w:rsidRDefault="009C629B" w:rsidP="000A61AB">
            <w:pPr>
              <w:jc w:val="center"/>
            </w:pPr>
            <w:r w:rsidRPr="00A212BB">
              <w:t>2011</w:t>
            </w:r>
          </w:p>
          <w:p w:rsidR="009C629B" w:rsidRPr="00A212BB" w:rsidRDefault="009C629B" w:rsidP="000A61AB">
            <w:pPr>
              <w:jc w:val="center"/>
            </w:pPr>
            <w:r w:rsidRPr="00A212BB">
              <w:t>-</w:t>
            </w:r>
          </w:p>
          <w:p w:rsidR="009C629B" w:rsidRPr="00A212BB" w:rsidRDefault="009C629B" w:rsidP="000A61AB">
            <w:pPr>
              <w:jc w:val="center"/>
            </w:pPr>
            <w:r w:rsidRPr="00A212BB">
              <w:t xml:space="preserve">2013 г. </w:t>
            </w: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  <w:r w:rsidRPr="00A212BB">
              <w:t>Классный руководитель Шадрина И.С.</w:t>
            </w:r>
          </w:p>
        </w:tc>
      </w:tr>
      <w:tr w:rsidR="009C629B" w:rsidRPr="00A212BB" w:rsidTr="000A61AB">
        <w:trPr>
          <w:cantSplit/>
          <w:trHeight w:val="2148"/>
        </w:trPr>
        <w:tc>
          <w:tcPr>
            <w:tcW w:w="1272" w:type="dxa"/>
            <w:vMerge w:val="restart"/>
            <w:textDirection w:val="btLr"/>
          </w:tcPr>
          <w:p w:rsidR="009C629B" w:rsidRPr="00A212BB" w:rsidRDefault="009C629B" w:rsidP="000A61AB">
            <w:pPr>
              <w:ind w:right="113"/>
              <w:jc w:val="center"/>
            </w:pPr>
            <w:r w:rsidRPr="00A212BB">
              <w:rPr>
                <w:lang w:val="en-US"/>
              </w:rPr>
              <w:t xml:space="preserve">V </w:t>
            </w:r>
            <w:r w:rsidRPr="00A212BB">
              <w:t>этап</w:t>
            </w:r>
          </w:p>
          <w:p w:rsidR="009C629B" w:rsidRPr="00A212BB" w:rsidRDefault="009C629B" w:rsidP="000A61AB">
            <w:pPr>
              <w:ind w:right="113"/>
              <w:jc w:val="center"/>
              <w:rPr>
                <w:lang w:val="en-US"/>
              </w:rPr>
            </w:pPr>
            <w:r w:rsidRPr="00A212BB">
              <w:t xml:space="preserve">Обобщающий, </w:t>
            </w:r>
            <w:proofErr w:type="spellStart"/>
            <w:r w:rsidRPr="00A212BB">
              <w:t>демонстрац</w:t>
            </w:r>
            <w:proofErr w:type="spellEnd"/>
            <w:r w:rsidRPr="00A212BB">
              <w:t>.</w:t>
            </w: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both"/>
            </w:pPr>
            <w:r w:rsidRPr="00A212BB">
              <w:t>1) Создание новой социальной среды во внеклассной работе, способной подвести всех субъектов воспитательной деятельности к самосовершенствованию,</w:t>
            </w:r>
          </w:p>
          <w:p w:rsidR="009C629B" w:rsidRPr="00A212BB" w:rsidRDefault="009C629B" w:rsidP="000A61AB">
            <w:pPr>
              <w:jc w:val="both"/>
            </w:pP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  <w:r w:rsidRPr="00A212BB">
              <w:rPr>
                <w:lang w:val="en-US"/>
              </w:rPr>
              <w:t xml:space="preserve">II </w:t>
            </w:r>
            <w:proofErr w:type="spellStart"/>
            <w:r w:rsidRPr="00A212BB">
              <w:t>полуг</w:t>
            </w:r>
            <w:proofErr w:type="spellEnd"/>
            <w:r w:rsidRPr="00A212BB">
              <w:t>.</w:t>
            </w:r>
          </w:p>
          <w:p w:rsidR="009C629B" w:rsidRPr="00A212BB" w:rsidRDefault="009C629B" w:rsidP="000A61AB">
            <w:pPr>
              <w:jc w:val="center"/>
            </w:pPr>
            <w:r w:rsidRPr="00A212BB">
              <w:t>2012</w:t>
            </w:r>
          </w:p>
          <w:p w:rsidR="009C629B" w:rsidRPr="00A212BB" w:rsidRDefault="009C629B" w:rsidP="000A61AB">
            <w:pPr>
              <w:jc w:val="center"/>
            </w:pPr>
            <w:r w:rsidRPr="00A212BB">
              <w:t>-</w:t>
            </w:r>
          </w:p>
          <w:p w:rsidR="009C629B" w:rsidRPr="00A212BB" w:rsidRDefault="009C629B" w:rsidP="000A61AB">
            <w:pPr>
              <w:jc w:val="center"/>
            </w:pPr>
            <w:r w:rsidRPr="00A212BB">
              <w:t>2013 г.</w:t>
            </w: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  <w:r w:rsidRPr="00A212BB">
              <w:t>Классный руководитель Шадрина И.С.</w:t>
            </w:r>
          </w:p>
        </w:tc>
      </w:tr>
      <w:tr w:rsidR="009C629B" w:rsidRPr="00A212BB" w:rsidTr="000A61AB">
        <w:trPr>
          <w:cantSplit/>
          <w:trHeight w:val="1822"/>
        </w:trPr>
        <w:tc>
          <w:tcPr>
            <w:tcW w:w="1272" w:type="dxa"/>
            <w:vMerge/>
            <w:textDirection w:val="btLr"/>
          </w:tcPr>
          <w:p w:rsidR="009C629B" w:rsidRPr="00A212BB" w:rsidRDefault="009C629B" w:rsidP="000A61AB">
            <w:pPr>
              <w:ind w:right="113"/>
              <w:jc w:val="center"/>
            </w:pPr>
          </w:p>
        </w:tc>
        <w:tc>
          <w:tcPr>
            <w:tcW w:w="4805" w:type="dxa"/>
          </w:tcPr>
          <w:p w:rsidR="009C629B" w:rsidRPr="00A212BB" w:rsidRDefault="009C629B" w:rsidP="000A61AB">
            <w:pPr>
              <w:jc w:val="both"/>
            </w:pPr>
            <w:r w:rsidRPr="00A212BB">
              <w:t>2) развитие и совершенствование воспитательной системы класса,</w:t>
            </w:r>
          </w:p>
          <w:p w:rsidR="009C629B" w:rsidRPr="00A212BB" w:rsidRDefault="009C629B" w:rsidP="000A61AB">
            <w:pPr>
              <w:jc w:val="both"/>
            </w:pPr>
            <w:r w:rsidRPr="00A212BB">
              <w:t>3) анализ реализации программы, определение перспектив дальнейших действий.</w:t>
            </w:r>
          </w:p>
        </w:tc>
        <w:tc>
          <w:tcPr>
            <w:tcW w:w="1640" w:type="dxa"/>
          </w:tcPr>
          <w:p w:rsidR="009C629B" w:rsidRPr="00A212BB" w:rsidRDefault="009C629B" w:rsidP="000A61AB">
            <w:pPr>
              <w:jc w:val="center"/>
            </w:pPr>
          </w:p>
        </w:tc>
        <w:tc>
          <w:tcPr>
            <w:tcW w:w="2530" w:type="dxa"/>
          </w:tcPr>
          <w:p w:rsidR="009C629B" w:rsidRPr="00A212BB" w:rsidRDefault="009C629B" w:rsidP="000A61AB">
            <w:pPr>
              <w:jc w:val="center"/>
            </w:pPr>
          </w:p>
        </w:tc>
      </w:tr>
    </w:tbl>
    <w:p w:rsidR="009C629B" w:rsidRPr="00A212BB" w:rsidRDefault="009C629B" w:rsidP="009C629B">
      <w:pPr>
        <w:autoSpaceDE w:val="0"/>
        <w:autoSpaceDN w:val="0"/>
        <w:adjustRightInd w:val="0"/>
        <w:spacing w:line="264" w:lineRule="auto"/>
        <w:jc w:val="both"/>
      </w:pPr>
    </w:p>
    <w:p w:rsidR="009C629B" w:rsidRPr="00A212BB" w:rsidRDefault="009C629B" w:rsidP="009C629B">
      <w:pPr>
        <w:tabs>
          <w:tab w:val="left" w:pos="-540"/>
        </w:tabs>
        <w:jc w:val="center"/>
      </w:pPr>
      <w:proofErr w:type="gramStart"/>
      <w:r w:rsidRPr="00A212BB">
        <w:rPr>
          <w:b/>
          <w:u w:val="single"/>
          <w:lang w:val="en-US"/>
        </w:rPr>
        <w:t xml:space="preserve">VI </w:t>
      </w:r>
      <w:r w:rsidRPr="00A212BB">
        <w:rPr>
          <w:b/>
          <w:u w:val="single"/>
        </w:rPr>
        <w:t>Прогнозируемые результаты</w:t>
      </w:r>
      <w:r w:rsidRPr="00A212BB">
        <w:t>.</w:t>
      </w:r>
      <w:proofErr w:type="gramEnd"/>
    </w:p>
    <w:p w:rsidR="009C629B" w:rsidRPr="00A212BB" w:rsidRDefault="009C629B" w:rsidP="009C629B">
      <w:pPr>
        <w:tabs>
          <w:tab w:val="left" w:pos="-540"/>
        </w:tabs>
        <w:jc w:val="center"/>
      </w:pPr>
    </w:p>
    <w:p w:rsidR="009C629B" w:rsidRPr="00A212BB" w:rsidRDefault="009C629B" w:rsidP="009C629B">
      <w:pPr>
        <w:jc w:val="both"/>
      </w:pPr>
      <w:r w:rsidRPr="00A212BB">
        <w:t>1. «Быть отличником хочу!»</w:t>
      </w:r>
    </w:p>
    <w:p w:rsidR="009C629B" w:rsidRPr="00A212BB" w:rsidRDefault="009C629B" w:rsidP="009C629B">
      <w:pPr>
        <w:numPr>
          <w:ilvl w:val="0"/>
          <w:numId w:val="10"/>
        </w:numPr>
        <w:tabs>
          <w:tab w:val="clear" w:pos="1080"/>
          <w:tab w:val="num" w:pos="900"/>
        </w:tabs>
        <w:ind w:left="0" w:hanging="540"/>
        <w:jc w:val="both"/>
      </w:pPr>
      <w:r w:rsidRPr="00A212BB">
        <w:t>разить потребность в самостоятельном добывании новых знаний,</w:t>
      </w:r>
    </w:p>
    <w:p w:rsidR="009C629B" w:rsidRPr="00A212BB" w:rsidRDefault="009C629B" w:rsidP="009C629B">
      <w:pPr>
        <w:numPr>
          <w:ilvl w:val="0"/>
          <w:numId w:val="10"/>
        </w:numPr>
        <w:tabs>
          <w:tab w:val="clear" w:pos="1080"/>
          <w:tab w:val="num" w:pos="900"/>
        </w:tabs>
        <w:ind w:left="0"/>
        <w:jc w:val="both"/>
      </w:pPr>
      <w:r w:rsidRPr="00A212BB">
        <w:t>увеличение числа учащихся, желающих принять участие в интеллектуальных конкурсах.</w:t>
      </w:r>
    </w:p>
    <w:p w:rsidR="009C629B" w:rsidRPr="00A212BB" w:rsidRDefault="009C629B" w:rsidP="009C629B">
      <w:pPr>
        <w:jc w:val="both"/>
      </w:pPr>
      <w:r w:rsidRPr="00A212BB">
        <w:t>2. «Вырастим себе друзей»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>овладение учащимися умениями и навыками культуры общения, организационными навыками,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>овладение учениками культуры поведения в конфликтных ситуациях,</w:t>
      </w:r>
    </w:p>
    <w:p w:rsidR="009C629B" w:rsidRPr="00A212BB" w:rsidRDefault="009C629B" w:rsidP="009C629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lang w:val="x-none"/>
        </w:rPr>
      </w:pPr>
      <w:r w:rsidRPr="00A212BB">
        <w:t>делать морально-нравственной выбор в жизненных ситуациях и отстаивать его.</w:t>
      </w:r>
    </w:p>
    <w:p w:rsidR="009C629B" w:rsidRPr="00A212BB" w:rsidRDefault="009C629B" w:rsidP="009C629B">
      <w:pPr>
        <w:jc w:val="both"/>
      </w:pPr>
      <w:r w:rsidRPr="00A212BB">
        <w:t>3. «В царстве красоты»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>умение строить свою жизнь по законам гармонии и красоты,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>овладение учащимися навыками самообслуживания.</w:t>
      </w:r>
    </w:p>
    <w:p w:rsidR="009C629B" w:rsidRPr="00A212BB" w:rsidRDefault="009C629B" w:rsidP="009C629B">
      <w:pPr>
        <w:jc w:val="both"/>
      </w:pPr>
      <w:r w:rsidRPr="00A212BB">
        <w:t>4. «Живое рядом»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 xml:space="preserve">готовность жить по законам красоты, воспринимать, оценивать и беречь </w:t>
      </w:r>
      <w:proofErr w:type="gramStart"/>
      <w:r w:rsidRPr="00A212BB">
        <w:t>прекрасное</w:t>
      </w:r>
      <w:proofErr w:type="gramEnd"/>
      <w:r w:rsidRPr="00A212BB">
        <w:t xml:space="preserve"> в природе.</w:t>
      </w:r>
    </w:p>
    <w:p w:rsidR="009C629B" w:rsidRPr="00A212BB" w:rsidRDefault="009C629B" w:rsidP="009C629B">
      <w:pPr>
        <w:jc w:val="both"/>
      </w:pPr>
      <w:r w:rsidRPr="00A212BB">
        <w:t>5. «</w:t>
      </w:r>
      <w:proofErr w:type="gramStart"/>
      <w:r w:rsidRPr="00A212BB">
        <w:t>Здоровому</w:t>
      </w:r>
      <w:proofErr w:type="gramEnd"/>
      <w:r w:rsidRPr="00A212BB">
        <w:t xml:space="preserve"> всё здорово»</w:t>
      </w:r>
    </w:p>
    <w:p w:rsidR="009C629B" w:rsidRPr="00A212BB" w:rsidRDefault="009C629B" w:rsidP="009C629B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0"/>
        <w:jc w:val="both"/>
        <w:rPr>
          <w:lang w:val="x-none"/>
        </w:rPr>
      </w:pPr>
      <w:r w:rsidRPr="00A212BB">
        <w:t>понимать значение физической культуры в жизни;</w:t>
      </w:r>
    </w:p>
    <w:p w:rsidR="009C629B" w:rsidRPr="00A212BB" w:rsidRDefault="009C629B" w:rsidP="009C629B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0"/>
        <w:jc w:val="both"/>
        <w:rPr>
          <w:lang w:val="x-none"/>
        </w:rPr>
      </w:pPr>
      <w:r w:rsidRPr="00A212BB">
        <w:t>иметь практические и теоретические знания, умения и навыки, обеспечивающие сохранение и укрепление здоровья;</w:t>
      </w:r>
    </w:p>
    <w:p w:rsidR="009C629B" w:rsidRPr="00A212BB" w:rsidRDefault="009C629B" w:rsidP="009C629B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0"/>
        <w:jc w:val="both"/>
        <w:rPr>
          <w:lang w:val="x-none"/>
        </w:rPr>
      </w:pPr>
      <w:r w:rsidRPr="00A212BB">
        <w:t>уметь использовать опыт и знания, приобретенные на занятиях в своей личной деятельности.</w:t>
      </w:r>
    </w:p>
    <w:p w:rsidR="009C629B" w:rsidRPr="00A212BB" w:rsidRDefault="009C629B" w:rsidP="009C629B">
      <w:pPr>
        <w:jc w:val="both"/>
      </w:pPr>
      <w:r w:rsidRPr="00A212BB">
        <w:t>6. «Я – Россиянин»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>усвоение школьниками патриотических, гражданских, нравственных понятий и норм поведения.</w:t>
      </w:r>
    </w:p>
    <w:p w:rsidR="009C629B" w:rsidRPr="00A212BB" w:rsidRDefault="009C629B" w:rsidP="009C629B">
      <w:pPr>
        <w:jc w:val="both"/>
      </w:pPr>
      <w:r w:rsidRPr="00A212BB">
        <w:t>7. «Праздник для души»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lastRenderedPageBreak/>
        <w:t>повышение социальной активности учащихся на уровне школы, города и др.</w:t>
      </w:r>
    </w:p>
    <w:p w:rsidR="009C629B" w:rsidRPr="00A212BB" w:rsidRDefault="009C629B" w:rsidP="009C629B">
      <w:pPr>
        <w:numPr>
          <w:ilvl w:val="0"/>
          <w:numId w:val="8"/>
        </w:numPr>
        <w:ind w:left="0"/>
        <w:jc w:val="both"/>
      </w:pPr>
      <w:r w:rsidRPr="00A212BB">
        <w:t>воспитать у учащихся активную жизненную позицию</w:t>
      </w:r>
    </w:p>
    <w:p w:rsidR="009C629B" w:rsidRPr="00A212BB" w:rsidRDefault="009C629B" w:rsidP="009C629B">
      <w:pPr>
        <w:tabs>
          <w:tab w:val="left" w:pos="-540"/>
        </w:tabs>
      </w:pPr>
      <w:r w:rsidRPr="00A212BB">
        <w:t>8.«Азбука безопасного поведения»</w:t>
      </w:r>
    </w:p>
    <w:p w:rsidR="009C629B" w:rsidRPr="00A212BB" w:rsidRDefault="009C629B" w:rsidP="009C629B">
      <w:pPr>
        <w:numPr>
          <w:ilvl w:val="0"/>
          <w:numId w:val="9"/>
        </w:numPr>
        <w:tabs>
          <w:tab w:val="left" w:pos="-540"/>
        </w:tabs>
        <w:ind w:left="0"/>
        <w:jc w:val="both"/>
      </w:pPr>
      <w:r w:rsidRPr="00A212BB">
        <w:t>сформировать жизненную позицию ребёнка,</w:t>
      </w:r>
    </w:p>
    <w:p w:rsidR="009C629B" w:rsidRPr="00A212BB" w:rsidRDefault="009C629B" w:rsidP="009C629B">
      <w:pPr>
        <w:numPr>
          <w:ilvl w:val="0"/>
          <w:numId w:val="9"/>
        </w:numPr>
        <w:tabs>
          <w:tab w:val="left" w:pos="-540"/>
        </w:tabs>
        <w:ind w:left="0"/>
        <w:jc w:val="both"/>
      </w:pPr>
      <w:r w:rsidRPr="00A212BB">
        <w:t>использовать знания в экстремальных ситуациях.</w:t>
      </w: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u w:val="single"/>
        </w:rPr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u w:val="single"/>
        </w:rPr>
      </w:pPr>
      <w:proofErr w:type="gramStart"/>
      <w:r w:rsidRPr="00A212BB">
        <w:rPr>
          <w:b/>
          <w:u w:val="single"/>
          <w:lang w:val="en-US"/>
        </w:rPr>
        <w:t xml:space="preserve">VII </w:t>
      </w:r>
      <w:r w:rsidRPr="00A212BB">
        <w:rPr>
          <w:b/>
          <w:u w:val="single"/>
        </w:rPr>
        <w:t>Мониторинг эффективности программы.</w:t>
      </w:r>
      <w:proofErr w:type="gramEnd"/>
    </w:p>
    <w:p w:rsidR="009C629B" w:rsidRPr="00A212BB" w:rsidRDefault="009C629B" w:rsidP="009C629B">
      <w:pPr>
        <w:tabs>
          <w:tab w:val="left" w:pos="-540"/>
        </w:tabs>
        <w:jc w:val="center"/>
        <w:rPr>
          <w:b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86"/>
      </w:tblGrid>
      <w:tr w:rsidR="009C629B" w:rsidRPr="00A212BB" w:rsidTr="000A61AB">
        <w:tc>
          <w:tcPr>
            <w:tcW w:w="5037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Показатели</w:t>
            </w:r>
          </w:p>
        </w:tc>
        <w:tc>
          <w:tcPr>
            <w:tcW w:w="4786" w:type="dxa"/>
          </w:tcPr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  <w:r w:rsidRPr="00A212BB">
              <w:t>Методики изучения</w:t>
            </w:r>
          </w:p>
        </w:tc>
      </w:tr>
      <w:tr w:rsidR="009C629B" w:rsidRPr="00A212BB" w:rsidTr="000A61AB">
        <w:trPr>
          <w:trHeight w:val="3502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proofErr w:type="spellStart"/>
            <w:r w:rsidRPr="00A212BB">
              <w:rPr>
                <w:b/>
              </w:rPr>
              <w:t>Сформированность</w:t>
            </w:r>
            <w:proofErr w:type="spellEnd"/>
            <w:r w:rsidRPr="00A212BB">
              <w:rPr>
                <w:b/>
              </w:rPr>
              <w:t xml:space="preserve"> познавательного потенциала личности учащегося: </w:t>
            </w:r>
          </w:p>
          <w:p w:rsidR="009C629B" w:rsidRPr="00A212BB" w:rsidRDefault="009C629B" w:rsidP="000A61AB">
            <w:r w:rsidRPr="00A212BB">
              <w:t xml:space="preserve">1. Освоение учащимися образовательной программы </w:t>
            </w:r>
          </w:p>
          <w:p w:rsidR="009C629B" w:rsidRPr="00A212BB" w:rsidRDefault="009C629B" w:rsidP="000A61AB">
            <w:r w:rsidRPr="00A212BB">
              <w:t xml:space="preserve">2. Развитость мышления </w:t>
            </w:r>
          </w:p>
          <w:p w:rsidR="009C629B" w:rsidRPr="00A212BB" w:rsidRDefault="009C629B" w:rsidP="000A61AB">
            <w:r w:rsidRPr="00A212BB">
              <w:t xml:space="preserve">3. Познавательная активность учащихся </w:t>
            </w:r>
          </w:p>
          <w:p w:rsidR="009C629B" w:rsidRPr="00A212BB" w:rsidRDefault="009C629B" w:rsidP="000A61AB">
            <w:r w:rsidRPr="00A212BB">
              <w:t>4.Сформированность учебной деятельности.</w:t>
            </w:r>
          </w:p>
          <w:p w:rsidR="009C629B" w:rsidRPr="00A212BB" w:rsidRDefault="009C629B" w:rsidP="000A61AB">
            <w:pPr>
              <w:tabs>
                <w:tab w:val="left" w:pos="-540"/>
              </w:tabs>
              <w:jc w:val="both"/>
            </w:pPr>
          </w:p>
        </w:tc>
        <w:tc>
          <w:tcPr>
            <w:tcW w:w="4786" w:type="dxa"/>
          </w:tcPr>
          <w:p w:rsidR="009C629B" w:rsidRPr="00A212BB" w:rsidRDefault="009C629B" w:rsidP="009C629B">
            <w:pPr>
              <w:numPr>
                <w:ilvl w:val="0"/>
                <w:numId w:val="11"/>
              </w:numPr>
              <w:tabs>
                <w:tab w:val="num" w:pos="7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Школьный тест умственного развития </w:t>
            </w:r>
          </w:p>
          <w:p w:rsidR="009C629B" w:rsidRPr="00A212BB" w:rsidRDefault="009C629B" w:rsidP="009C629B">
            <w:pPr>
              <w:numPr>
                <w:ilvl w:val="0"/>
                <w:numId w:val="11"/>
              </w:numPr>
              <w:tabs>
                <w:tab w:val="num" w:pos="75"/>
              </w:tabs>
              <w:spacing w:before="100" w:beforeAutospacing="1" w:after="100" w:afterAutospacing="1"/>
              <w:ind w:left="0" w:hanging="255"/>
            </w:pPr>
            <w:proofErr w:type="spellStart"/>
            <w:proofErr w:type="gramStart"/>
            <w:r w:rsidRPr="00A212BB">
              <w:t>C</w:t>
            </w:r>
            <w:proofErr w:type="gramEnd"/>
            <w:r w:rsidRPr="00A212BB">
              <w:t>татистический</w:t>
            </w:r>
            <w:proofErr w:type="spellEnd"/>
            <w:r w:rsidRPr="00A212BB">
              <w:t xml:space="preserve"> анализ текущей и итоговой успеваемости </w:t>
            </w:r>
          </w:p>
          <w:p w:rsidR="009C629B" w:rsidRPr="00A212BB" w:rsidRDefault="009C629B" w:rsidP="009C629B">
            <w:pPr>
              <w:numPr>
                <w:ilvl w:val="0"/>
                <w:numId w:val="11"/>
              </w:numPr>
              <w:tabs>
                <w:tab w:val="num" w:pos="7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Методики </w:t>
            </w:r>
            <w:proofErr w:type="gramStart"/>
            <w:r w:rsidRPr="00A212BB">
              <w:t>изучения развития познавательных процессов личности ребенка</w:t>
            </w:r>
            <w:proofErr w:type="gramEnd"/>
            <w:r w:rsidRPr="00A212BB">
              <w:t xml:space="preserve"> </w:t>
            </w:r>
          </w:p>
          <w:p w:rsidR="009C629B" w:rsidRPr="00A212BB" w:rsidRDefault="009C629B" w:rsidP="009C629B">
            <w:pPr>
              <w:numPr>
                <w:ilvl w:val="0"/>
                <w:numId w:val="11"/>
              </w:numPr>
              <w:tabs>
                <w:tab w:val="num" w:pos="7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 экспертной оценки педагогов и самооценки учащихся (МЭОП и СУ) </w:t>
            </w:r>
          </w:p>
          <w:p w:rsidR="009C629B" w:rsidRPr="00A212BB" w:rsidRDefault="009C629B" w:rsidP="009C629B">
            <w:pPr>
              <w:numPr>
                <w:ilvl w:val="0"/>
                <w:numId w:val="11"/>
              </w:numPr>
              <w:tabs>
                <w:tab w:val="num" w:pos="7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Педагогическое наблюдение. </w:t>
            </w:r>
          </w:p>
        </w:tc>
      </w:tr>
      <w:tr w:rsidR="009C629B" w:rsidRPr="00A212BB" w:rsidTr="000A61AB">
        <w:trPr>
          <w:trHeight w:val="1649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proofErr w:type="spellStart"/>
            <w:r w:rsidRPr="00A212BB">
              <w:rPr>
                <w:b/>
              </w:rPr>
              <w:t>Сформированность</w:t>
            </w:r>
            <w:proofErr w:type="spellEnd"/>
            <w:r w:rsidRPr="00A212BB">
              <w:rPr>
                <w:b/>
              </w:rPr>
              <w:t xml:space="preserve"> нравственного потенциала личности учащегося:</w:t>
            </w:r>
          </w:p>
          <w:p w:rsidR="009C629B" w:rsidRPr="00A212BB" w:rsidRDefault="009C629B" w:rsidP="000A61AB">
            <w:r w:rsidRPr="00A212BB">
              <w:t xml:space="preserve"> 1. Нравственная направленность личности </w:t>
            </w:r>
          </w:p>
          <w:p w:rsidR="009C629B" w:rsidRPr="00A212BB" w:rsidRDefault="009C629B" w:rsidP="000A61AB">
            <w:r w:rsidRPr="00A212BB">
              <w:t xml:space="preserve">2. </w:t>
            </w:r>
            <w:proofErr w:type="spellStart"/>
            <w:proofErr w:type="gramStart"/>
            <w:r w:rsidRPr="00A212BB">
              <w:t>Сформированность</w:t>
            </w:r>
            <w:proofErr w:type="spellEnd"/>
            <w:r w:rsidRPr="00A212BB">
              <w:t xml:space="preserve"> отношений ребенка к Родине, обществу, семье, школе, себе, природе, труду. </w:t>
            </w:r>
            <w:proofErr w:type="gramEnd"/>
          </w:p>
          <w:p w:rsidR="009C629B" w:rsidRPr="00A212BB" w:rsidRDefault="009C629B" w:rsidP="000A61AB"/>
        </w:tc>
        <w:tc>
          <w:tcPr>
            <w:tcW w:w="4786" w:type="dxa"/>
          </w:tcPr>
          <w:p w:rsidR="009C629B" w:rsidRPr="00A212BB" w:rsidRDefault="009C629B" w:rsidP="009C629B">
            <w:pPr>
              <w:numPr>
                <w:ilvl w:val="0"/>
                <w:numId w:val="12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Тест Н.Е. </w:t>
            </w:r>
            <w:proofErr w:type="spellStart"/>
            <w:r w:rsidRPr="00A212BB">
              <w:t>Щурковой</w:t>
            </w:r>
            <w:proofErr w:type="spellEnd"/>
            <w:r w:rsidRPr="00A212BB">
              <w:t xml:space="preserve"> "Размышляем о жизненном опыте" </w:t>
            </w:r>
          </w:p>
          <w:p w:rsidR="009C629B" w:rsidRPr="00A212BB" w:rsidRDefault="009C629B" w:rsidP="009C629B">
            <w:pPr>
              <w:numPr>
                <w:ilvl w:val="0"/>
                <w:numId w:val="12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Методика С.М. Петровой "Русские пословицы" </w:t>
            </w:r>
          </w:p>
          <w:p w:rsidR="009C629B" w:rsidRPr="00A212BB" w:rsidRDefault="009C629B" w:rsidP="009C629B">
            <w:pPr>
              <w:numPr>
                <w:ilvl w:val="0"/>
                <w:numId w:val="12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Методики "Акт добровольцев", "Недописанный тезис", "Ситуация свободного выбора" </w:t>
            </w:r>
          </w:p>
          <w:p w:rsidR="009C629B" w:rsidRPr="00A212BB" w:rsidRDefault="009C629B" w:rsidP="009C629B">
            <w:pPr>
              <w:numPr>
                <w:ilvl w:val="0"/>
                <w:numId w:val="12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 ранжирования </w:t>
            </w:r>
          </w:p>
          <w:p w:rsidR="009C629B" w:rsidRPr="00A212BB" w:rsidRDefault="009C629B" w:rsidP="009C629B">
            <w:pPr>
              <w:numPr>
                <w:ilvl w:val="0"/>
                <w:numId w:val="12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Методики "Репка" ("Что во мне выросло"), "Магазин", "Золотая рыбка", "Цветик - </w:t>
            </w:r>
            <w:proofErr w:type="spellStart"/>
            <w:r w:rsidRPr="00A212BB">
              <w:t>семицветик</w:t>
            </w:r>
            <w:proofErr w:type="spellEnd"/>
            <w:r w:rsidRPr="00A212BB">
              <w:t xml:space="preserve">" </w:t>
            </w:r>
          </w:p>
        </w:tc>
      </w:tr>
      <w:tr w:rsidR="009C629B" w:rsidRPr="00A212BB" w:rsidTr="000A61AB">
        <w:trPr>
          <w:trHeight w:val="1649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proofErr w:type="spellStart"/>
            <w:r w:rsidRPr="00A212BB">
              <w:rPr>
                <w:b/>
              </w:rPr>
              <w:t>Сформированность</w:t>
            </w:r>
            <w:proofErr w:type="spellEnd"/>
            <w:r w:rsidRPr="00A212BB">
              <w:rPr>
                <w:b/>
              </w:rPr>
              <w:t xml:space="preserve"> коммуникативного потенциала личности ученика:</w:t>
            </w:r>
          </w:p>
          <w:p w:rsidR="009C629B" w:rsidRPr="00A212BB" w:rsidRDefault="009C629B" w:rsidP="000A61AB">
            <w:r w:rsidRPr="00A212BB">
              <w:t xml:space="preserve">1. Коммуникабельность </w:t>
            </w:r>
          </w:p>
          <w:p w:rsidR="009C629B" w:rsidRPr="00A212BB" w:rsidRDefault="009C629B" w:rsidP="000A61AB">
            <w:r w:rsidRPr="00A212BB">
              <w:t xml:space="preserve">2. </w:t>
            </w:r>
            <w:proofErr w:type="spellStart"/>
            <w:r w:rsidRPr="00A212BB">
              <w:t>Сформированность</w:t>
            </w:r>
            <w:proofErr w:type="spellEnd"/>
            <w:r w:rsidRPr="00A212BB">
              <w:t xml:space="preserve"> коммуникативной культуры учащихся </w:t>
            </w:r>
          </w:p>
          <w:p w:rsidR="009C629B" w:rsidRPr="00A212BB" w:rsidRDefault="009C629B" w:rsidP="000A61AB">
            <w:r w:rsidRPr="00A212BB">
              <w:t xml:space="preserve">3. Знание этикета поведения </w:t>
            </w:r>
          </w:p>
        </w:tc>
        <w:tc>
          <w:tcPr>
            <w:tcW w:w="4786" w:type="dxa"/>
          </w:tcPr>
          <w:p w:rsidR="009C629B" w:rsidRPr="00A212BB" w:rsidRDefault="009C629B" w:rsidP="009C629B">
            <w:pPr>
              <w:numPr>
                <w:ilvl w:val="1"/>
                <w:numId w:val="8"/>
              </w:numPr>
              <w:tabs>
                <w:tab w:val="clear" w:pos="1440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Методика выявления коммуникативных склонностей учащихся </w:t>
            </w:r>
          </w:p>
          <w:p w:rsidR="009C629B" w:rsidRPr="00A212BB" w:rsidRDefault="009C629B" w:rsidP="009C629B">
            <w:pPr>
              <w:numPr>
                <w:ilvl w:val="1"/>
                <w:numId w:val="8"/>
              </w:numPr>
              <w:tabs>
                <w:tab w:val="clear" w:pos="1440"/>
              </w:tabs>
              <w:spacing w:before="100" w:beforeAutospacing="1" w:after="100" w:afterAutospacing="1"/>
              <w:ind w:left="0" w:hanging="255"/>
            </w:pPr>
            <w:r w:rsidRPr="00A212BB">
              <w:t>МЭПО и СУ</w:t>
            </w:r>
          </w:p>
          <w:p w:rsidR="009C629B" w:rsidRPr="00A212BB" w:rsidRDefault="009C629B" w:rsidP="009C629B">
            <w:pPr>
              <w:numPr>
                <w:ilvl w:val="1"/>
                <w:numId w:val="8"/>
              </w:numPr>
              <w:tabs>
                <w:tab w:val="clear" w:pos="1440"/>
              </w:tabs>
              <w:spacing w:before="100" w:beforeAutospacing="1" w:after="100" w:afterAutospacing="1"/>
              <w:ind w:left="0" w:hanging="255"/>
            </w:pPr>
            <w:r w:rsidRPr="00A212BB">
              <w:t xml:space="preserve">Педагогическое наблюдение </w:t>
            </w:r>
          </w:p>
          <w:p w:rsidR="009C629B" w:rsidRPr="00A212BB" w:rsidRDefault="009C629B" w:rsidP="000A61AB">
            <w:pPr>
              <w:spacing w:before="100" w:beforeAutospacing="1" w:after="100" w:afterAutospacing="1"/>
            </w:pPr>
          </w:p>
        </w:tc>
      </w:tr>
      <w:tr w:rsidR="009C629B" w:rsidRPr="00A212BB" w:rsidTr="000A61AB">
        <w:trPr>
          <w:trHeight w:val="1649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proofErr w:type="spellStart"/>
            <w:r w:rsidRPr="00A212BB">
              <w:rPr>
                <w:b/>
              </w:rPr>
              <w:t>Сформированность</w:t>
            </w:r>
            <w:proofErr w:type="spellEnd"/>
            <w:r w:rsidRPr="00A212BB">
              <w:rPr>
                <w:b/>
              </w:rPr>
              <w:t xml:space="preserve"> эстетического потенциала ученика</w:t>
            </w:r>
          </w:p>
          <w:p w:rsidR="009C629B" w:rsidRPr="00A212BB" w:rsidRDefault="009C629B" w:rsidP="000A61AB">
            <w:r w:rsidRPr="00A212BB">
              <w:t>1.</w:t>
            </w:r>
            <w:r w:rsidRPr="00A212BB">
              <w:rPr>
                <w:b/>
              </w:rPr>
              <w:t xml:space="preserve"> </w:t>
            </w:r>
            <w:r w:rsidRPr="00A212BB">
              <w:t xml:space="preserve">Развитость чувства прекрасного </w:t>
            </w:r>
          </w:p>
          <w:p w:rsidR="009C629B" w:rsidRPr="00A212BB" w:rsidRDefault="009C629B" w:rsidP="000A61AB">
            <w:pPr>
              <w:rPr>
                <w:b/>
              </w:rPr>
            </w:pPr>
            <w:r w:rsidRPr="00A212BB">
              <w:t>2.</w:t>
            </w:r>
            <w:r w:rsidRPr="00A212BB">
              <w:rPr>
                <w:b/>
              </w:rPr>
              <w:t xml:space="preserve"> </w:t>
            </w:r>
            <w:proofErr w:type="spellStart"/>
            <w:r w:rsidRPr="00A212BB">
              <w:t>Сформированность</w:t>
            </w:r>
            <w:proofErr w:type="spellEnd"/>
            <w:r w:rsidRPr="00A212BB">
              <w:t xml:space="preserve"> других эстетических чувств </w:t>
            </w:r>
          </w:p>
          <w:p w:rsidR="009C629B" w:rsidRPr="00A212BB" w:rsidRDefault="009C629B" w:rsidP="000A61AB">
            <w:pPr>
              <w:rPr>
                <w:b/>
              </w:rPr>
            </w:pPr>
          </w:p>
        </w:tc>
        <w:tc>
          <w:tcPr>
            <w:tcW w:w="4786" w:type="dxa"/>
          </w:tcPr>
          <w:p w:rsidR="009C629B" w:rsidRPr="00A212BB" w:rsidRDefault="009C629B" w:rsidP="009C629B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before="100" w:beforeAutospacing="1" w:after="100" w:afterAutospacing="1"/>
              <w:ind w:left="0" w:hanging="180"/>
            </w:pPr>
            <w:r w:rsidRPr="00A212BB">
              <w:t xml:space="preserve">Методика </w:t>
            </w:r>
            <w:proofErr w:type="spellStart"/>
            <w:r w:rsidRPr="00A212BB">
              <w:t>Торренса</w:t>
            </w:r>
            <w:proofErr w:type="spellEnd"/>
            <w:r w:rsidRPr="00A212BB">
              <w:t xml:space="preserve"> </w:t>
            </w:r>
          </w:p>
          <w:p w:rsidR="009C629B" w:rsidRPr="00A212BB" w:rsidRDefault="009C629B" w:rsidP="009C629B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before="100" w:beforeAutospacing="1" w:after="100" w:afterAutospacing="1"/>
              <w:ind w:left="0" w:hanging="180"/>
            </w:pPr>
            <w:r w:rsidRPr="00A212BB">
              <w:t xml:space="preserve">МЭПО и СУ </w:t>
            </w:r>
          </w:p>
          <w:p w:rsidR="009C629B" w:rsidRPr="00A212BB" w:rsidRDefault="009C629B" w:rsidP="009C629B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before="100" w:beforeAutospacing="1" w:after="100" w:afterAutospacing="1"/>
              <w:ind w:left="0" w:hanging="180"/>
            </w:pPr>
            <w:r w:rsidRPr="00A212BB">
              <w:t xml:space="preserve">Педагогическое наблюдение </w:t>
            </w:r>
          </w:p>
          <w:p w:rsidR="009C629B" w:rsidRPr="00A212BB" w:rsidRDefault="009C629B" w:rsidP="000A61AB">
            <w:pPr>
              <w:spacing w:before="100" w:beforeAutospacing="1" w:after="100" w:afterAutospacing="1"/>
            </w:pPr>
          </w:p>
        </w:tc>
      </w:tr>
      <w:tr w:rsidR="009C629B" w:rsidRPr="00A212BB" w:rsidTr="000A61AB">
        <w:trPr>
          <w:trHeight w:val="349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proofErr w:type="spellStart"/>
            <w:r w:rsidRPr="00A212BB">
              <w:rPr>
                <w:b/>
              </w:rPr>
              <w:t>Сформированность</w:t>
            </w:r>
            <w:proofErr w:type="spellEnd"/>
            <w:r w:rsidRPr="00A212BB">
              <w:rPr>
                <w:b/>
              </w:rPr>
              <w:t xml:space="preserve"> физического потенциала ученика</w:t>
            </w:r>
          </w:p>
          <w:p w:rsidR="009C629B" w:rsidRPr="00A212BB" w:rsidRDefault="009C629B" w:rsidP="000A61AB">
            <w:pPr>
              <w:rPr>
                <w:b/>
              </w:rPr>
            </w:pPr>
            <w:r w:rsidRPr="00A212BB">
              <w:t>1.</w:t>
            </w:r>
            <w:r w:rsidRPr="00A212BB">
              <w:rPr>
                <w:b/>
              </w:rPr>
              <w:t xml:space="preserve"> </w:t>
            </w:r>
            <w:r w:rsidRPr="00A212BB">
              <w:t xml:space="preserve">Состояние здоровья </w:t>
            </w:r>
          </w:p>
          <w:p w:rsidR="009C629B" w:rsidRPr="00A212BB" w:rsidRDefault="009C629B" w:rsidP="000A61AB">
            <w:pPr>
              <w:rPr>
                <w:b/>
              </w:rPr>
            </w:pPr>
            <w:r w:rsidRPr="00A212BB">
              <w:t xml:space="preserve">2. Развитость физических качеств личности </w:t>
            </w:r>
          </w:p>
          <w:p w:rsidR="009C629B" w:rsidRPr="00A212BB" w:rsidRDefault="009C629B" w:rsidP="000A61AB">
            <w:pPr>
              <w:rPr>
                <w:b/>
              </w:rPr>
            </w:pPr>
          </w:p>
        </w:tc>
        <w:tc>
          <w:tcPr>
            <w:tcW w:w="4786" w:type="dxa"/>
          </w:tcPr>
          <w:p w:rsidR="009C629B" w:rsidRPr="00A212BB" w:rsidRDefault="009C629B" w:rsidP="009C629B">
            <w:pPr>
              <w:numPr>
                <w:ilvl w:val="0"/>
                <w:numId w:val="14"/>
              </w:numPr>
              <w:tabs>
                <w:tab w:val="clear" w:pos="1800"/>
              </w:tabs>
              <w:spacing w:before="100" w:beforeAutospacing="1" w:after="100" w:afterAutospacing="1"/>
              <w:ind w:left="0" w:hanging="180"/>
            </w:pPr>
            <w:r w:rsidRPr="00A212BB">
              <w:t xml:space="preserve">Статистический медицинский анализ состояния здоровья ученика </w:t>
            </w:r>
          </w:p>
          <w:p w:rsidR="009C629B" w:rsidRPr="00A212BB" w:rsidRDefault="009C629B" w:rsidP="009C629B">
            <w:pPr>
              <w:numPr>
                <w:ilvl w:val="0"/>
                <w:numId w:val="14"/>
              </w:numPr>
              <w:tabs>
                <w:tab w:val="clear" w:pos="1800"/>
              </w:tabs>
              <w:spacing w:before="100" w:beforeAutospacing="1" w:after="100" w:afterAutospacing="1"/>
              <w:ind w:left="0" w:hanging="180"/>
            </w:pPr>
            <w:r w:rsidRPr="00A212BB">
              <w:t xml:space="preserve">Выполнение контрольных нормативов по проверке развития физических качеств </w:t>
            </w:r>
          </w:p>
        </w:tc>
      </w:tr>
      <w:tr w:rsidR="009C629B" w:rsidRPr="00A212BB" w:rsidTr="000A61AB">
        <w:trPr>
          <w:trHeight w:val="349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r w:rsidRPr="00A212BB">
              <w:rPr>
                <w:b/>
              </w:rPr>
              <w:lastRenderedPageBreak/>
              <w:t>Удовлетворенность учащихся жизнедеятельностью в классе</w:t>
            </w:r>
          </w:p>
          <w:p w:rsidR="009C629B" w:rsidRPr="00A212BB" w:rsidRDefault="009C629B" w:rsidP="000A61AB">
            <w:r w:rsidRPr="00A212BB">
              <w:t>1.</w:t>
            </w:r>
            <w:r w:rsidRPr="00A212BB">
              <w:rPr>
                <w:b/>
              </w:rPr>
              <w:t xml:space="preserve"> </w:t>
            </w:r>
            <w:r w:rsidRPr="00A212BB">
              <w:t xml:space="preserve">Комфортность ребенка в школе </w:t>
            </w:r>
          </w:p>
          <w:p w:rsidR="009C629B" w:rsidRPr="00A212BB" w:rsidRDefault="009C629B" w:rsidP="000A61AB">
            <w:pPr>
              <w:rPr>
                <w:b/>
              </w:rPr>
            </w:pPr>
            <w:r w:rsidRPr="00A212BB">
              <w:t>2.</w:t>
            </w:r>
            <w:r w:rsidRPr="00A212BB">
              <w:rPr>
                <w:b/>
              </w:rPr>
              <w:t xml:space="preserve"> </w:t>
            </w:r>
            <w:r w:rsidRPr="00A212BB">
              <w:t>Эмоционально-психологическое положение ученика в классе</w:t>
            </w:r>
          </w:p>
          <w:p w:rsidR="009C629B" w:rsidRPr="00A212BB" w:rsidRDefault="009C629B" w:rsidP="000A61AB">
            <w:pPr>
              <w:rPr>
                <w:b/>
              </w:rPr>
            </w:pPr>
          </w:p>
        </w:tc>
        <w:tc>
          <w:tcPr>
            <w:tcW w:w="4786" w:type="dxa"/>
          </w:tcPr>
          <w:p w:rsidR="009C629B" w:rsidRPr="00A212BB" w:rsidRDefault="009C629B" w:rsidP="000A61AB">
            <w:pPr>
              <w:spacing w:before="100" w:beforeAutospacing="1" w:after="100" w:afterAutospacing="1"/>
            </w:pPr>
            <w:r w:rsidRPr="00A212BB">
              <w:t xml:space="preserve">1. Методика А.А. Андреева "Изучение удовлетворенности учащегося школьной жизнью"          2. Методики "Наши отношения", "Психологическая атмосфера в коллективе"                     3.Социометрия </w:t>
            </w:r>
          </w:p>
        </w:tc>
      </w:tr>
      <w:tr w:rsidR="009C629B" w:rsidRPr="00A212BB" w:rsidTr="000A61AB">
        <w:trPr>
          <w:trHeight w:val="349"/>
        </w:trPr>
        <w:tc>
          <w:tcPr>
            <w:tcW w:w="5037" w:type="dxa"/>
          </w:tcPr>
          <w:p w:rsidR="009C629B" w:rsidRPr="00A212BB" w:rsidRDefault="009C629B" w:rsidP="000A61AB">
            <w:pPr>
              <w:rPr>
                <w:b/>
              </w:rPr>
            </w:pPr>
            <w:proofErr w:type="spellStart"/>
            <w:r w:rsidRPr="00A212BB">
              <w:rPr>
                <w:b/>
              </w:rPr>
              <w:t>Сформированность</w:t>
            </w:r>
            <w:proofErr w:type="spellEnd"/>
            <w:r w:rsidRPr="00A212BB">
              <w:rPr>
                <w:b/>
              </w:rPr>
              <w:t xml:space="preserve"> классного коллектива </w:t>
            </w:r>
          </w:p>
          <w:p w:rsidR="009C629B" w:rsidRPr="00A212BB" w:rsidRDefault="009C629B" w:rsidP="000A61AB">
            <w:pPr>
              <w:rPr>
                <w:b/>
              </w:rPr>
            </w:pPr>
            <w:r w:rsidRPr="00A212BB">
              <w:t>1.</w:t>
            </w:r>
            <w:r w:rsidRPr="00A212BB">
              <w:rPr>
                <w:b/>
              </w:rPr>
              <w:t xml:space="preserve"> </w:t>
            </w:r>
            <w:r w:rsidRPr="00A212BB">
              <w:t xml:space="preserve">Состояние эмоционально-психологических отношений в коллективе </w:t>
            </w:r>
          </w:p>
          <w:p w:rsidR="009C629B" w:rsidRPr="00A212BB" w:rsidRDefault="009C629B" w:rsidP="000A61AB">
            <w:r w:rsidRPr="00A212BB">
              <w:t xml:space="preserve">2. Развитость самоуправления </w:t>
            </w:r>
          </w:p>
          <w:p w:rsidR="009C629B" w:rsidRPr="00A212BB" w:rsidRDefault="009C629B" w:rsidP="000A61AB">
            <w:pPr>
              <w:rPr>
                <w:b/>
              </w:rPr>
            </w:pPr>
            <w:r w:rsidRPr="00A212BB">
              <w:t>3.</w:t>
            </w:r>
            <w:r w:rsidRPr="00A212BB">
              <w:rPr>
                <w:b/>
              </w:rPr>
              <w:t xml:space="preserve"> </w:t>
            </w:r>
            <w:proofErr w:type="spellStart"/>
            <w:r w:rsidRPr="00A212BB">
              <w:t>Сформированность</w:t>
            </w:r>
            <w:proofErr w:type="spellEnd"/>
            <w:r w:rsidRPr="00A212BB">
              <w:t xml:space="preserve"> совместной деятельности </w:t>
            </w:r>
          </w:p>
          <w:p w:rsidR="009C629B" w:rsidRPr="00A212BB" w:rsidRDefault="009C629B" w:rsidP="000A61AB">
            <w:pPr>
              <w:rPr>
                <w:b/>
              </w:rPr>
            </w:pPr>
          </w:p>
        </w:tc>
        <w:tc>
          <w:tcPr>
            <w:tcW w:w="4786" w:type="dxa"/>
          </w:tcPr>
          <w:p w:rsidR="009C629B" w:rsidRPr="00A212BB" w:rsidRDefault="009C629B" w:rsidP="009C629B">
            <w:pPr>
              <w:numPr>
                <w:ilvl w:val="0"/>
                <w:numId w:val="15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/>
            </w:pPr>
            <w:r w:rsidRPr="00A212BB">
              <w:t xml:space="preserve">Методика "Наши отношения" </w:t>
            </w:r>
          </w:p>
          <w:p w:rsidR="009C629B" w:rsidRPr="00A212BB" w:rsidRDefault="009C629B" w:rsidP="009C629B">
            <w:pPr>
              <w:numPr>
                <w:ilvl w:val="0"/>
                <w:numId w:val="15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/>
            </w:pPr>
            <w:r w:rsidRPr="00A212BB">
              <w:t xml:space="preserve">Методика М.И. Рожкова </w:t>
            </w:r>
          </w:p>
          <w:p w:rsidR="009C629B" w:rsidRPr="00A212BB" w:rsidRDefault="009C629B" w:rsidP="009C629B">
            <w:pPr>
              <w:numPr>
                <w:ilvl w:val="0"/>
                <w:numId w:val="15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/>
            </w:pPr>
            <w:proofErr w:type="gramStart"/>
            <w:r w:rsidRPr="00A212BB">
              <w:t>Методика</w:t>
            </w:r>
            <w:proofErr w:type="gramEnd"/>
            <w:r w:rsidRPr="00A212BB">
              <w:t xml:space="preserve"> «Какой у нас коллектив» (профессор А.Н. </w:t>
            </w:r>
            <w:proofErr w:type="spellStart"/>
            <w:r w:rsidRPr="00A212BB">
              <w:t>Лутошкин</w:t>
            </w:r>
            <w:proofErr w:type="spellEnd"/>
            <w:r w:rsidRPr="00A212BB">
              <w:t>)</w:t>
            </w:r>
          </w:p>
          <w:p w:rsidR="009C629B" w:rsidRPr="00A212BB" w:rsidRDefault="009C629B" w:rsidP="009C629B">
            <w:pPr>
              <w:numPr>
                <w:ilvl w:val="0"/>
                <w:numId w:val="15"/>
              </w:numPr>
              <w:tabs>
                <w:tab w:val="clear" w:pos="720"/>
                <w:tab w:val="num" w:pos="255"/>
              </w:tabs>
              <w:spacing w:before="100" w:beforeAutospacing="1" w:after="100" w:afterAutospacing="1"/>
              <w:ind w:left="0"/>
            </w:pPr>
            <w:r w:rsidRPr="00A212BB">
              <w:t xml:space="preserve">Методика изучения мотивов участия школьников в деятельности (профессор Л.В. </w:t>
            </w:r>
            <w:proofErr w:type="spellStart"/>
            <w:r w:rsidRPr="00A212BB">
              <w:t>Байбородова</w:t>
            </w:r>
            <w:proofErr w:type="spellEnd"/>
            <w:r w:rsidRPr="00A212BB">
              <w:t>).</w:t>
            </w:r>
          </w:p>
        </w:tc>
      </w:tr>
    </w:tbl>
    <w:p w:rsidR="009C629B" w:rsidRPr="00A212BB" w:rsidRDefault="009C629B" w:rsidP="009C629B">
      <w:pPr>
        <w:tabs>
          <w:tab w:val="left" w:pos="-540"/>
        </w:tabs>
        <w:rPr>
          <w:b/>
          <w:u w:val="single"/>
        </w:rPr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u w:val="single"/>
        </w:rPr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u w:val="single"/>
        </w:rPr>
      </w:pPr>
    </w:p>
    <w:p w:rsidR="009C629B" w:rsidRPr="00A212BB" w:rsidRDefault="009C629B" w:rsidP="009C629B">
      <w:pPr>
        <w:tabs>
          <w:tab w:val="left" w:pos="-540"/>
        </w:tabs>
        <w:jc w:val="center"/>
        <w:rPr>
          <w:b/>
          <w:u w:val="single"/>
        </w:rPr>
      </w:pPr>
    </w:p>
    <w:p w:rsidR="009C629B" w:rsidRPr="00A212BB" w:rsidRDefault="009C629B" w:rsidP="009C629B">
      <w:pPr>
        <w:tabs>
          <w:tab w:val="left" w:pos="-540"/>
        </w:tabs>
        <w:jc w:val="center"/>
      </w:pPr>
      <w:proofErr w:type="gramStart"/>
      <w:r w:rsidRPr="00A212BB">
        <w:rPr>
          <w:b/>
          <w:u w:val="single"/>
          <w:lang w:val="en-US"/>
        </w:rPr>
        <w:t>VIII</w:t>
      </w:r>
      <w:r w:rsidRPr="00A212BB">
        <w:rPr>
          <w:b/>
          <w:u w:val="single"/>
        </w:rPr>
        <w:t xml:space="preserve"> Литература</w:t>
      </w:r>
      <w:r w:rsidRPr="00A212BB">
        <w:t>.</w:t>
      </w:r>
      <w:proofErr w:type="gramEnd"/>
    </w:p>
    <w:p w:rsidR="009C629B" w:rsidRPr="00A212BB" w:rsidRDefault="009C629B" w:rsidP="009C629B">
      <w:pPr>
        <w:tabs>
          <w:tab w:val="left" w:pos="-540"/>
        </w:tabs>
        <w:jc w:val="center"/>
      </w:pP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 xml:space="preserve">1. Воспитательный процесс: изучение эффективности /Под ред. </w:t>
      </w:r>
      <w:proofErr w:type="spellStart"/>
      <w:r w:rsidRPr="00A212BB">
        <w:t>Е.Н.Степанов</w:t>
      </w:r>
      <w:proofErr w:type="gramStart"/>
      <w:r w:rsidRPr="00A212BB">
        <w:t>а</w:t>
      </w:r>
      <w:proofErr w:type="spellEnd"/>
      <w:r w:rsidRPr="00A212BB">
        <w:t>-</w:t>
      </w:r>
      <w:proofErr w:type="gramEnd"/>
      <w:r w:rsidRPr="00A212BB">
        <w:t xml:space="preserve"> М.,2001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 xml:space="preserve">2. </w:t>
      </w:r>
      <w:proofErr w:type="spellStart"/>
      <w:r w:rsidRPr="00A212BB">
        <w:t>Кульневич</w:t>
      </w:r>
      <w:proofErr w:type="spellEnd"/>
      <w:r w:rsidRPr="00A212BB">
        <w:t xml:space="preserve"> С.В., </w:t>
      </w:r>
      <w:proofErr w:type="spellStart"/>
      <w:r w:rsidRPr="00A212BB">
        <w:t>Лакоценина</w:t>
      </w:r>
      <w:proofErr w:type="spellEnd"/>
      <w:r w:rsidRPr="00A212BB">
        <w:t xml:space="preserve"> Т.П. Воспитательная работа в современной школе: от коллектива к взаимодействию: </w:t>
      </w:r>
      <w:proofErr w:type="gramStart"/>
      <w:r w:rsidRPr="00A212BB">
        <w:t>Учебно-метод</w:t>
      </w:r>
      <w:proofErr w:type="gramEnd"/>
      <w:r w:rsidRPr="00A212BB">
        <w:t xml:space="preserve">. Пособие для учителей и классных руководителей. – Воронеж, ЧП </w:t>
      </w:r>
      <w:proofErr w:type="spellStart"/>
      <w:r w:rsidRPr="00A212BB">
        <w:t>Лакоценин</w:t>
      </w:r>
      <w:proofErr w:type="spellEnd"/>
      <w:r w:rsidRPr="00A212BB">
        <w:t xml:space="preserve"> С.С. – 2006.</w:t>
      </w:r>
    </w:p>
    <w:p w:rsidR="009C629B" w:rsidRPr="00A212BB" w:rsidRDefault="009C629B" w:rsidP="009C629B">
      <w:pPr>
        <w:jc w:val="both"/>
      </w:pPr>
      <w:r w:rsidRPr="00A212BB">
        <w:t>3. Мастер-класс для заместителей директора школы по воспитательной работе: Организация и планирование работы</w:t>
      </w:r>
      <w:proofErr w:type="gramStart"/>
      <w:r w:rsidRPr="00A212BB">
        <w:t>/ А</w:t>
      </w:r>
      <w:proofErr w:type="gramEnd"/>
      <w:r w:rsidRPr="00A212BB">
        <w:t xml:space="preserve">вт.-сост. Т.М. </w:t>
      </w:r>
      <w:proofErr w:type="spellStart"/>
      <w:r w:rsidRPr="00A212BB">
        <w:t>Кумицкая</w:t>
      </w:r>
      <w:proofErr w:type="spellEnd"/>
      <w:r w:rsidRPr="00A212BB">
        <w:t xml:space="preserve">, О.Е. </w:t>
      </w:r>
      <w:proofErr w:type="spellStart"/>
      <w:r w:rsidRPr="00A212BB">
        <w:t>Жиренко</w:t>
      </w:r>
      <w:proofErr w:type="spellEnd"/>
      <w:r w:rsidRPr="00A212BB">
        <w:t>. – М.: 5 за знания, 2006. – 240 с.</w:t>
      </w:r>
    </w:p>
    <w:p w:rsidR="009C629B" w:rsidRPr="00A212BB" w:rsidRDefault="009C629B" w:rsidP="009C629B">
      <w:pPr>
        <w:tabs>
          <w:tab w:val="left" w:pos="-540"/>
        </w:tabs>
        <w:jc w:val="both"/>
      </w:pPr>
      <w:r w:rsidRPr="00A212BB">
        <w:t>5. Степанов Е.Н. Педагогу о воспитательной системе школы и класса: Учебно-методическое пособие. – М.: ТЦ Сфера, 2004. – 224 с.</w:t>
      </w:r>
    </w:p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tabs>
          <w:tab w:val="left" w:pos="-540"/>
        </w:tabs>
        <w:jc w:val="both"/>
      </w:pPr>
    </w:p>
    <w:p w:rsidR="009C629B" w:rsidRPr="00A212BB" w:rsidRDefault="009C629B" w:rsidP="009C629B">
      <w:pPr>
        <w:jc w:val="both"/>
      </w:pPr>
    </w:p>
    <w:p w:rsidR="008A0ECA" w:rsidRDefault="008A0ECA">
      <w:bookmarkStart w:id="0" w:name="_GoBack"/>
      <w:bookmarkEnd w:id="0"/>
    </w:p>
    <w:sectPr w:rsidR="008A0ECA" w:rsidSect="00A212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D1A"/>
    <w:multiLevelType w:val="hybridMultilevel"/>
    <w:tmpl w:val="A3E8A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7F22BB"/>
    <w:multiLevelType w:val="hybridMultilevel"/>
    <w:tmpl w:val="0F8E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0151F"/>
    <w:multiLevelType w:val="hybridMultilevel"/>
    <w:tmpl w:val="00BEC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227E6"/>
    <w:multiLevelType w:val="multilevel"/>
    <w:tmpl w:val="4944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4F347D"/>
    <w:multiLevelType w:val="hybridMultilevel"/>
    <w:tmpl w:val="47529B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6358B"/>
    <w:multiLevelType w:val="multilevel"/>
    <w:tmpl w:val="870EC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39EE2A46"/>
    <w:multiLevelType w:val="hybridMultilevel"/>
    <w:tmpl w:val="D8EED0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C983740"/>
    <w:multiLevelType w:val="hybridMultilevel"/>
    <w:tmpl w:val="96A22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E3A54"/>
    <w:multiLevelType w:val="multilevel"/>
    <w:tmpl w:val="2CF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46DD4"/>
    <w:multiLevelType w:val="hybridMultilevel"/>
    <w:tmpl w:val="532C3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B3095"/>
    <w:multiLevelType w:val="multilevel"/>
    <w:tmpl w:val="FDD6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33E02"/>
    <w:multiLevelType w:val="hybridMultilevel"/>
    <w:tmpl w:val="49B2B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61583"/>
    <w:multiLevelType w:val="multilevel"/>
    <w:tmpl w:val="02A0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D6CC5"/>
    <w:multiLevelType w:val="hybridMultilevel"/>
    <w:tmpl w:val="0E16A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83EE3"/>
    <w:multiLevelType w:val="hybridMultilevel"/>
    <w:tmpl w:val="A536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7"/>
    <w:rsid w:val="001E2AE7"/>
    <w:rsid w:val="008A0ECA"/>
    <w:rsid w:val="009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629B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9C6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629B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9C6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3985</Words>
  <Characters>22715</Characters>
  <Application>Microsoft Office Word</Application>
  <DocSecurity>0</DocSecurity>
  <Lines>189</Lines>
  <Paragraphs>53</Paragraphs>
  <ScaleCrop>false</ScaleCrop>
  <Company>Hewlett-Packard</Company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2013-12-15T09:09:00Z</dcterms:created>
  <dcterms:modified xsi:type="dcterms:W3CDTF">2013-12-15T09:09:00Z</dcterms:modified>
</cp:coreProperties>
</file>