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41" w:rsidRPr="00EC6241" w:rsidRDefault="00EC6241" w:rsidP="00732E0C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12B5">
        <w:rPr>
          <w:rFonts w:ascii="Times New Roman" w:hAnsi="Times New Roman" w:cs="Times New Roman"/>
          <w:i/>
          <w:sz w:val="28"/>
          <w:szCs w:val="28"/>
        </w:rPr>
        <w:t>Т</w:t>
      </w:r>
      <w:r w:rsidRPr="00EC6241">
        <w:rPr>
          <w:rFonts w:ascii="Times New Roman" w:hAnsi="Times New Roman" w:cs="Times New Roman"/>
          <w:i/>
          <w:sz w:val="28"/>
          <w:szCs w:val="28"/>
        </w:rPr>
        <w:t>.А.Голубенко</w:t>
      </w:r>
    </w:p>
    <w:p w:rsidR="006713B3" w:rsidRPr="00A712B5" w:rsidRDefault="00A57BE3" w:rsidP="00732E0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2B5">
        <w:rPr>
          <w:rFonts w:ascii="Times New Roman" w:hAnsi="Times New Roman" w:cs="Times New Roman"/>
          <w:b/>
          <w:sz w:val="24"/>
          <w:szCs w:val="24"/>
        </w:rPr>
        <w:t>Концептуальная основа формирования воспитательной системы класса</w:t>
      </w:r>
    </w:p>
    <w:p w:rsidR="00DA64E1" w:rsidRPr="00EC6241" w:rsidRDefault="00DA64E1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Воспитание</w:t>
      </w:r>
      <w:r w:rsidR="000E4D95" w:rsidRPr="00EC6241">
        <w:rPr>
          <w:rFonts w:ascii="Times New Roman" w:hAnsi="Times New Roman" w:cs="Times New Roman"/>
          <w:sz w:val="24"/>
          <w:szCs w:val="24"/>
        </w:rPr>
        <w:t xml:space="preserve"> </w:t>
      </w:r>
      <w:r w:rsidRPr="00EC6241">
        <w:rPr>
          <w:rFonts w:ascii="Times New Roman" w:hAnsi="Times New Roman" w:cs="Times New Roman"/>
          <w:sz w:val="24"/>
          <w:szCs w:val="24"/>
        </w:rPr>
        <w:t>относится к социально обусловленным процессам. На выбор целей, принципов, содержания и способов организации процесса воспитания существенное влияние оказывает политическая, экономическая, социокультурная ситуация в развитии государства и общества. Происходящие в России изменения в государственной и общественной жизнедеятельности детерминируют перемены в практике воспитания детей. Заметно обновляется в последн</w:t>
      </w:r>
      <w:r w:rsidR="00D7564E" w:rsidRPr="00EC6241">
        <w:rPr>
          <w:rFonts w:ascii="Times New Roman" w:hAnsi="Times New Roman" w:cs="Times New Roman"/>
          <w:sz w:val="24"/>
          <w:szCs w:val="24"/>
        </w:rPr>
        <w:t>е</w:t>
      </w:r>
      <w:r w:rsidRPr="00EC6241">
        <w:rPr>
          <w:rFonts w:ascii="Times New Roman" w:hAnsi="Times New Roman" w:cs="Times New Roman"/>
          <w:sz w:val="24"/>
          <w:szCs w:val="24"/>
        </w:rPr>
        <w:t xml:space="preserve">е </w:t>
      </w:r>
      <w:r w:rsidR="00104602" w:rsidRPr="00EC6241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EC6241">
        <w:rPr>
          <w:rFonts w:ascii="Times New Roman" w:hAnsi="Times New Roman" w:cs="Times New Roman"/>
          <w:sz w:val="24"/>
          <w:szCs w:val="24"/>
        </w:rPr>
        <w:t>воспитательная деятельность классных руководителей.</w:t>
      </w:r>
      <w:r w:rsidR="00104602" w:rsidRPr="00EC6241">
        <w:rPr>
          <w:rFonts w:ascii="Times New Roman" w:hAnsi="Times New Roman" w:cs="Times New Roman"/>
          <w:sz w:val="24"/>
          <w:szCs w:val="24"/>
        </w:rPr>
        <w:t xml:space="preserve"> </w:t>
      </w:r>
      <w:r w:rsidRPr="00EC6241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0E4D95" w:rsidRPr="00EC6241">
        <w:rPr>
          <w:rFonts w:ascii="Times New Roman" w:hAnsi="Times New Roman" w:cs="Times New Roman"/>
          <w:sz w:val="24"/>
          <w:szCs w:val="24"/>
        </w:rPr>
        <w:t xml:space="preserve"> -</w:t>
      </w:r>
      <w:r w:rsidR="00D7564E" w:rsidRPr="00EC6241">
        <w:rPr>
          <w:rFonts w:ascii="Times New Roman" w:hAnsi="Times New Roman" w:cs="Times New Roman"/>
          <w:sz w:val="24"/>
          <w:szCs w:val="24"/>
        </w:rPr>
        <w:t xml:space="preserve"> </w:t>
      </w:r>
      <w:r w:rsidRPr="00EC6241">
        <w:rPr>
          <w:rFonts w:ascii="Times New Roman" w:hAnsi="Times New Roman" w:cs="Times New Roman"/>
          <w:sz w:val="24"/>
          <w:szCs w:val="24"/>
        </w:rPr>
        <w:t>учитель, выполняющий функции ответственного организатора классного ученического коллектива в общеобразовательных школах, его деятельность  направлена на воспитание ребенка в сообществе  ровесников, создание условий для самореализации личности обучающихся</w:t>
      </w:r>
      <w:r w:rsidR="000E4D95" w:rsidRPr="00EC6241">
        <w:rPr>
          <w:rFonts w:ascii="Times New Roman" w:hAnsi="Times New Roman" w:cs="Times New Roman"/>
          <w:sz w:val="24"/>
          <w:szCs w:val="24"/>
        </w:rPr>
        <w:t>.</w:t>
      </w:r>
      <w:r w:rsidRPr="00EC6241">
        <w:rPr>
          <w:rFonts w:ascii="Times New Roman" w:hAnsi="Times New Roman" w:cs="Times New Roman"/>
          <w:sz w:val="24"/>
          <w:szCs w:val="24"/>
        </w:rPr>
        <w:t xml:space="preserve"> В период социально-экономических преобразований в Российском государстве и обществе трудно вести целенаправленную и эффективную воспитательную работу с учащимися. В эпоху перемен </w:t>
      </w:r>
      <w:r w:rsidR="006713B3" w:rsidRPr="00EC6241">
        <w:rPr>
          <w:rFonts w:ascii="Times New Roman" w:hAnsi="Times New Roman" w:cs="Times New Roman"/>
          <w:sz w:val="24"/>
          <w:szCs w:val="24"/>
        </w:rPr>
        <w:t xml:space="preserve">воспитателю и учителю </w:t>
      </w:r>
      <w:r w:rsidRPr="00EC6241">
        <w:rPr>
          <w:rFonts w:ascii="Times New Roman" w:hAnsi="Times New Roman" w:cs="Times New Roman"/>
          <w:sz w:val="24"/>
          <w:szCs w:val="24"/>
        </w:rPr>
        <w:t xml:space="preserve"> очень важно занять правильную гражданскую и педагогическую позицию, верно определить целевые ориентации в своей жизни и педагогической деятельности, не ошибиться в выборе принципов, направлений, форм и способов собственного бытия и построения жизнедеятельности в школьном и классном сообществе.</w:t>
      </w:r>
    </w:p>
    <w:p w:rsidR="00F5401A" w:rsidRPr="00EC6241" w:rsidRDefault="006713B3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С</w:t>
      </w:r>
      <w:r w:rsidR="00DA64E1" w:rsidRPr="00EC6241">
        <w:rPr>
          <w:rFonts w:ascii="Times New Roman" w:hAnsi="Times New Roman" w:cs="Times New Roman"/>
          <w:sz w:val="24"/>
          <w:szCs w:val="24"/>
        </w:rPr>
        <w:t>истемный подход может стать эффективным средством обновления и повышения результативности воспитательной деятельности классного руководителя.</w:t>
      </w:r>
    </w:p>
    <w:p w:rsidR="00DA64E1" w:rsidRPr="00EC6241" w:rsidRDefault="00DA64E1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В нашем учебном учреждении успешно функционирует воспитательная система. Поэтому, построение воспитательной системы в классе является не только желанием классного руководителя, но и объективной необходимостью. Важным условием дальнейшего развития воспитательной системы лицея является использование системного подхода на уровне структурных подразделений учреждения. Это и способствует появлению такого феномена, как воспитательная система класса.</w:t>
      </w:r>
    </w:p>
    <w:p w:rsidR="000E4D95" w:rsidRPr="00EC6241" w:rsidRDefault="000E4D95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Для обоснования педагогической целесообразности создания воспитательной системы класса можно привести следующие аргументы:</w:t>
      </w:r>
    </w:p>
    <w:p w:rsidR="000E4D95" w:rsidRPr="00EC6241" w:rsidRDefault="001844F2" w:rsidP="00732E0C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р</w:t>
      </w:r>
      <w:r w:rsidR="000E4D95" w:rsidRPr="00EC6241">
        <w:rPr>
          <w:rFonts w:ascii="Times New Roman" w:hAnsi="Times New Roman" w:cs="Times New Roman"/>
          <w:sz w:val="24"/>
          <w:szCs w:val="24"/>
        </w:rPr>
        <w:t>ебёнок, являясь сложной целостной системой, должен развиваться в условиях целостного интегрированного воспитательного процесса, в котором все компоненты максимально взаимосвязаны;</w:t>
      </w:r>
    </w:p>
    <w:p w:rsidR="000E4D95" w:rsidRPr="00EC6241" w:rsidRDefault="001844F2" w:rsidP="00732E0C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E4D95" w:rsidRPr="00EC6241">
        <w:rPr>
          <w:rFonts w:ascii="Times New Roman" w:hAnsi="Times New Roman" w:cs="Times New Roman"/>
          <w:sz w:val="24"/>
          <w:szCs w:val="24"/>
        </w:rPr>
        <w:t>оспитательная система класса – это благоприятная среда жизнедеятельности и развития ребёнка, эффективно содействующая его личностному росту;</w:t>
      </w:r>
    </w:p>
    <w:p w:rsidR="000E4D95" w:rsidRPr="00EC6241" w:rsidRDefault="001844F2" w:rsidP="00732E0C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с</w:t>
      </w:r>
      <w:r w:rsidR="000E4D95" w:rsidRPr="00EC6241">
        <w:rPr>
          <w:rFonts w:ascii="Times New Roman" w:hAnsi="Times New Roman" w:cs="Times New Roman"/>
          <w:sz w:val="24"/>
          <w:szCs w:val="24"/>
        </w:rPr>
        <w:t>истемный подход позволяет классному руководителю рационально распределить свои усилия при организации воспитательного процесса в классе;</w:t>
      </w:r>
    </w:p>
    <w:p w:rsidR="000E4D95" w:rsidRPr="00EC6241" w:rsidRDefault="001844F2" w:rsidP="00732E0C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в</w:t>
      </w:r>
      <w:r w:rsidR="000E4D95" w:rsidRPr="00EC6241">
        <w:rPr>
          <w:rFonts w:ascii="Times New Roman" w:hAnsi="Times New Roman" w:cs="Times New Roman"/>
          <w:sz w:val="24"/>
          <w:szCs w:val="24"/>
        </w:rPr>
        <w:t xml:space="preserve"> процессе построения воспитательной системы формируется «лицо» класса, его неповторимый облик, что имеет немаловажное значение в развитии индивидуальности членов классного сообщества;</w:t>
      </w:r>
    </w:p>
    <w:p w:rsidR="000E4D95" w:rsidRPr="00EC6241" w:rsidRDefault="001844F2" w:rsidP="00732E0C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в</w:t>
      </w:r>
      <w:r w:rsidR="000E4D95" w:rsidRPr="00EC6241">
        <w:rPr>
          <w:rFonts w:ascii="Times New Roman" w:hAnsi="Times New Roman" w:cs="Times New Roman"/>
          <w:sz w:val="24"/>
          <w:szCs w:val="24"/>
        </w:rPr>
        <w:t>оспитательная система класса позволяет расширить диапазон педагогического влияния на детей в процессе их развития.</w:t>
      </w:r>
    </w:p>
    <w:p w:rsidR="00104602" w:rsidRPr="00EC6241" w:rsidRDefault="00104602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 xml:space="preserve">Построение воспитательной системы класса начинается с моделирования. В науке под моделированием принято понимать исследование какого либо объекта или системы объектов путем построения и изучения их моделей. </w:t>
      </w:r>
    </w:p>
    <w:p w:rsidR="00104602" w:rsidRPr="00EC6241" w:rsidRDefault="00104602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Моделирование воспитательной системы класса – это процесс взаимодействия классного руководителя со своими коллегами, учащимися и их родителями по формированию целостного коллективного представления о важнейших качествах и компонентах воспитательной системы, об основных ее системообразующих факторах и связях, о путях, этапах и способах ее построения.</w:t>
      </w:r>
    </w:p>
    <w:p w:rsidR="00104602" w:rsidRPr="00EC6241" w:rsidRDefault="00104602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Главную роль в разработке модели воспитательной системы, несомненно, играет классный руководитель. Именно он является инициатором и организатором совместной деятельности по формированию модельных представлений, и от его профессиональной компетентности зависит педагогическая целесообразность создаваемой модели воспитательной системы</w:t>
      </w:r>
    </w:p>
    <w:p w:rsidR="00732E0C" w:rsidRDefault="000E4D95" w:rsidP="00EC6241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Главным результатом совместной работы педагогов, учащихся и родителей по моделированию должны стать модель воспитательной системы класса</w:t>
      </w:r>
      <w:r w:rsidR="00D31B72" w:rsidRPr="00EC6241">
        <w:rPr>
          <w:rFonts w:ascii="Times New Roman" w:hAnsi="Times New Roman" w:cs="Times New Roman"/>
          <w:sz w:val="24"/>
          <w:szCs w:val="24"/>
        </w:rPr>
        <w:t>, позволяющая наиболее полно реализовать цели и задачи воспитательной системы образовательного учреждения</w:t>
      </w:r>
      <w:r w:rsidRPr="00EC6241">
        <w:rPr>
          <w:rFonts w:ascii="Times New Roman" w:hAnsi="Times New Roman" w:cs="Times New Roman"/>
          <w:sz w:val="24"/>
          <w:szCs w:val="24"/>
        </w:rPr>
        <w:t xml:space="preserve">. В педагогической практике наиболее удобной формой модели является концептуальная модель. </w:t>
      </w:r>
      <w:r w:rsidR="00104602" w:rsidRPr="00EC6241">
        <w:rPr>
          <w:rFonts w:ascii="Times New Roman" w:hAnsi="Times New Roman" w:cs="Times New Roman"/>
          <w:sz w:val="24"/>
          <w:szCs w:val="24"/>
        </w:rPr>
        <w:t>Мы предлагаем  универсальную модель, которая является концептуальной основой для формирования модели воспитательной системы класса</w:t>
      </w:r>
      <w:r w:rsidR="00A82BD3" w:rsidRPr="00EC6241">
        <w:rPr>
          <w:rFonts w:ascii="Times New Roman" w:hAnsi="Times New Roman" w:cs="Times New Roman"/>
          <w:sz w:val="24"/>
          <w:szCs w:val="24"/>
        </w:rPr>
        <w:t>.</w:t>
      </w:r>
    </w:p>
    <w:p w:rsidR="00EC6241" w:rsidRPr="00EC6241" w:rsidRDefault="00EC6241" w:rsidP="00EC6241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732E0C" w:rsidRPr="00EC6241" w:rsidRDefault="00732E0C" w:rsidP="00732E0C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E0C" w:rsidRPr="00EC6241" w:rsidRDefault="00732E0C" w:rsidP="00732E0C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BD3" w:rsidRPr="00EC6241" w:rsidRDefault="00A82BD3" w:rsidP="00732E0C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241">
        <w:rPr>
          <w:rFonts w:ascii="Times New Roman" w:hAnsi="Times New Roman" w:cs="Times New Roman"/>
          <w:b/>
          <w:sz w:val="28"/>
          <w:szCs w:val="28"/>
        </w:rPr>
        <w:lastRenderedPageBreak/>
        <w:t>Модель воспитательной системы</w:t>
      </w:r>
      <w:r w:rsidR="00D7564E" w:rsidRPr="00EC624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D31B72" w:rsidRPr="00EC6241" w:rsidRDefault="00FF29D6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-27.3pt;margin-top:8.3pt;width:450pt;height:28pt;z-index:251668480">
            <v:textbox style="mso-next-textbox:#_x0000_s1037">
              <w:txbxContent>
                <w:p w:rsidR="00D7564E" w:rsidRPr="009560B1" w:rsidRDefault="00D7564E" w:rsidP="0070566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60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Методологическая и идеологическая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9560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основа</w:t>
                  </w:r>
                </w:p>
                <w:p w:rsidR="00D7564E" w:rsidRPr="00705669" w:rsidRDefault="00D7564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D31B72" w:rsidRPr="00EC6241" w:rsidRDefault="00FF29D6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99.2pt;margin-top:10.85pt;width:0;height:14.7pt;z-index:251669504" o:connectortype="straight">
            <v:stroke endarrow="block"/>
          </v:shape>
        </w:pict>
      </w:r>
    </w:p>
    <w:p w:rsidR="00D31B72" w:rsidRPr="00EC6241" w:rsidRDefault="00FF29D6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-27.3pt;margin-top:.1pt;width:450pt;height:27pt;z-index:251658240">
            <v:textbox style="mso-next-textbox:#_x0000_s1026">
              <w:txbxContent>
                <w:p w:rsidR="00D7564E" w:rsidRPr="009560B1" w:rsidRDefault="00D7564E" w:rsidP="0070566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60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 воспитательной системы</w:t>
                  </w:r>
                </w:p>
              </w:txbxContent>
            </v:textbox>
          </v:rect>
        </w:pict>
      </w:r>
    </w:p>
    <w:p w:rsidR="00D31B72" w:rsidRPr="00EC6241" w:rsidRDefault="00FF29D6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199.2pt;margin-top:2.7pt;width:0;height:14.7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63.45pt;margin-top:17.4pt;width:274.5pt;height:25.5pt;z-index:251659264">
            <v:textbox style="mso-next-textbox:#_x0000_s1028">
              <w:txbxContent>
                <w:p w:rsidR="00D7564E" w:rsidRPr="009560B1" w:rsidRDefault="00D7564E" w:rsidP="0070566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60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 воспитательной системы</w:t>
                  </w:r>
                </w:p>
              </w:txbxContent>
            </v:textbox>
          </v:rect>
        </w:pict>
      </w:r>
    </w:p>
    <w:p w:rsidR="00AE7FA6" w:rsidRPr="00EC6241" w:rsidRDefault="00FF29D6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199.2pt;margin-top:17.5pt;width:.05pt;height:24.75pt;z-index:251671552" o:connectortype="straight">
            <v:stroke endarrow="block"/>
          </v:shape>
        </w:pict>
      </w:r>
    </w:p>
    <w:p w:rsidR="00D31B72" w:rsidRPr="00EC6241" w:rsidRDefault="00FF29D6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-3.3pt;margin-top:16.8pt;width:430.5pt;height:32.25pt;z-index:251660288">
            <v:textbox style="mso-next-textbox:#_x0000_s1029">
              <w:txbxContent>
                <w:p w:rsidR="00D7564E" w:rsidRPr="009560B1" w:rsidRDefault="00D7564E" w:rsidP="0070566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60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Принципы воспитательной системы класса</w:t>
                  </w:r>
                </w:p>
              </w:txbxContent>
            </v:textbox>
          </v:rect>
        </w:pict>
      </w:r>
    </w:p>
    <w:p w:rsidR="00D31B72" w:rsidRPr="00EC6241" w:rsidRDefault="00FF29D6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199.25pt;margin-top:23.6pt;width:0;height:48.85pt;z-index:251672576" o:connectortype="straight">
            <v:stroke endarrow="block"/>
          </v:shape>
        </w:pict>
      </w:r>
    </w:p>
    <w:p w:rsidR="00D31B72" w:rsidRPr="00EC6241" w:rsidRDefault="00D31B72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E02AD" w:rsidRPr="00EC6241" w:rsidRDefault="00FF29D6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58.2pt;margin-top:4.15pt;width:279.75pt;height:34.55pt;z-index:251674624">
            <v:textbox style="mso-next-textbox:#_x0000_s1048">
              <w:txbxContent>
                <w:p w:rsidR="00D7564E" w:rsidRPr="001E02AD" w:rsidRDefault="00D7564E" w:rsidP="001E02A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E02A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Направлени</w:t>
                  </w:r>
                  <w:r w:rsidRPr="00732E0C"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  <w:t>я</w:t>
                  </w:r>
                  <w:r w:rsidRPr="001E02A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деятельности</w:t>
                  </w:r>
                </w:p>
              </w:txbxContent>
            </v:textbox>
          </v:rect>
        </w:pict>
      </w:r>
    </w:p>
    <w:p w:rsidR="001E02AD" w:rsidRPr="00EC6241" w:rsidRDefault="00FF29D6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199.25pt;margin-top:9.35pt;width:.05pt;height:65pt;z-index:251675648" o:connectortype="straight">
            <v:stroke endarrow="block"/>
          </v:shape>
        </w:pict>
      </w:r>
    </w:p>
    <w:p w:rsidR="001E02AD" w:rsidRPr="00EC6241" w:rsidRDefault="001E02AD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E02AD" w:rsidRPr="00EC6241" w:rsidRDefault="00FF29D6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left:0;text-align:left;margin-left:99.45pt;margin-top:6.05pt;width:198pt;height:28.5pt;z-index:251678720">
            <v:textbox style="mso-next-textbox:#_x0000_s1055">
              <w:txbxContent>
                <w:p w:rsidR="00D7564E" w:rsidRPr="00BF4478" w:rsidRDefault="00D7564E" w:rsidP="00BF447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44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Педагогические средства</w:t>
                  </w:r>
                </w:p>
              </w:txbxContent>
            </v:textbox>
          </v:rect>
        </w:pict>
      </w:r>
    </w:p>
    <w:p w:rsidR="00BF4478" w:rsidRPr="00EC6241" w:rsidRDefault="00FF29D6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199.1pt;margin-top:.45pt;width:.05pt;height:47.85pt;z-index:251679744" o:connectortype="straight">
            <v:stroke endarrow="block"/>
          </v:shape>
        </w:pict>
      </w:r>
    </w:p>
    <w:p w:rsidR="00BF4478" w:rsidRPr="00EC6241" w:rsidRDefault="00FF29D6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72.45pt;margin-top:14.15pt;width:269.25pt;height:36.85pt;z-index:251667456">
            <v:textbox style="mso-next-textbox:#_x0000_s1036">
              <w:txbxContent>
                <w:p w:rsidR="00D7564E" w:rsidRPr="009560B1" w:rsidRDefault="00D7564E" w:rsidP="00956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560B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Результат</w:t>
                  </w:r>
                </w:p>
              </w:txbxContent>
            </v:textbox>
          </v:rect>
        </w:pict>
      </w:r>
    </w:p>
    <w:p w:rsidR="00BF4478" w:rsidRPr="00EC6241" w:rsidRDefault="00FF29D6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4" type="#_x0000_t68" style="position:absolute;left:0;text-align:left;margin-left:267.15pt;margin-top:11.15pt;width:68.25pt;height:94.8pt;rotation:-1826393fd;z-index:25167769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117.4pt;margin-top:16.85pt;width:69.05pt;height:42.5pt;flip:y;z-index:251673600" o:connectortype="straight">
            <v:stroke endarrow="block"/>
          </v:shape>
        </w:pict>
      </w:r>
    </w:p>
    <w:p w:rsidR="00D31B72" w:rsidRPr="00EC6241" w:rsidRDefault="00FF29D6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-56.65pt;margin-top:29.95pt;width:255.75pt;height:32.25pt;z-index:251666432">
            <v:textbox style="mso-next-textbox:#_x0000_s1035">
              <w:txbxContent>
                <w:p w:rsidR="00D7564E" w:rsidRPr="009560B1" w:rsidRDefault="00D7564E" w:rsidP="009560B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60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Условия реализации</w:t>
                  </w:r>
                </w:p>
              </w:txbxContent>
            </v:textbox>
          </v:rect>
        </w:pict>
      </w:r>
    </w:p>
    <w:p w:rsidR="00D31B72" w:rsidRPr="00EC6241" w:rsidRDefault="00D31B72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31B72" w:rsidRPr="00EC6241" w:rsidRDefault="00FF29D6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51" style="position:absolute;left:0;text-align:left;margin-left:220.2pt;margin-top:14.15pt;width:286.5pt;height:122.15pt;z-index:251676672">
            <v:textbox style="mso-next-textbox:#_x0000_s1051">
              <w:txbxContent>
                <w:p w:rsidR="00D7564E" w:rsidRPr="00FF2410" w:rsidRDefault="00D7564E" w:rsidP="00FF24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F24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Критерии и способы изучения эффективности системы</w:t>
                  </w:r>
                </w:p>
              </w:txbxContent>
            </v:textbox>
          </v:oval>
        </w:pict>
      </w:r>
    </w:p>
    <w:p w:rsidR="00D31B72" w:rsidRPr="00EC6241" w:rsidRDefault="00D31B72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31B72" w:rsidRPr="00EC6241" w:rsidRDefault="00D31B72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C6241" w:rsidRDefault="00EC6241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31B72" w:rsidRPr="00EC6241" w:rsidRDefault="00104602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lastRenderedPageBreak/>
        <w:t>Универсальность данной модель позволяет  классному руководителю строить собственную  воспитательную систему с учетом</w:t>
      </w:r>
      <w:r w:rsidR="001844F2" w:rsidRPr="00EC6241">
        <w:rPr>
          <w:rFonts w:ascii="Times New Roman" w:hAnsi="Times New Roman" w:cs="Times New Roman"/>
          <w:sz w:val="24"/>
          <w:szCs w:val="24"/>
        </w:rPr>
        <w:t xml:space="preserve"> психолого-педагогической </w:t>
      </w:r>
      <w:r w:rsidRPr="00EC6241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1844F2" w:rsidRPr="00EC6241">
        <w:rPr>
          <w:rFonts w:ascii="Times New Roman" w:hAnsi="Times New Roman" w:cs="Times New Roman"/>
          <w:sz w:val="24"/>
          <w:szCs w:val="24"/>
        </w:rPr>
        <w:t>и</w:t>
      </w:r>
      <w:r w:rsidRPr="00EC6241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104602" w:rsidRPr="00EC6241" w:rsidRDefault="00104602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Концепция воспитательной системы</w:t>
      </w:r>
      <w:r w:rsidR="001E02AD" w:rsidRPr="00EC6241">
        <w:rPr>
          <w:rFonts w:ascii="Times New Roman" w:hAnsi="Times New Roman" w:cs="Times New Roman"/>
          <w:sz w:val="24"/>
          <w:szCs w:val="24"/>
        </w:rPr>
        <w:t xml:space="preserve">, </w:t>
      </w:r>
      <w:r w:rsidRPr="00EC6241">
        <w:rPr>
          <w:rFonts w:ascii="Times New Roman" w:hAnsi="Times New Roman" w:cs="Times New Roman"/>
          <w:sz w:val="24"/>
          <w:szCs w:val="24"/>
        </w:rPr>
        <w:t xml:space="preserve"> </w:t>
      </w:r>
      <w:r w:rsidR="001E02AD" w:rsidRPr="00EC6241">
        <w:rPr>
          <w:rFonts w:ascii="Times New Roman" w:hAnsi="Times New Roman" w:cs="Times New Roman"/>
          <w:sz w:val="24"/>
          <w:szCs w:val="24"/>
        </w:rPr>
        <w:t xml:space="preserve">разработанная </w:t>
      </w:r>
      <w:r w:rsidR="00D7564E" w:rsidRPr="00EC6241">
        <w:rPr>
          <w:rFonts w:ascii="Times New Roman" w:hAnsi="Times New Roman" w:cs="Times New Roman"/>
          <w:sz w:val="24"/>
          <w:szCs w:val="24"/>
        </w:rPr>
        <w:t>нами</w:t>
      </w:r>
      <w:r w:rsidR="001E02AD" w:rsidRPr="00EC6241">
        <w:rPr>
          <w:rFonts w:ascii="Times New Roman" w:hAnsi="Times New Roman" w:cs="Times New Roman"/>
          <w:sz w:val="24"/>
          <w:szCs w:val="24"/>
        </w:rPr>
        <w:t>, строится на основе нормативно-правовых документов, которые  являются методологической и идеологической основой  разработки  и реализации воспитательной системы класса:</w:t>
      </w:r>
    </w:p>
    <w:p w:rsidR="00104602" w:rsidRPr="00EC6241" w:rsidRDefault="00104602" w:rsidP="00732E0C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об Образовании Российской Федерации;</w:t>
      </w:r>
    </w:p>
    <w:p w:rsidR="00104602" w:rsidRPr="00EC6241" w:rsidRDefault="00104602" w:rsidP="00732E0C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Федеральн</w:t>
      </w:r>
      <w:r w:rsidR="001E02AD" w:rsidRPr="00EC62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ый </w:t>
      </w:r>
      <w:r w:rsidRPr="00EC62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закон «Об основных гарантиях прав ребенка в Российской</w:t>
      </w:r>
      <w:r w:rsidR="00D7564E" w:rsidRPr="00EC62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EC624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Федерации»;</w:t>
      </w:r>
    </w:p>
    <w:p w:rsidR="00104602" w:rsidRPr="00EC6241" w:rsidRDefault="00104602" w:rsidP="00732E0C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212121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Концепци</w:t>
      </w:r>
      <w:r w:rsidR="001E02AD" w:rsidRPr="00EC62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EC62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духовно-нравственного развития и воспитания гражданина</w:t>
      </w:r>
      <w:r w:rsidR="001E02AD" w:rsidRPr="00EC62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C62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России;</w:t>
      </w:r>
    </w:p>
    <w:p w:rsidR="001E02AD" w:rsidRPr="00EC6241" w:rsidRDefault="00104602" w:rsidP="00732E0C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Национальн</w:t>
      </w:r>
      <w:r w:rsidR="001E02AD" w:rsidRPr="00EC62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ая</w:t>
      </w:r>
      <w:r w:rsidRPr="00EC62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образовательн</w:t>
      </w:r>
      <w:r w:rsidR="001E02AD" w:rsidRPr="00EC62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ая</w:t>
      </w:r>
      <w:r w:rsidRPr="00EC62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инициатив</w:t>
      </w:r>
      <w:r w:rsidR="001E02AD" w:rsidRPr="00EC62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C62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«Наша новая школа», направ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ленн</w:t>
      </w:r>
      <w:r w:rsidR="001E02AD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модернизацию и развитие системы общего образования страны;</w:t>
      </w:r>
    </w:p>
    <w:p w:rsidR="001E02AD" w:rsidRPr="00EC6241" w:rsidRDefault="00104602" w:rsidP="00732E0C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</w:t>
      </w:r>
      <w:r w:rsidR="001E02AD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«Воспитание Оренбуржца </w:t>
      </w:r>
      <w:r w:rsidRPr="00EC6241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XXI</w:t>
      </w:r>
      <w:r w:rsidRPr="00EC624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века»;</w:t>
      </w:r>
    </w:p>
    <w:p w:rsidR="00104602" w:rsidRPr="00EC6241" w:rsidRDefault="00104602" w:rsidP="00732E0C">
      <w:pPr>
        <w:pStyle w:val="a4"/>
        <w:numPr>
          <w:ilvl w:val="0"/>
          <w:numId w:val="3"/>
        </w:numPr>
        <w:shd w:val="clear" w:color="auto" w:fill="FFFFFF"/>
        <w:tabs>
          <w:tab w:val="left" w:pos="864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Областн</w:t>
      </w:r>
      <w:r w:rsidR="001E02AD" w:rsidRPr="00EC62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ая</w:t>
      </w:r>
      <w:r w:rsidRPr="00EC62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целев</w:t>
      </w:r>
      <w:r w:rsidR="001E02AD" w:rsidRPr="00EC62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ая</w:t>
      </w:r>
      <w:r w:rsidRPr="00EC62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программ</w:t>
      </w:r>
      <w:r w:rsidR="001E02AD" w:rsidRPr="00EC62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C62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«Патриотическое  воспитание  граждан </w:t>
      </w:r>
      <w:r w:rsidR="001E02AD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Оренбургской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 на 2011 </w:t>
      </w:r>
      <w:r w:rsidRPr="00EC624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2015 годы»</w:t>
      </w:r>
      <w:r w:rsidR="001E02AD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4602" w:rsidRPr="00EC6241" w:rsidRDefault="00104602" w:rsidP="00732E0C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212121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</w:t>
      </w:r>
      <w:r w:rsidR="001E02AD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</w:t>
      </w:r>
      <w:r w:rsidR="001E02AD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="001E02AD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«Дети Оренбуржья» на 2011-2013 годы</w:t>
      </w:r>
      <w:r w:rsidR="001E02AD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5FD2" w:rsidRPr="00EC6241" w:rsidRDefault="001E02AD" w:rsidP="00732E0C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hAnsi="Times New Roman" w:cs="Times New Roman"/>
          <w:b/>
          <w:sz w:val="24"/>
          <w:szCs w:val="24"/>
        </w:rPr>
        <w:t>Цель воспитательной системы</w:t>
      </w:r>
      <w:r w:rsidRPr="00EC6241">
        <w:rPr>
          <w:rFonts w:ascii="Times New Roman" w:hAnsi="Times New Roman" w:cs="Times New Roman"/>
          <w:sz w:val="24"/>
          <w:szCs w:val="24"/>
        </w:rPr>
        <w:t>:</w:t>
      </w:r>
      <w:r w:rsidR="004D5FD2" w:rsidRPr="00EC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3752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4D5FD2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конкурентоспособной личности, обладающей высоким уровнем образования, ин</w:t>
      </w:r>
      <w:r w:rsidR="004D5FD2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теллектуальными, гражданскими, нравственными качествами, культурой физического здоровья, способной к социализации в изменяющейся реальности в соответствии с ценностями общества и собственной систе</w:t>
      </w:r>
      <w:r w:rsidR="004D5FD2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 ценностей, профессиональному самоопределению в условиях модернизации образования</w:t>
      </w:r>
      <w:r w:rsidR="008E2DC7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.(Приложение 1).</w:t>
      </w:r>
    </w:p>
    <w:p w:rsidR="004D5FD2" w:rsidRPr="00EC6241" w:rsidRDefault="004D5FD2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D5FD2" w:rsidRPr="00EC6241" w:rsidRDefault="004D5FD2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социального заказа участников образовательного процесса для опре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деления путей формирования конкурентоспособной личности;</w:t>
      </w:r>
    </w:p>
    <w:p w:rsidR="004D5FD2" w:rsidRPr="00EC6241" w:rsidRDefault="004D5FD2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через интеграцию урочной и внеурочной деятельности личности, способной к непрерывному образованию;</w:t>
      </w:r>
    </w:p>
    <w:p w:rsidR="004D5FD2" w:rsidRPr="00EC6241" w:rsidRDefault="004D5FD2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   конкурентоспособной личности,    востребованной на рынке труда, в социально-политической и культурной жизни общества;</w:t>
      </w:r>
    </w:p>
    <w:p w:rsidR="004D5FD2" w:rsidRPr="00EC6241" w:rsidRDefault="004D5FD2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гражданственности и любви к Отечеству,</w:t>
      </w:r>
    </w:p>
    <w:p w:rsidR="004D5FD2" w:rsidRPr="00EC6241" w:rsidRDefault="004D5FD2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нравственной личности на основе общечеловеческих ценностей;</w:t>
      </w:r>
    </w:p>
    <w:p w:rsidR="004D5FD2" w:rsidRPr="00EC6241" w:rsidRDefault="004D5FD2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общей культуры личности </w:t>
      </w:r>
    </w:p>
    <w:p w:rsidR="004D5FD2" w:rsidRPr="00EC6241" w:rsidRDefault="004D5FD2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-ориентация учащихся на общечеловеческие ценности;</w:t>
      </w:r>
    </w:p>
    <w:p w:rsidR="004D5FD2" w:rsidRPr="00EC6241" w:rsidRDefault="004D5FD2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понимания уча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щимися ценности семьи и семейного воспитания</w:t>
      </w:r>
      <w:r w:rsidR="00D53752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7FA6" w:rsidRPr="00EC6241" w:rsidRDefault="004D5FD2" w:rsidP="00732E0C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физической культуры учащихся, ценностного отношения к здоровью.</w:t>
      </w:r>
    </w:p>
    <w:p w:rsidR="00D53752" w:rsidRPr="00EC6241" w:rsidRDefault="00D53752" w:rsidP="00732E0C">
      <w:pPr>
        <w:spacing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реализации воспитательной концепции:</w:t>
      </w:r>
    </w:p>
    <w:p w:rsidR="006E1C26" w:rsidRPr="00EC6241" w:rsidRDefault="00D53752" w:rsidP="00732E0C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Системность</w:t>
      </w:r>
      <w:r w:rsidR="006E1C26"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E1C26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рассматривает воспитание  не как самостоятельную систему, все элементы, которой не просто связаны между собой, а находятся во взаимозависимости, но и как часть образовательной   системы, во многом влияющей на её функционирование. Только через системный подход к организации  воспитательного процесса   в классе можно обеспечить целостность становления личности воспитанника, которая сама по себе является системой. </w:t>
      </w:r>
    </w:p>
    <w:p w:rsidR="00D53752" w:rsidRPr="00EC6241" w:rsidRDefault="006E1C26" w:rsidP="00732E0C">
      <w:pPr>
        <w:spacing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Индивидуализация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определение индивидуальной траектории воспитания индивидуального сознания и поведения, выделение специальных задач, соответствующих индивидуальным особенностям и уровню сформированности  толерантности у ребёнка; раскрытие потенциалов личности, как в учебной, так и во внеучебной работе, предоставление возможности каждому учащемуся для самореализации и самораскрытия.</w:t>
      </w:r>
    </w:p>
    <w:p w:rsidR="00D53752" w:rsidRPr="00EC6241" w:rsidRDefault="00D53752" w:rsidP="00732E0C">
      <w:pPr>
        <w:spacing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Непрерывность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всестороннее развитие личности на всех этапах её жизнедеятельности: поступательное обогащение её творческого потенциала и возможностей во все более полной реализации её сил и способностей, её профессионального и общекультурного роста.</w:t>
      </w:r>
    </w:p>
    <w:p w:rsidR="00D53752" w:rsidRPr="00EC6241" w:rsidRDefault="00D53752" w:rsidP="00732E0C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Гуманность -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принцип, а также соответствующие свойства характера и поведения, основанные на деятельном признании и уважении самоценности человеческого существа как такового, содействии его благу без ограничения возможностей для его свободы. Гуманность включает в себя отношение бескорыстного соучастия, сочувствия, поддержки.</w:t>
      </w:r>
    </w:p>
    <w:p w:rsidR="00D53752" w:rsidRPr="00EC6241" w:rsidRDefault="00D53752" w:rsidP="00732E0C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Самооценка</w:t>
      </w:r>
      <w:r w:rsidR="00F31401"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31401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формируется путем сравнения себя с другими людьми и путем сопоставления уровня своих притязаний с результатами своей деятельности. Адекватная самооценка позволяет правильно сформулировать цели самовоспитания. Она формулируется в тех случаях, когда субъект выявляет мнение о себе и своих поступках у </w:t>
      </w:r>
      <w:r w:rsidR="00F31401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людей, с которыми контактирует в семье, в учебном заведении, на отдыхе; критически сопоставляет себя с окружающими. </w:t>
      </w:r>
    </w:p>
    <w:p w:rsidR="00D53752" w:rsidRPr="00EC6241" w:rsidRDefault="00D53752" w:rsidP="00732E0C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Диалог</w:t>
      </w:r>
      <w:r w:rsidR="00F31401"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31401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переходу от трансляции знаний, умений и навыков к конструктивной деятельности учителя и учащихся.</w:t>
      </w:r>
    </w:p>
    <w:p w:rsidR="00571DD6" w:rsidRPr="00EC6241" w:rsidRDefault="006E1C26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воспитательного процесса</w:t>
      </w:r>
      <w:r w:rsidR="00365E19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определяются сферами жизнедеятельности человека</w:t>
      </w:r>
      <w:r w:rsidR="00571DD6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71DD6" w:rsidRPr="00EC62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1DD6" w:rsidRPr="00EC6241" w:rsidRDefault="00571DD6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hAnsi="Times New Roman" w:cs="Times New Roman"/>
          <w:b/>
          <w:color w:val="202020"/>
          <w:sz w:val="24"/>
          <w:szCs w:val="24"/>
        </w:rPr>
        <w:t>1</w:t>
      </w:r>
      <w:r w:rsidRPr="00EC6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Интеллектуальное развитие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571DD6" w:rsidRPr="00EC6241" w:rsidRDefault="00571DD6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интеллектуально-познавательной деятельности, формиро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положительного отношения к учебе, знаниям, науке через инте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грацию урочной и внеурочной деятельности, выбор индивидуальной тра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ектории в образовательной среде.</w:t>
      </w:r>
    </w:p>
    <w:p w:rsidR="00571DD6" w:rsidRPr="00EC6241" w:rsidRDefault="00571DD6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C6241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2. </w:t>
      </w:r>
      <w:r w:rsidR="00732E0C"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Социальная адаптация</w:t>
      </w:r>
    </w:p>
    <w:p w:rsidR="00571DD6" w:rsidRPr="00EC6241" w:rsidRDefault="00571DD6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культурологической среды класса, формирующей у учащихся новое чувство меняющегося мира, опыт и способ приобретения уровня </w:t>
      </w:r>
      <w:r w:rsidRPr="00EC6241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культуры,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необходимого для творческой самореализации личности: реализация аксиологического потенциала интегрированных спец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курсов, клубов, кружковой работы; совместная деятельность </w:t>
      </w:r>
      <w:r w:rsidRPr="00EC6241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ниями культуры; интеграция общего и дополнительного образования де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тей.</w:t>
      </w:r>
    </w:p>
    <w:p w:rsidR="00571DD6" w:rsidRPr="00EC6241" w:rsidRDefault="00571DD6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C6241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3.  </w:t>
      </w:r>
      <w:r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Морально-нравственное развитие, гражданское и патриотическое воспи</w:t>
      </w:r>
      <w:r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тание.</w:t>
      </w:r>
    </w:p>
    <w:p w:rsidR="00571DD6" w:rsidRPr="00EC6241" w:rsidRDefault="00571DD6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учащихся к традициям и истории Отечества, города, семьи </w:t>
      </w:r>
      <w:r w:rsidRPr="00EC6241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и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 Апробация социальной роли гражданина в коллективных социальных проектах, обеспечение позитивного переживания ответственно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за выполнение порученного дела в системе ученического самоуправ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ления.</w:t>
      </w:r>
    </w:p>
    <w:p w:rsidR="00571DD6" w:rsidRPr="00EC6241" w:rsidRDefault="00571DD6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C6241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4.  </w:t>
      </w:r>
      <w:r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здорового образа жизни.</w:t>
      </w:r>
    </w:p>
    <w:p w:rsidR="00571DD6" w:rsidRPr="00EC6241" w:rsidRDefault="00571DD6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занятий физкультурой и спортом в рамках учебной дея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тельности, календаря внеклассной работы по физической культуре, заня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в спортивных секциях лицея. Деятельность  классного руководителя по профилактике заболеваний, пропаганде здорового образа жизни, организация  взаимодействия с родительским сообществом в формиро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 ценностного отношения к здоровью.</w:t>
      </w:r>
    </w:p>
    <w:p w:rsidR="00571DD6" w:rsidRPr="00EC6241" w:rsidRDefault="00571DD6" w:rsidP="00732E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C6241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5.  </w:t>
      </w:r>
      <w:r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Профессиональное самоопределение.</w:t>
      </w:r>
    </w:p>
    <w:p w:rsidR="00732E0C" w:rsidRPr="00EC6241" w:rsidRDefault="00571DD6" w:rsidP="00732E0C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просветительской профориентационной работы среди уча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и родителей, совместная деятельность со средними специальными и высшими учебными заведениями по органи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 предпрофильной подготовки и профильного обучения.</w:t>
      </w:r>
    </w:p>
    <w:p w:rsidR="00732E0C" w:rsidRPr="00EC6241" w:rsidRDefault="00732E0C" w:rsidP="00732E0C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4F2" w:rsidRPr="00EC6241" w:rsidRDefault="00BF4478" w:rsidP="00732E0C">
      <w:pPr>
        <w:pStyle w:val="a5"/>
        <w:spacing w:line="360" w:lineRule="auto"/>
        <w:ind w:firstLine="851"/>
        <w:rPr>
          <w:rFonts w:eastAsiaTheme="minorEastAsia"/>
        </w:rPr>
      </w:pPr>
      <w:r w:rsidRPr="00EC6241">
        <w:rPr>
          <w:b/>
        </w:rPr>
        <w:lastRenderedPageBreak/>
        <w:t>Педагогические средства достижения цели:</w:t>
      </w:r>
      <w:r w:rsidRPr="00EC6241">
        <w:rPr>
          <w:rFonts w:eastAsiaTheme="minorEastAsia"/>
        </w:rPr>
        <w:t xml:space="preserve"> </w:t>
      </w:r>
    </w:p>
    <w:p w:rsidR="00BF4478" w:rsidRPr="00EC6241" w:rsidRDefault="00BF4478" w:rsidP="00732E0C">
      <w:pPr>
        <w:pStyle w:val="a5"/>
        <w:spacing w:line="360" w:lineRule="auto"/>
      </w:pPr>
      <w:r w:rsidRPr="00EC6241">
        <w:rPr>
          <w:b/>
          <w:i/>
        </w:rPr>
        <w:t xml:space="preserve">Диагностические </w:t>
      </w:r>
      <w:r w:rsidRPr="00EC6241">
        <w:t xml:space="preserve">(наблюдение, беседы, анкетирование, тестирование), </w:t>
      </w:r>
    </w:p>
    <w:p w:rsidR="00BF4478" w:rsidRPr="00EC6241" w:rsidRDefault="00BF4478" w:rsidP="00732E0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b/>
          <w:i/>
          <w:sz w:val="24"/>
          <w:szCs w:val="24"/>
        </w:rPr>
        <w:t>Организационные</w:t>
      </w:r>
      <w:r w:rsidRPr="00EC6241">
        <w:rPr>
          <w:rFonts w:ascii="Times New Roman" w:hAnsi="Times New Roman" w:cs="Times New Roman"/>
          <w:sz w:val="24"/>
          <w:szCs w:val="24"/>
        </w:rPr>
        <w:t xml:space="preserve"> (организация органов ученического самоуправления, регулирование ответственности), </w:t>
      </w:r>
    </w:p>
    <w:p w:rsidR="00BF4478" w:rsidRPr="00EC6241" w:rsidRDefault="00BF4478" w:rsidP="00732E0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b/>
          <w:i/>
          <w:sz w:val="24"/>
          <w:szCs w:val="24"/>
        </w:rPr>
        <w:t>Мобилизационн-побудительные</w:t>
      </w:r>
      <w:r w:rsidRPr="00EC6241">
        <w:rPr>
          <w:rFonts w:ascii="Times New Roman" w:hAnsi="Times New Roman" w:cs="Times New Roman"/>
          <w:sz w:val="24"/>
          <w:szCs w:val="24"/>
        </w:rPr>
        <w:t xml:space="preserve"> (актуализация, убеждение), </w:t>
      </w:r>
    </w:p>
    <w:p w:rsidR="00BF4478" w:rsidRPr="00EC6241" w:rsidRDefault="00BF4478" w:rsidP="00732E0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EC6241">
        <w:rPr>
          <w:rFonts w:ascii="Times New Roman" w:hAnsi="Times New Roman" w:cs="Times New Roman"/>
          <w:sz w:val="24"/>
          <w:szCs w:val="24"/>
        </w:rPr>
        <w:t xml:space="preserve"> (взаимопонимание, доверие, согласие), </w:t>
      </w:r>
    </w:p>
    <w:p w:rsidR="00BF4478" w:rsidRPr="00EC6241" w:rsidRDefault="00BF4478" w:rsidP="00732E0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b/>
          <w:i/>
          <w:sz w:val="24"/>
          <w:szCs w:val="24"/>
        </w:rPr>
        <w:t>Формирующие</w:t>
      </w:r>
      <w:r w:rsidRPr="00EC6241">
        <w:rPr>
          <w:rFonts w:ascii="Times New Roman" w:hAnsi="Times New Roman" w:cs="Times New Roman"/>
          <w:sz w:val="24"/>
          <w:szCs w:val="24"/>
        </w:rPr>
        <w:t xml:space="preserve"> (формирование сознания, проектирование и создание проблемных ситуаций), </w:t>
      </w:r>
    </w:p>
    <w:p w:rsidR="00BF4478" w:rsidRPr="00EC6241" w:rsidRDefault="00BF4478" w:rsidP="00732E0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b/>
          <w:i/>
          <w:sz w:val="24"/>
          <w:szCs w:val="24"/>
        </w:rPr>
        <w:t>Координирующие и коррекционные</w:t>
      </w:r>
      <w:r w:rsidRPr="00EC6241">
        <w:rPr>
          <w:rFonts w:ascii="Times New Roman" w:hAnsi="Times New Roman" w:cs="Times New Roman"/>
          <w:sz w:val="24"/>
          <w:szCs w:val="24"/>
        </w:rPr>
        <w:t xml:space="preserve"> (выработка единых требований, правил, корректирование действий), </w:t>
      </w:r>
    </w:p>
    <w:p w:rsidR="00BF4478" w:rsidRPr="00EC6241" w:rsidRDefault="00BF4478" w:rsidP="00732E0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b/>
          <w:i/>
          <w:sz w:val="24"/>
          <w:szCs w:val="24"/>
        </w:rPr>
        <w:t xml:space="preserve">Совершенствования </w:t>
      </w:r>
      <w:r w:rsidRPr="00EC6241">
        <w:rPr>
          <w:rFonts w:ascii="Times New Roman" w:hAnsi="Times New Roman" w:cs="Times New Roman"/>
          <w:sz w:val="24"/>
          <w:szCs w:val="24"/>
        </w:rPr>
        <w:t xml:space="preserve">(средства повышения педагогом собственной компетентности). </w:t>
      </w:r>
    </w:p>
    <w:p w:rsidR="00571DD6" w:rsidRPr="00EC6241" w:rsidRDefault="00571DD6" w:rsidP="00732E0C">
      <w:pPr>
        <w:spacing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реализации:</w:t>
      </w:r>
    </w:p>
    <w:p w:rsidR="00571DD6" w:rsidRPr="00EC6241" w:rsidRDefault="00571DD6" w:rsidP="00732E0C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Материально-техническое оснащение</w:t>
      </w:r>
      <w:r w:rsidR="00FF2410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расширяет возможности классного руководителя при формирование базовых ценностей школьника, поскольку позволяет наиболее полно реализовать стратегии в</w:t>
      </w:r>
      <w:r w:rsidR="00AE28DC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F2410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спитания.</w:t>
      </w:r>
    </w:p>
    <w:p w:rsidR="00F5401A" w:rsidRPr="00EC6241" w:rsidRDefault="00AE28DC" w:rsidP="00732E0C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Участие семьи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6241">
        <w:rPr>
          <w:rFonts w:ascii="Times New Roman" w:hAnsi="Times New Roman" w:cs="Times New Roman"/>
          <w:sz w:val="24"/>
          <w:szCs w:val="24"/>
        </w:rPr>
        <w:t xml:space="preserve"> </w:t>
      </w:r>
      <w:r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Являясь ячейкой общества, семья отражает его идейно-политические и нравственные устои.  </w:t>
      </w:r>
      <w:r w:rsidR="00E93C00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нравственных требований семьи и школы, откровенность в процессе воспитания способствуют устойчивости нравственных убеждений ребенка.</w:t>
      </w:r>
    </w:p>
    <w:p w:rsidR="00AE7FA6" w:rsidRPr="00EC6241" w:rsidRDefault="00AE28DC" w:rsidP="00732E0C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Личный пример воспитателя</w:t>
      </w:r>
      <w:r w:rsidR="0017102C" w:rsidRPr="00EC62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7102C" w:rsidRPr="00EC6241">
        <w:rPr>
          <w:rFonts w:ascii="Times New Roman" w:hAnsi="Times New Roman" w:cs="Times New Roman"/>
          <w:sz w:val="24"/>
          <w:szCs w:val="24"/>
        </w:rPr>
        <w:t>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личности, — писал К. Д. Ушинский.— Только личность может действовать на развитие и определение личности, только характером можно образовать характер».</w:t>
      </w:r>
    </w:p>
    <w:p w:rsidR="00365E19" w:rsidRPr="00EC6241" w:rsidRDefault="00927690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Особым компонентом  предложенной модели являе</w:t>
      </w:r>
      <w:r w:rsidR="001844F2" w:rsidRPr="00EC6241">
        <w:rPr>
          <w:rFonts w:ascii="Times New Roman" w:hAnsi="Times New Roman" w:cs="Times New Roman"/>
          <w:sz w:val="24"/>
          <w:szCs w:val="24"/>
        </w:rPr>
        <w:t>т</w:t>
      </w:r>
      <w:r w:rsidRPr="00EC6241">
        <w:rPr>
          <w:rFonts w:ascii="Times New Roman" w:hAnsi="Times New Roman" w:cs="Times New Roman"/>
          <w:sz w:val="24"/>
          <w:szCs w:val="24"/>
        </w:rPr>
        <w:t>ся</w:t>
      </w:r>
      <w:r w:rsidR="001844F2" w:rsidRPr="00EC6241">
        <w:rPr>
          <w:rFonts w:ascii="Times New Roman" w:hAnsi="Times New Roman" w:cs="Times New Roman"/>
          <w:sz w:val="24"/>
          <w:szCs w:val="24"/>
        </w:rPr>
        <w:t xml:space="preserve"> </w:t>
      </w:r>
      <w:r w:rsidRPr="00EC6241">
        <w:rPr>
          <w:rFonts w:ascii="Times New Roman" w:hAnsi="Times New Roman" w:cs="Times New Roman"/>
          <w:sz w:val="24"/>
          <w:szCs w:val="24"/>
        </w:rPr>
        <w:t xml:space="preserve">элемент, отражающий оценку </w:t>
      </w:r>
      <w:r w:rsidR="00365E19" w:rsidRPr="00EC6241">
        <w:rPr>
          <w:rFonts w:ascii="Times New Roman" w:hAnsi="Times New Roman" w:cs="Times New Roman"/>
          <w:sz w:val="24"/>
          <w:szCs w:val="24"/>
        </w:rPr>
        <w:t xml:space="preserve">эффективности программы воспитания. </w:t>
      </w:r>
    </w:p>
    <w:p w:rsidR="00365E19" w:rsidRPr="00EC6241" w:rsidRDefault="00C365A2" w:rsidP="00732E0C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Критериями эффективности реализации воспитательной системы класса являются следующие</w:t>
      </w:r>
      <w:r w:rsidR="00365E19" w:rsidRPr="00EC62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5E19" w:rsidRPr="00EC6241" w:rsidRDefault="00365E19" w:rsidP="00732E0C">
      <w:pPr>
        <w:pStyle w:val="a4"/>
        <w:numPr>
          <w:ilvl w:val="0"/>
          <w:numId w:val="8"/>
        </w:num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аксиологический </w:t>
      </w:r>
      <w:r w:rsidRPr="00EC6241">
        <w:rPr>
          <w:rFonts w:ascii="Times New Roman" w:hAnsi="Times New Roman" w:cs="Times New Roman"/>
          <w:sz w:val="24"/>
          <w:szCs w:val="24"/>
        </w:rPr>
        <w:t>, отражающий степень  сформированност</w:t>
      </w:r>
      <w:r w:rsidR="00C365A2" w:rsidRPr="00EC6241">
        <w:rPr>
          <w:rFonts w:ascii="Times New Roman" w:hAnsi="Times New Roman" w:cs="Times New Roman"/>
          <w:sz w:val="24"/>
          <w:szCs w:val="24"/>
        </w:rPr>
        <w:t>и</w:t>
      </w:r>
      <w:r w:rsidRPr="00EC6241">
        <w:rPr>
          <w:rFonts w:ascii="Times New Roman" w:hAnsi="Times New Roman" w:cs="Times New Roman"/>
          <w:sz w:val="24"/>
          <w:szCs w:val="24"/>
        </w:rPr>
        <w:t xml:space="preserve"> системы ценностей учащихся;</w:t>
      </w:r>
    </w:p>
    <w:p w:rsidR="00365E19" w:rsidRPr="00EC6241" w:rsidRDefault="00365E19" w:rsidP="00732E0C">
      <w:pPr>
        <w:pStyle w:val="a4"/>
        <w:numPr>
          <w:ilvl w:val="0"/>
          <w:numId w:val="8"/>
        </w:num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b/>
          <w:sz w:val="24"/>
          <w:szCs w:val="24"/>
        </w:rPr>
        <w:t>гносеологический</w:t>
      </w:r>
      <w:r w:rsidRPr="00EC6241">
        <w:rPr>
          <w:rFonts w:ascii="Times New Roman" w:hAnsi="Times New Roman" w:cs="Times New Roman"/>
          <w:i/>
          <w:sz w:val="24"/>
          <w:szCs w:val="24"/>
        </w:rPr>
        <w:t xml:space="preserve">  - </w:t>
      </w:r>
      <w:r w:rsidRPr="00EC6241">
        <w:rPr>
          <w:rFonts w:ascii="Times New Roman" w:hAnsi="Times New Roman" w:cs="Times New Roman"/>
          <w:sz w:val="24"/>
          <w:szCs w:val="24"/>
        </w:rPr>
        <w:t>знания,  умения  и  навыки  по  основным  сферам жизнедеятельности</w:t>
      </w:r>
      <w:r w:rsidR="00927690" w:rsidRPr="00EC6241">
        <w:rPr>
          <w:rFonts w:ascii="Times New Roman" w:hAnsi="Times New Roman" w:cs="Times New Roman"/>
          <w:sz w:val="24"/>
          <w:szCs w:val="24"/>
        </w:rPr>
        <w:t>, освоенность образовательных программ</w:t>
      </w:r>
      <w:r w:rsidRPr="00EC6241">
        <w:rPr>
          <w:rFonts w:ascii="Times New Roman" w:hAnsi="Times New Roman" w:cs="Times New Roman"/>
          <w:sz w:val="24"/>
          <w:szCs w:val="24"/>
        </w:rPr>
        <w:t>;</w:t>
      </w:r>
    </w:p>
    <w:p w:rsidR="00365E19" w:rsidRPr="00EC6241" w:rsidRDefault="00365E19" w:rsidP="00732E0C">
      <w:pPr>
        <w:pStyle w:val="a4"/>
        <w:numPr>
          <w:ilvl w:val="0"/>
          <w:numId w:val="8"/>
        </w:num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b/>
          <w:sz w:val="24"/>
          <w:szCs w:val="24"/>
        </w:rPr>
        <w:t xml:space="preserve">мотивационный  - </w:t>
      </w:r>
      <w:r w:rsidRPr="00EC6241">
        <w:rPr>
          <w:rFonts w:ascii="Times New Roman" w:hAnsi="Times New Roman" w:cs="Times New Roman"/>
          <w:sz w:val="24"/>
          <w:szCs w:val="24"/>
        </w:rPr>
        <w:t xml:space="preserve">желание   участвовать в жизни класса, лицея, активная жизненная позиция;   </w:t>
      </w:r>
    </w:p>
    <w:p w:rsidR="00927690" w:rsidRPr="00EC6241" w:rsidRDefault="00927690" w:rsidP="00732E0C">
      <w:pPr>
        <w:pStyle w:val="a4"/>
        <w:numPr>
          <w:ilvl w:val="0"/>
          <w:numId w:val="8"/>
        </w:num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C6241">
        <w:rPr>
          <w:rFonts w:ascii="Times New Roman" w:hAnsi="Times New Roman" w:cs="Times New Roman"/>
          <w:b/>
          <w:sz w:val="24"/>
          <w:szCs w:val="24"/>
        </w:rPr>
        <w:t xml:space="preserve">физический- </w:t>
      </w:r>
      <w:r w:rsidRPr="00EC6241">
        <w:rPr>
          <w:rFonts w:ascii="Times New Roman" w:hAnsi="Times New Roman" w:cs="Times New Roman"/>
          <w:sz w:val="24"/>
          <w:szCs w:val="24"/>
        </w:rPr>
        <w:t>показывающий</w:t>
      </w:r>
      <w:r w:rsidRPr="00EC6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241">
        <w:rPr>
          <w:rFonts w:ascii="Times New Roman" w:hAnsi="Times New Roman" w:cs="Times New Roman"/>
          <w:sz w:val="24"/>
          <w:szCs w:val="24"/>
        </w:rPr>
        <w:t>состояние здоровья  и степень  развития физических качеств;</w:t>
      </w:r>
    </w:p>
    <w:p w:rsidR="00365E19" w:rsidRPr="00EC6241" w:rsidRDefault="00365E19" w:rsidP="00732E0C">
      <w:pPr>
        <w:pStyle w:val="a4"/>
        <w:numPr>
          <w:ilvl w:val="0"/>
          <w:numId w:val="8"/>
        </w:num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b/>
          <w:sz w:val="24"/>
          <w:szCs w:val="24"/>
        </w:rPr>
        <w:t xml:space="preserve">эмоциональный </w:t>
      </w:r>
      <w:r w:rsidR="00BF4478" w:rsidRPr="00EC62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27690" w:rsidRPr="00EC6241">
        <w:rPr>
          <w:rFonts w:ascii="Times New Roman" w:hAnsi="Times New Roman" w:cs="Times New Roman"/>
          <w:sz w:val="24"/>
          <w:szCs w:val="24"/>
        </w:rPr>
        <w:t xml:space="preserve">отражающий </w:t>
      </w:r>
      <w:r w:rsidR="00BF4478" w:rsidRPr="00EC6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2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241">
        <w:rPr>
          <w:rFonts w:ascii="Times New Roman" w:hAnsi="Times New Roman" w:cs="Times New Roman"/>
          <w:sz w:val="24"/>
          <w:szCs w:val="24"/>
        </w:rPr>
        <w:t>степень  комфортности</w:t>
      </w:r>
      <w:r w:rsidR="00BF4478" w:rsidRPr="00EC6241">
        <w:rPr>
          <w:rFonts w:ascii="Times New Roman" w:hAnsi="Times New Roman" w:cs="Times New Roman"/>
          <w:sz w:val="24"/>
          <w:szCs w:val="24"/>
        </w:rPr>
        <w:t xml:space="preserve"> существования </w:t>
      </w:r>
      <w:r w:rsidRPr="00EC6241">
        <w:rPr>
          <w:rFonts w:ascii="Times New Roman" w:hAnsi="Times New Roman" w:cs="Times New Roman"/>
          <w:sz w:val="24"/>
          <w:szCs w:val="24"/>
        </w:rPr>
        <w:t>подростк</w:t>
      </w:r>
      <w:r w:rsidR="00BF4478" w:rsidRPr="00EC6241">
        <w:rPr>
          <w:rFonts w:ascii="Times New Roman" w:hAnsi="Times New Roman" w:cs="Times New Roman"/>
          <w:sz w:val="24"/>
          <w:szCs w:val="24"/>
        </w:rPr>
        <w:t>а</w:t>
      </w:r>
      <w:r w:rsidRPr="00EC6241">
        <w:rPr>
          <w:rFonts w:ascii="Times New Roman" w:hAnsi="Times New Roman" w:cs="Times New Roman"/>
          <w:sz w:val="24"/>
          <w:szCs w:val="24"/>
        </w:rPr>
        <w:t xml:space="preserve">  в </w:t>
      </w:r>
      <w:r w:rsidR="00BF4478" w:rsidRPr="00EC6241">
        <w:rPr>
          <w:rFonts w:ascii="Times New Roman" w:hAnsi="Times New Roman" w:cs="Times New Roman"/>
          <w:sz w:val="24"/>
          <w:szCs w:val="24"/>
        </w:rPr>
        <w:t>коллективе одноклассников</w:t>
      </w:r>
      <w:r w:rsidR="008E2DC7" w:rsidRPr="00EC6241">
        <w:rPr>
          <w:rFonts w:ascii="Times New Roman" w:hAnsi="Times New Roman" w:cs="Times New Roman"/>
          <w:sz w:val="24"/>
          <w:szCs w:val="24"/>
        </w:rPr>
        <w:t>, обществе</w:t>
      </w:r>
      <w:r w:rsidR="00BF4478" w:rsidRPr="00EC6241">
        <w:rPr>
          <w:rFonts w:ascii="Times New Roman" w:hAnsi="Times New Roman" w:cs="Times New Roman"/>
          <w:sz w:val="24"/>
          <w:szCs w:val="24"/>
        </w:rPr>
        <w:t>.</w:t>
      </w:r>
    </w:p>
    <w:p w:rsidR="00365E19" w:rsidRPr="00EC6241" w:rsidRDefault="00365E19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 xml:space="preserve"> </w:t>
      </w:r>
      <w:r w:rsidR="00B36BE0" w:rsidRPr="00EC6241">
        <w:rPr>
          <w:rFonts w:ascii="Times New Roman" w:hAnsi="Times New Roman" w:cs="Times New Roman"/>
          <w:sz w:val="24"/>
          <w:szCs w:val="24"/>
        </w:rPr>
        <w:t xml:space="preserve">Методологический инструментарий мониторинга воспитания обучающихся </w:t>
      </w:r>
      <w:r w:rsidRPr="00EC6241">
        <w:rPr>
          <w:rFonts w:ascii="Times New Roman" w:hAnsi="Times New Roman" w:cs="Times New Roman"/>
          <w:sz w:val="24"/>
          <w:szCs w:val="24"/>
        </w:rPr>
        <w:t xml:space="preserve"> </w:t>
      </w:r>
      <w:r w:rsidR="00B36BE0" w:rsidRPr="00EC6241">
        <w:rPr>
          <w:rFonts w:ascii="Times New Roman" w:hAnsi="Times New Roman" w:cs="Times New Roman"/>
          <w:sz w:val="24"/>
          <w:szCs w:val="24"/>
        </w:rPr>
        <w:t>предусматривает использование следующих методов:</w:t>
      </w:r>
    </w:p>
    <w:p w:rsidR="00B36BE0" w:rsidRPr="00EC6241" w:rsidRDefault="00B36BE0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b/>
          <w:sz w:val="24"/>
          <w:szCs w:val="24"/>
        </w:rPr>
        <w:t xml:space="preserve">Тестирование </w:t>
      </w:r>
      <w:r w:rsidRPr="00EC6241">
        <w:rPr>
          <w:rFonts w:ascii="Times New Roman" w:hAnsi="Times New Roman" w:cs="Times New Roman"/>
          <w:sz w:val="24"/>
          <w:szCs w:val="24"/>
        </w:rPr>
        <w:t>– исследовательский метод, позволяющий выявить степень соответствия планируемых и реально достигаемых результатов воспитания обучающихся  путем анализа результатов  и способов выполнения обучающимися ряда специально разработанных заданий.</w:t>
      </w:r>
    </w:p>
    <w:p w:rsidR="00B36BE0" w:rsidRPr="00EC6241" w:rsidRDefault="00B36BE0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b/>
          <w:sz w:val="24"/>
          <w:szCs w:val="24"/>
        </w:rPr>
        <w:t xml:space="preserve">Опрос </w:t>
      </w:r>
      <w:r w:rsidRPr="00EC6241">
        <w:rPr>
          <w:rFonts w:ascii="Times New Roman" w:hAnsi="Times New Roman" w:cs="Times New Roman"/>
          <w:sz w:val="24"/>
          <w:szCs w:val="24"/>
        </w:rPr>
        <w:t>– получение информации, заключенной в словесных сообщениях обучающихся(анкетирование, интервью, беседа).</w:t>
      </w:r>
    </w:p>
    <w:p w:rsidR="00B36BE0" w:rsidRPr="00EC6241" w:rsidRDefault="00B36BE0" w:rsidP="00732E0C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b/>
          <w:sz w:val="24"/>
          <w:szCs w:val="24"/>
        </w:rPr>
        <w:t>Психолого-педагогическое наблюдение</w:t>
      </w:r>
      <w:r w:rsidRPr="00EC6241">
        <w:rPr>
          <w:rFonts w:ascii="Times New Roman" w:hAnsi="Times New Roman" w:cs="Times New Roman"/>
          <w:sz w:val="24"/>
          <w:szCs w:val="24"/>
        </w:rPr>
        <w:t>- описательный психолого-педагогический метод исследования</w:t>
      </w:r>
      <w:r w:rsidR="00C365A2" w:rsidRPr="00EC6241">
        <w:rPr>
          <w:rFonts w:ascii="Times New Roman" w:hAnsi="Times New Roman" w:cs="Times New Roman"/>
          <w:sz w:val="24"/>
          <w:szCs w:val="24"/>
        </w:rPr>
        <w:t>, заключающийся в целенаправленном восприятии и фиксации особенностей, закономерностей  развития и воспитания обучающихся.(Включенное и узкоспециальное наблюдение)</w:t>
      </w:r>
    </w:p>
    <w:p w:rsidR="00A82BD3" w:rsidRPr="00EC6241" w:rsidRDefault="00A82BD3" w:rsidP="00732E0C">
      <w:pPr>
        <w:pStyle w:val="a5"/>
        <w:spacing w:line="360" w:lineRule="auto"/>
        <w:ind w:firstLine="567"/>
      </w:pPr>
      <w:r w:rsidRPr="00EC6241">
        <w:t>Данная  модель системы воспитания доказывает  свою состоятельность на практике. На ее основе построена  моя деятельность как классного руководителя.</w:t>
      </w:r>
    </w:p>
    <w:p w:rsidR="00403E22" w:rsidRPr="00EC6241" w:rsidRDefault="00403E22" w:rsidP="00732E0C">
      <w:pPr>
        <w:pStyle w:val="a5"/>
        <w:spacing w:line="360" w:lineRule="auto"/>
        <w:ind w:firstLine="567"/>
      </w:pPr>
      <w:r w:rsidRPr="00EC6241">
        <w:t xml:space="preserve"> Практическая реализация концепции предполагает воспитание  у выпускник</w:t>
      </w:r>
      <w:r w:rsidR="00A57BE3" w:rsidRPr="00EC6241">
        <w:t>а</w:t>
      </w:r>
      <w:r w:rsidRPr="00EC6241">
        <w:t xml:space="preserve"> лицея </w:t>
      </w:r>
      <w:r w:rsidR="00A57BE3" w:rsidRPr="00EC6241">
        <w:t xml:space="preserve"> стремления к добру, истине, самостоятельности. Выпускник лицея- социально компетентная личность, способная реализовать себя в различных социальных сферах современного общества.</w:t>
      </w:r>
    </w:p>
    <w:p w:rsidR="00A57BE3" w:rsidRPr="00EC6241" w:rsidRDefault="00A57BE3" w:rsidP="00732E0C">
      <w:pPr>
        <w:pStyle w:val="a5"/>
        <w:spacing w:line="360" w:lineRule="auto"/>
        <w:ind w:firstLine="567"/>
      </w:pPr>
      <w:r w:rsidRPr="00EC6241">
        <w:t>На данном этапе формирования  класса одни компоненты системы отработаны и показывают значительные результаты, другие будут совершенствоваться в ходе становления коллектива  детей.</w:t>
      </w:r>
    </w:p>
    <w:p w:rsidR="00AE7FA6" w:rsidRPr="00EC6241" w:rsidRDefault="00A57BE3" w:rsidP="00732E0C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C6241">
        <w:rPr>
          <w:rFonts w:ascii="Times New Roman" w:hAnsi="Times New Roman" w:cs="Times New Roman"/>
          <w:b/>
          <w:sz w:val="24"/>
          <w:szCs w:val="24"/>
        </w:rPr>
        <w:lastRenderedPageBreak/>
        <w:t>Список источников информации:</w:t>
      </w:r>
    </w:p>
    <w:p w:rsidR="00403E22" w:rsidRPr="00EC6241" w:rsidRDefault="00403E22" w:rsidP="00732E0C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 xml:space="preserve">Алексеева И.Ю., Сидоров А.Ю. “Информационная эпоха: вызовы человеку”  </w:t>
      </w:r>
      <w:hyperlink r:id="rId7" w:history="1">
        <w:r w:rsidRPr="00EC6241">
          <w:rPr>
            <w:rStyle w:val="a3"/>
            <w:rFonts w:ascii="Times New Roman" w:hAnsi="Times New Roman" w:cs="Times New Roman"/>
            <w:sz w:val="24"/>
            <w:szCs w:val="24"/>
          </w:rPr>
          <w:t>http://www.teterin.ru</w:t>
        </w:r>
      </w:hyperlink>
    </w:p>
    <w:p w:rsidR="00403E22" w:rsidRPr="00EC6241" w:rsidRDefault="00403E22" w:rsidP="00732E0C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Воспитательная система класса: теория и практика. / Под ред. Е.Н. Степанова. Псков 2005.</w:t>
      </w:r>
    </w:p>
    <w:p w:rsidR="00403E22" w:rsidRPr="00EC6241" w:rsidRDefault="00403E22" w:rsidP="00732E0C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Дробаха О.В. методы и формы воспитания учащихся. Справочник классного руководителя, 2007.</w:t>
      </w:r>
    </w:p>
    <w:p w:rsidR="00403E22" w:rsidRPr="00EC6241" w:rsidRDefault="00403E22" w:rsidP="00732E0C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Зимняя И.Л. Общая стратегия воспитания в системе непрерывного образования: подход, концепция, стратегия . Ярославль, 2000.</w:t>
      </w:r>
    </w:p>
    <w:p w:rsidR="00403E22" w:rsidRPr="00EC6241" w:rsidRDefault="00403E22" w:rsidP="00732E0C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 xml:space="preserve">Инякина С.С. Структура Программы воспитания. Целевые программы воспитания «Ступеньки успеха» Программа воспитания класса (пвк). Реализация воспитательной Программы класса. </w:t>
      </w:r>
      <w:hyperlink r:id="rId8" w:history="1">
        <w:r w:rsidR="00B36BE0" w:rsidRPr="00EC6241">
          <w:rPr>
            <w:rStyle w:val="a3"/>
            <w:rFonts w:ascii="Times New Roman" w:hAnsi="Times New Roman" w:cs="Times New Roman"/>
            <w:sz w:val="24"/>
            <w:szCs w:val="24"/>
          </w:rPr>
          <w:t>http://rudocs.exdat.com</w:t>
        </w:r>
      </w:hyperlink>
    </w:p>
    <w:p w:rsidR="00B36BE0" w:rsidRPr="00EC6241" w:rsidRDefault="00B36BE0" w:rsidP="00732E0C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 . Основная школа.-Москва:Просвещение,2011.</w:t>
      </w:r>
    </w:p>
    <w:p w:rsidR="00403E22" w:rsidRPr="00EC6241" w:rsidRDefault="00403E22" w:rsidP="00732E0C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Рожков М.И., Байбородова Л.В. Организация воспитательного процесса в школе. М.: Владос, 2001.</w:t>
      </w:r>
    </w:p>
    <w:p w:rsidR="00403E22" w:rsidRPr="00EC6241" w:rsidRDefault="00403E22" w:rsidP="00732E0C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Рожков М.И., Байбородова Л.В. Теория и методика воспитания. М.: изд. Владос. 2004.</w:t>
      </w:r>
    </w:p>
    <w:p w:rsidR="00403E22" w:rsidRPr="00EC6241" w:rsidRDefault="00403E22" w:rsidP="00732E0C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 xml:space="preserve">Седов В.А Педагогические аспекты диалога. Диалог в воспитании. </w:t>
      </w:r>
      <w:hyperlink r:id="rId9" w:history="1">
        <w:r w:rsidRPr="00EC6241">
          <w:rPr>
            <w:rStyle w:val="a3"/>
            <w:rFonts w:ascii="Times New Roman" w:hAnsi="Times New Roman" w:cs="Times New Roman"/>
            <w:sz w:val="24"/>
            <w:szCs w:val="24"/>
          </w:rPr>
          <w:t>http://www.nravstvennost.info</w:t>
        </w:r>
      </w:hyperlink>
    </w:p>
    <w:p w:rsidR="00403E22" w:rsidRPr="00EC6241" w:rsidRDefault="00403E22" w:rsidP="00732E0C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Селевко Г.К. Воспитательные технологии . Москва, 2005.</w:t>
      </w:r>
    </w:p>
    <w:p w:rsidR="00403E22" w:rsidRPr="00EC6241" w:rsidRDefault="00403E22" w:rsidP="00732E0C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241">
        <w:rPr>
          <w:rFonts w:ascii="Times New Roman" w:hAnsi="Times New Roman" w:cs="Times New Roman"/>
          <w:sz w:val="24"/>
          <w:szCs w:val="24"/>
        </w:rPr>
        <w:t>Селиванов В.С. Основы общей педагогики: Теория и методика воспитания. М.: Академия. 2004</w:t>
      </w:r>
    </w:p>
    <w:p w:rsidR="00DA64E1" w:rsidRPr="00EC6241" w:rsidRDefault="00FF29D6" w:rsidP="00732E0C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E4D95" w:rsidRPr="00EC62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E4D95" w:rsidRPr="00EC624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E4D95" w:rsidRPr="00EC62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slovari</w:t>
        </w:r>
        <w:r w:rsidR="000E4D95" w:rsidRPr="00EC62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E4D95" w:rsidRPr="00EC62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E4D95" w:rsidRPr="00EC62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E4D95" w:rsidRPr="00EC62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E1C26" w:rsidRPr="00EC6241" w:rsidRDefault="00FF29D6" w:rsidP="00732E0C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7102C" w:rsidRPr="00EC6241">
          <w:rPr>
            <w:rStyle w:val="a3"/>
            <w:rFonts w:ascii="Times New Roman" w:hAnsi="Times New Roman" w:cs="Times New Roman"/>
            <w:sz w:val="24"/>
            <w:szCs w:val="24"/>
          </w:rPr>
          <w:t>http://do.gendocs.ru/</w:t>
        </w:r>
      </w:hyperlink>
    </w:p>
    <w:p w:rsidR="0017102C" w:rsidRPr="00EC6241" w:rsidRDefault="00FF29D6" w:rsidP="00732E0C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713B3" w:rsidRPr="00EC6241">
          <w:rPr>
            <w:rStyle w:val="a3"/>
            <w:rFonts w:ascii="Times New Roman" w:hAnsi="Times New Roman" w:cs="Times New Roman"/>
            <w:sz w:val="24"/>
            <w:szCs w:val="24"/>
          </w:rPr>
          <w:t>http://www.detzdrav.com</w:t>
        </w:r>
      </w:hyperlink>
    </w:p>
    <w:p w:rsidR="008E2DC7" w:rsidRPr="00EC6241" w:rsidRDefault="008E2DC7" w:rsidP="006713B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E2DC7" w:rsidRPr="00EC6241" w:rsidRDefault="008E2DC7" w:rsidP="006713B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787867" w:rsidRPr="00EC6241" w:rsidRDefault="00787867" w:rsidP="006713B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787867" w:rsidRPr="00EC6241" w:rsidRDefault="00787867" w:rsidP="006713B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787867" w:rsidRDefault="00787867" w:rsidP="006713B3">
      <w:pPr>
        <w:ind w:firstLine="851"/>
        <w:rPr>
          <w:rFonts w:ascii="Times New Roman" w:hAnsi="Times New Roman" w:cs="Times New Roman"/>
          <w:sz w:val="28"/>
          <w:szCs w:val="28"/>
        </w:rPr>
        <w:sectPr w:rsidR="007878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7867" w:rsidRDefault="00787867" w:rsidP="006713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-3810</wp:posOffset>
            </wp:positionV>
            <wp:extent cx="10458450" cy="6200775"/>
            <wp:effectExtent l="1905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87867" w:rsidRDefault="00787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787867" w:rsidSect="003A04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E7F" w:rsidRDefault="00130E7F" w:rsidP="00787867">
      <w:pPr>
        <w:spacing w:after="0" w:line="240" w:lineRule="auto"/>
      </w:pPr>
      <w:r>
        <w:separator/>
      </w:r>
    </w:p>
  </w:endnote>
  <w:endnote w:type="continuationSeparator" w:id="1">
    <w:p w:rsidR="00130E7F" w:rsidRDefault="00130E7F" w:rsidP="0078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E7F" w:rsidRDefault="00130E7F" w:rsidP="00787867">
      <w:pPr>
        <w:spacing w:after="0" w:line="240" w:lineRule="auto"/>
      </w:pPr>
      <w:r>
        <w:separator/>
      </w:r>
    </w:p>
  </w:footnote>
  <w:footnote w:type="continuationSeparator" w:id="1">
    <w:p w:rsidR="00130E7F" w:rsidRDefault="00130E7F" w:rsidP="00787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2258C4"/>
    <w:lvl w:ilvl="0">
      <w:numFmt w:val="bullet"/>
      <w:lvlText w:val="*"/>
      <w:lvlJc w:val="left"/>
    </w:lvl>
  </w:abstractNum>
  <w:abstractNum w:abstractNumId="1">
    <w:nsid w:val="02675F6B"/>
    <w:multiLevelType w:val="hybridMultilevel"/>
    <w:tmpl w:val="BBA6489C"/>
    <w:lvl w:ilvl="0" w:tplc="F898A042">
      <w:numFmt w:val="bullet"/>
      <w:lvlText w:val="·"/>
      <w:lvlJc w:val="left"/>
      <w:pPr>
        <w:ind w:left="2677" w:hanging="97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A2381C"/>
    <w:multiLevelType w:val="hybridMultilevel"/>
    <w:tmpl w:val="942E3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C2927"/>
    <w:multiLevelType w:val="hybridMultilevel"/>
    <w:tmpl w:val="1384F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B675C"/>
    <w:multiLevelType w:val="hybridMultilevel"/>
    <w:tmpl w:val="EC7E26B4"/>
    <w:lvl w:ilvl="0" w:tplc="42285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1E4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E8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C6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6E8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8ED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8F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C6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92E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EA4494"/>
    <w:multiLevelType w:val="hybridMultilevel"/>
    <w:tmpl w:val="5C3CE3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BAA2383"/>
    <w:multiLevelType w:val="hybridMultilevel"/>
    <w:tmpl w:val="2DCC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6688B"/>
    <w:multiLevelType w:val="multilevel"/>
    <w:tmpl w:val="F6781E8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>
    <w:nsid w:val="4DF73036"/>
    <w:multiLevelType w:val="hybridMultilevel"/>
    <w:tmpl w:val="8EA240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E192C04"/>
    <w:multiLevelType w:val="hybridMultilevel"/>
    <w:tmpl w:val="852091F4"/>
    <w:lvl w:ilvl="0" w:tplc="F898A042">
      <w:numFmt w:val="bullet"/>
      <w:lvlText w:val="·"/>
      <w:lvlJc w:val="left"/>
      <w:pPr>
        <w:ind w:left="1826" w:hanging="97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72644057"/>
    <w:multiLevelType w:val="multilevel"/>
    <w:tmpl w:val="F25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D1D5E"/>
    <w:multiLevelType w:val="hybridMultilevel"/>
    <w:tmpl w:val="BF66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11A9D"/>
    <w:multiLevelType w:val="singleLevel"/>
    <w:tmpl w:val="216A3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64E1"/>
    <w:rsid w:val="000C238F"/>
    <w:rsid w:val="000E4D95"/>
    <w:rsid w:val="00104602"/>
    <w:rsid w:val="00130E7F"/>
    <w:rsid w:val="0017102C"/>
    <w:rsid w:val="001844F2"/>
    <w:rsid w:val="001E02AD"/>
    <w:rsid w:val="00207917"/>
    <w:rsid w:val="002452C2"/>
    <w:rsid w:val="002D642A"/>
    <w:rsid w:val="00350A2A"/>
    <w:rsid w:val="00365E19"/>
    <w:rsid w:val="003A04A1"/>
    <w:rsid w:val="00403E22"/>
    <w:rsid w:val="004D5FD2"/>
    <w:rsid w:val="00571DD6"/>
    <w:rsid w:val="006713B3"/>
    <w:rsid w:val="006E1C26"/>
    <w:rsid w:val="00705669"/>
    <w:rsid w:val="00732E0C"/>
    <w:rsid w:val="00757EFB"/>
    <w:rsid w:val="00787867"/>
    <w:rsid w:val="008E2DC7"/>
    <w:rsid w:val="00927690"/>
    <w:rsid w:val="00930B85"/>
    <w:rsid w:val="009560B1"/>
    <w:rsid w:val="00A54A81"/>
    <w:rsid w:val="00A57BE3"/>
    <w:rsid w:val="00A712B5"/>
    <w:rsid w:val="00A82BD3"/>
    <w:rsid w:val="00AE28DC"/>
    <w:rsid w:val="00AE7FA6"/>
    <w:rsid w:val="00B36BE0"/>
    <w:rsid w:val="00B6375C"/>
    <w:rsid w:val="00BF4478"/>
    <w:rsid w:val="00C365A2"/>
    <w:rsid w:val="00D054D1"/>
    <w:rsid w:val="00D05682"/>
    <w:rsid w:val="00D31B72"/>
    <w:rsid w:val="00D53752"/>
    <w:rsid w:val="00D7564E"/>
    <w:rsid w:val="00DA64E1"/>
    <w:rsid w:val="00DD0C94"/>
    <w:rsid w:val="00E93C00"/>
    <w:rsid w:val="00EC6241"/>
    <w:rsid w:val="00F31401"/>
    <w:rsid w:val="00F5401A"/>
    <w:rsid w:val="00FF2410"/>
    <w:rsid w:val="00FF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8" type="connector" idref="#_x0000_s1044"/>
        <o:r id="V:Rule9" type="connector" idref="#_x0000_s1043"/>
        <o:r id="V:Rule10" type="connector" idref="#_x0000_s1047"/>
        <o:r id="V:Rule11" type="connector" idref="#_x0000_s1045"/>
        <o:r id="V:Rule12" type="connector" idref="#_x0000_s1046"/>
        <o:r id="V:Rule13" type="connector" idref="#_x0000_s1056"/>
        <o:r id="V:Rule1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1A"/>
  </w:style>
  <w:style w:type="paragraph" w:styleId="1">
    <w:name w:val="heading 1"/>
    <w:basedOn w:val="a"/>
    <w:next w:val="a"/>
    <w:link w:val="10"/>
    <w:qFormat/>
    <w:rsid w:val="003A04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D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02AD"/>
    <w:pPr>
      <w:ind w:left="720"/>
      <w:contextualSpacing/>
    </w:pPr>
  </w:style>
  <w:style w:type="paragraph" w:styleId="a5">
    <w:name w:val="Normal (Web)"/>
    <w:basedOn w:val="a"/>
    <w:unhideWhenUsed/>
    <w:rsid w:val="00BF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8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7867"/>
  </w:style>
  <w:style w:type="paragraph" w:styleId="a8">
    <w:name w:val="footer"/>
    <w:basedOn w:val="a"/>
    <w:link w:val="a9"/>
    <w:uiPriority w:val="99"/>
    <w:semiHidden/>
    <w:unhideWhenUsed/>
    <w:rsid w:val="0078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7867"/>
  </w:style>
  <w:style w:type="paragraph" w:styleId="aa">
    <w:name w:val="Body Text Indent"/>
    <w:basedOn w:val="a"/>
    <w:link w:val="ab"/>
    <w:rsid w:val="00787867"/>
    <w:pPr>
      <w:spacing w:after="0" w:line="240" w:lineRule="auto"/>
      <w:ind w:left="99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78786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787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8786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78786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787867"/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rsid w:val="003A04A1"/>
    <w:rPr>
      <w:rFonts w:ascii="Times New Roman" w:eastAsia="Times New Roman" w:hAnsi="Times New Roman" w:cs="Times New Roman"/>
      <w:sz w:val="32"/>
      <w:szCs w:val="20"/>
    </w:rPr>
  </w:style>
  <w:style w:type="paragraph" w:styleId="ac">
    <w:name w:val="caption"/>
    <w:basedOn w:val="a"/>
    <w:next w:val="a"/>
    <w:uiPriority w:val="35"/>
    <w:unhideWhenUsed/>
    <w:qFormat/>
    <w:rsid w:val="003A04A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docs.exdat.com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eterin.ru" TargetMode="External"/><Relationship Id="rId12" Type="http://schemas.openxmlformats.org/officeDocument/2006/relationships/hyperlink" Target="http://www.detzdra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.gendocs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lovari.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ravstvennost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r37-G</cp:lastModifiedBy>
  <cp:revision>4</cp:revision>
  <cp:lastPrinted>2012-12-09T17:08:00Z</cp:lastPrinted>
  <dcterms:created xsi:type="dcterms:W3CDTF">2013-11-25T16:45:00Z</dcterms:created>
  <dcterms:modified xsi:type="dcterms:W3CDTF">2013-12-11T10:48:00Z</dcterms:modified>
</cp:coreProperties>
</file>