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F" w:rsidRDefault="00705198" w:rsidP="0070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198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705198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процессе.</w:t>
      </w:r>
    </w:p>
    <w:p w:rsidR="00705198" w:rsidRDefault="00705198" w:rsidP="0070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Логинова Татьяна Михайловна, учитель изобразительного искусства и черчения Муниципального бюджетного общеобразовательного учреждения «Средняя общеобразовательная школа №4 с углубленным изучением отдельных предметов».</w:t>
      </w:r>
    </w:p>
    <w:p w:rsidR="00705198" w:rsidRPr="00705198" w:rsidRDefault="00705198" w:rsidP="007051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Проблемы здоровья населения России, в частности здоровья подрастающего поколения, являются причиной для беспокойства, как государственных организаций, так и общества и самих граждан. </w:t>
      </w:r>
    </w:p>
    <w:p w:rsidR="00705198" w:rsidRPr="00705198" w:rsidRDefault="00705198" w:rsidP="007051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Такая озабоченность вполне обоснована. Статистические данные дают для этого немало поводов. Свою долю ответственности за сложившуюся ситуацию несёт и система образования. </w:t>
      </w:r>
    </w:p>
    <w:p w:rsidR="00705198" w:rsidRPr="00705198" w:rsidRDefault="00705198" w:rsidP="00705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Внедрение </w:t>
      </w:r>
      <w:proofErr w:type="spellStart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здоровьесберегающих</w:t>
      </w:r>
      <w:proofErr w:type="spellEnd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технологий в учебно-воспитательный процесс школы способствует становлению и развитию психически, соматически, физически нравственно здоровой личности. </w:t>
      </w:r>
    </w:p>
    <w:p w:rsidR="00705198" w:rsidRPr="00705198" w:rsidRDefault="00705198" w:rsidP="0070519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Логинова Татьяна Михайловна в своей педагогической деятельности планирует свою работу с учетом приоритетов сохранения и укрепления здоровья детей, используя </w:t>
      </w:r>
      <w:proofErr w:type="spellStart"/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здоровьесберегающие</w:t>
      </w:r>
      <w:proofErr w:type="spellEnd"/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технологии. Эта работа ведется в тесном взаимодействии с психологами, педагогами, родителями учащихся. Технологии, используемые Претендентом, удовлетворяют следующим принципам </w:t>
      </w:r>
      <w:proofErr w:type="spellStart"/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здоровьесбережения</w:t>
      </w:r>
      <w:proofErr w:type="spellEnd"/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сформулировал Н. К. Смирнов:</w:t>
      </w:r>
    </w:p>
    <w:p w:rsidR="00705198" w:rsidRPr="00705198" w:rsidRDefault="00705198" w:rsidP="00705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Непрерывность и преемственность — работа ведется не от случая к случаю, а каждый день и на каждом уроке.</w:t>
      </w:r>
    </w:p>
    <w:p w:rsidR="00705198" w:rsidRPr="00705198" w:rsidRDefault="00705198" w:rsidP="00705198">
      <w:pPr>
        <w:numPr>
          <w:ilvl w:val="0"/>
          <w:numId w:val="1"/>
        </w:numPr>
        <w:spacing w:after="8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Субъект-субъектные взаимоотношения  - каждый учащийся является непосредственным участником </w:t>
      </w:r>
      <w:proofErr w:type="spellStart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здоровьесберегающих</w:t>
      </w:r>
      <w:proofErr w:type="spellEnd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 и в </w:t>
      </w:r>
      <w:proofErr w:type="gramStart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содержательном</w:t>
      </w:r>
      <w:proofErr w:type="gramEnd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в процессуальном аспектах.</w:t>
      </w:r>
    </w:p>
    <w:p w:rsidR="00705198" w:rsidRPr="00705198" w:rsidRDefault="00705198" w:rsidP="00705198">
      <w:pPr>
        <w:numPr>
          <w:ilvl w:val="0"/>
          <w:numId w:val="1"/>
        </w:numPr>
        <w:spacing w:after="8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содержания и организации обучения возрастным особенностям учащихся — объем учебной нагрузки, сложность материала соответствуют возрасту учащихся.</w:t>
      </w:r>
    </w:p>
    <w:p w:rsidR="00705198" w:rsidRPr="00705198" w:rsidRDefault="00705198" w:rsidP="00705198">
      <w:pPr>
        <w:numPr>
          <w:ilvl w:val="0"/>
          <w:numId w:val="1"/>
        </w:numPr>
        <w:spacing w:after="8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Комплексный, междисциплинарный подход — Претендентом соблюдается единство в действиях педагогов, психологов и врачей.</w:t>
      </w:r>
    </w:p>
    <w:p w:rsidR="00705198" w:rsidRPr="00705198" w:rsidRDefault="00705198" w:rsidP="00705198">
      <w:pPr>
        <w:numPr>
          <w:ilvl w:val="0"/>
          <w:numId w:val="1"/>
        </w:numPr>
        <w:spacing w:after="8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Успех порождает успех — Татьяна Михайловна в своей работе акцентирует внимание только на хорошем; в любом поступке, действии сначала выделяет положительное, а только потом отмечает недостатки.</w:t>
      </w:r>
    </w:p>
    <w:p w:rsidR="00705198" w:rsidRPr="00705198" w:rsidRDefault="00705198" w:rsidP="00705198">
      <w:pPr>
        <w:numPr>
          <w:ilvl w:val="0"/>
          <w:numId w:val="1"/>
        </w:numPr>
        <w:spacing w:after="8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Активность — способствует активному включению учащихся в работу, что снижает риск переутомления.</w:t>
      </w:r>
    </w:p>
    <w:p w:rsidR="00705198" w:rsidRPr="00705198" w:rsidRDefault="00705198" w:rsidP="00705198">
      <w:pPr>
        <w:spacing w:after="8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13</w:t>
      </w:r>
    </w:p>
    <w:p w:rsidR="00705198" w:rsidRPr="00705198" w:rsidRDefault="00705198" w:rsidP="00705198">
      <w:pPr>
        <w:spacing w:after="8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</w:t>
      </w:r>
      <w:proofErr w:type="spellStart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здоровьесберегающих</w:t>
      </w:r>
      <w:proofErr w:type="spellEnd"/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технологий в учебно-воспитательном процессе.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jc w:val="center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 xml:space="preserve">Критерий </w:t>
            </w:r>
            <w:proofErr w:type="spellStart"/>
            <w:r w:rsidRPr="00705198">
              <w:rPr>
                <w:iCs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jc w:val="center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Реализация Претендентом в педагогической деятельности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lastRenderedPageBreak/>
              <w:t>Обстановка и гигиенические условия в классе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Соблюдение гигиенических и санитарных норм:</w:t>
            </w:r>
          </w:p>
          <w:p w:rsidR="00705198" w:rsidRPr="00705198" w:rsidRDefault="00705198" w:rsidP="00705198">
            <w:pPr>
              <w:numPr>
                <w:ilvl w:val="0"/>
                <w:numId w:val="2"/>
              </w:numPr>
              <w:contextualSpacing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Контроль правильной освещенности класса</w:t>
            </w:r>
          </w:p>
          <w:p w:rsidR="00705198" w:rsidRPr="00705198" w:rsidRDefault="00705198" w:rsidP="00705198">
            <w:pPr>
              <w:numPr>
                <w:ilvl w:val="0"/>
                <w:numId w:val="2"/>
              </w:numPr>
              <w:contextualSpacing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Своевременное проветривание помещений</w:t>
            </w:r>
          </w:p>
          <w:p w:rsidR="00705198" w:rsidRPr="00705198" w:rsidRDefault="00705198" w:rsidP="00705198">
            <w:pPr>
              <w:numPr>
                <w:ilvl w:val="0"/>
                <w:numId w:val="2"/>
              </w:numPr>
              <w:contextualSpacing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Соблюдение режима дня</w:t>
            </w:r>
          </w:p>
          <w:p w:rsidR="00705198" w:rsidRPr="00705198" w:rsidRDefault="00705198" w:rsidP="00705198">
            <w:pPr>
              <w:numPr>
                <w:ilvl w:val="0"/>
                <w:numId w:val="2"/>
              </w:numPr>
              <w:contextualSpacing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Питьевой режим</w:t>
            </w:r>
          </w:p>
          <w:p w:rsidR="00705198" w:rsidRPr="00705198" w:rsidRDefault="00705198" w:rsidP="00705198">
            <w:pPr>
              <w:spacing w:after="80"/>
              <w:jc w:val="both"/>
              <w:rPr>
                <w:iCs/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Использование различных видов учебной деятельности (ответы на вопросы, чтение, слушание, рассказ, рассматривание и т.д.), что способствует активной работе учащихся на уроке.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Количество видов преподавания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 xml:space="preserve">Использование различных видов преподавания: </w:t>
            </w:r>
            <w:proofErr w:type="gramStart"/>
            <w:r w:rsidRPr="00705198">
              <w:rPr>
                <w:iCs/>
                <w:sz w:val="28"/>
                <w:szCs w:val="28"/>
              </w:rPr>
              <w:t>словесный</w:t>
            </w:r>
            <w:proofErr w:type="gramEnd"/>
            <w:r w:rsidRPr="00705198">
              <w:rPr>
                <w:iCs/>
                <w:sz w:val="28"/>
                <w:szCs w:val="28"/>
              </w:rPr>
              <w:t>, наглядный (мультимедийные презентации), аудиовизуальный,  практическая работа, самостоятельная работа.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Объем учебной нагрузки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Контроль  объема учебной нагрузки (30 часов в шестидневную учебную неделю), что снижает риск появления переутомления.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Поза учащегося, чередование позы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proofErr w:type="gramStart"/>
            <w:r w:rsidRPr="00705198">
              <w:rPr>
                <w:iCs/>
                <w:sz w:val="28"/>
                <w:szCs w:val="28"/>
              </w:rPr>
              <w:t>Контроль за</w:t>
            </w:r>
            <w:proofErr w:type="gramEnd"/>
            <w:r w:rsidRPr="00705198">
              <w:rPr>
                <w:iCs/>
                <w:sz w:val="28"/>
                <w:szCs w:val="28"/>
              </w:rPr>
              <w:t xml:space="preserve"> правильной посадкой каждого ученика, своевременное их чередование при смене видов деятельности.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Занятия активно-двигательного характера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Проведение физкультминуток, динамических пауз, дыхательной гимнастики, гимнастики для глаз после 10-15 минут от начала урока или с развитием первой фазы умственного утомления у значительной части учащихся класса. Использование элементов методики  В.Ф. Базарного: работа в разных позах “стоя - сидя”, точечный массаж, диаграмма для разгрузки зрения, размещение заданий в разных частях класса. Это способствует повышению умственной работоспособности детей, предупреждению преждевременного наступления утомления и снятия у них мышечного статического напряжения.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Наличие мотивации деятельности учащихся на уроке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Стимуляция как внешней, так и внутренней мотивации учащихся (похвала, поддержка, наличие соревновательного момента).</w:t>
            </w:r>
          </w:p>
        </w:tc>
      </w:tr>
      <w:tr w:rsidR="00705198" w:rsidRPr="00705198" w:rsidTr="002E793A">
        <w:tc>
          <w:tcPr>
            <w:tcW w:w="3227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>Психологический климат на уроке</w:t>
            </w:r>
          </w:p>
        </w:tc>
        <w:tc>
          <w:tcPr>
            <w:tcW w:w="6344" w:type="dxa"/>
          </w:tcPr>
          <w:p w:rsidR="00705198" w:rsidRPr="00705198" w:rsidRDefault="00705198" w:rsidP="00705198">
            <w:pPr>
              <w:spacing w:after="80"/>
              <w:rPr>
                <w:iCs/>
                <w:sz w:val="28"/>
                <w:szCs w:val="28"/>
              </w:rPr>
            </w:pPr>
            <w:r w:rsidRPr="00705198">
              <w:rPr>
                <w:iCs/>
                <w:sz w:val="28"/>
                <w:szCs w:val="28"/>
              </w:rPr>
              <w:t xml:space="preserve">Правильное построение взаимоотношений «ученик-учитель», фиксация дружелюбной обстановки в классе, способствование эмоциональной разрядке учеников (показ юмористических картинок,  использование </w:t>
            </w:r>
            <w:r w:rsidRPr="00705198">
              <w:rPr>
                <w:iCs/>
                <w:sz w:val="28"/>
                <w:szCs w:val="28"/>
              </w:rPr>
              <w:lastRenderedPageBreak/>
              <w:t xml:space="preserve">афоризмов, поговорок, </w:t>
            </w:r>
            <w:r w:rsidRPr="00705198">
              <w:t xml:space="preserve"> </w:t>
            </w:r>
            <w:r w:rsidRPr="00705198">
              <w:rPr>
                <w:iCs/>
                <w:sz w:val="28"/>
                <w:szCs w:val="28"/>
              </w:rPr>
              <w:t>игровых технологий, игровых обучающих программ, оригинальных заданий и задач, введение в урок исторических экскурсов и отступлений, проведение музыкальных минуток).</w:t>
            </w:r>
          </w:p>
        </w:tc>
      </w:tr>
    </w:tbl>
    <w:p w:rsidR="00705198" w:rsidRPr="00705198" w:rsidRDefault="00705198" w:rsidP="00705198">
      <w:p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</w:r>
    </w:p>
    <w:p w:rsidR="00705198" w:rsidRPr="00705198" w:rsidRDefault="00705198" w:rsidP="0070519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Логинова Татьяна Михайловна проводит еженедельные тематические классные часы, на которых со своими учениками обсуждает основы личной безопасности и профилактику бытового и уличного травматизма, безопасное поведение на дорогах, поведение в экстремальных ситуациях. В 2013 – 2014 учебном году Татьяна Михайловна провела следующие тематические классные часы:</w:t>
      </w:r>
    </w:p>
    <w:p w:rsidR="00705198" w:rsidRPr="00705198" w:rsidRDefault="00705198" w:rsidP="00705198">
      <w:pPr>
        <w:numPr>
          <w:ilvl w:val="0"/>
          <w:numId w:val="3"/>
        </w:numPr>
        <w:tabs>
          <w:tab w:val="left" w:pos="2625"/>
          <w:tab w:val="left" w:pos="4097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98">
        <w:rPr>
          <w:rFonts w:ascii="Times New Roman" w:hAnsi="Times New Roman" w:cs="Times New Roman"/>
          <w:sz w:val="28"/>
          <w:szCs w:val="28"/>
        </w:rPr>
        <w:t>«Я - пешеход» - беседа о правилах дорожного движения.</w:t>
      </w:r>
    </w:p>
    <w:p w:rsidR="00705198" w:rsidRPr="00705198" w:rsidRDefault="00705198" w:rsidP="00705198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hAnsi="Times New Roman" w:cs="Times New Roman"/>
          <w:sz w:val="28"/>
          <w:szCs w:val="28"/>
        </w:rPr>
        <w:t>«Любишь кататься – люби и … правила соблюдать» - беседа о правилах езды на велосипеде.</w:t>
      </w:r>
    </w:p>
    <w:p w:rsidR="00705198" w:rsidRPr="00705198" w:rsidRDefault="00705198" w:rsidP="00705198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hAnsi="Times New Roman" w:cs="Times New Roman"/>
          <w:sz w:val="28"/>
          <w:szCs w:val="28"/>
        </w:rPr>
        <w:t>«Осторожно гололед!» - беседа о соблюдении личной безопасности.</w:t>
      </w:r>
    </w:p>
    <w:p w:rsidR="00705198" w:rsidRPr="00705198" w:rsidRDefault="00705198" w:rsidP="00705198">
      <w:pPr>
        <w:numPr>
          <w:ilvl w:val="0"/>
          <w:numId w:val="3"/>
        </w:numPr>
        <w:tabs>
          <w:tab w:val="left" w:pos="2625"/>
          <w:tab w:val="left" w:pos="4097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98">
        <w:rPr>
          <w:rFonts w:ascii="Times New Roman" w:hAnsi="Times New Roman" w:cs="Times New Roman"/>
          <w:sz w:val="28"/>
          <w:szCs w:val="28"/>
        </w:rPr>
        <w:t>«Ученик - это звучит гордо» - беседа о правилах поведения в школе.</w:t>
      </w:r>
    </w:p>
    <w:p w:rsidR="00705198" w:rsidRPr="00705198" w:rsidRDefault="00705198" w:rsidP="00705198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hAnsi="Times New Roman" w:cs="Times New Roman"/>
          <w:sz w:val="28"/>
          <w:szCs w:val="28"/>
        </w:rPr>
        <w:t>Первая помощь при обморожении - беседа о сохранении своего здоровья.</w:t>
      </w:r>
    </w:p>
    <w:p w:rsidR="00705198" w:rsidRPr="00705198" w:rsidRDefault="00705198" w:rsidP="00705198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hAnsi="Times New Roman" w:cs="Times New Roman"/>
          <w:sz w:val="28"/>
          <w:szCs w:val="28"/>
        </w:rPr>
        <w:t>«Железная дорога не место для игры» - показ видеофильма.</w:t>
      </w:r>
    </w:p>
    <w:p w:rsidR="00705198" w:rsidRPr="00705198" w:rsidRDefault="00705198" w:rsidP="00705198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198">
        <w:rPr>
          <w:rFonts w:ascii="Times New Roman" w:hAnsi="Times New Roman" w:cs="Times New Roman"/>
          <w:sz w:val="28"/>
          <w:szCs w:val="28"/>
        </w:rPr>
        <w:t>«Служба 01» -викторина о правилах противопожарной безопасности.</w:t>
      </w:r>
    </w:p>
    <w:p w:rsidR="00705198" w:rsidRPr="00705198" w:rsidRDefault="00705198" w:rsidP="00705198">
      <w:pPr>
        <w:numPr>
          <w:ilvl w:val="0"/>
          <w:numId w:val="3"/>
        </w:numPr>
        <w:tabs>
          <w:tab w:val="left" w:pos="2625"/>
          <w:tab w:val="left" w:pos="4097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98">
        <w:rPr>
          <w:rFonts w:ascii="Times New Roman" w:hAnsi="Times New Roman" w:cs="Times New Roman"/>
          <w:sz w:val="28"/>
          <w:szCs w:val="28"/>
        </w:rPr>
        <w:t>«Безопасные каникулы» - дискуссия о соблюдении личной безопасности в каникулярное время.</w:t>
      </w:r>
    </w:p>
    <w:p w:rsidR="00705198" w:rsidRPr="00705198" w:rsidRDefault="00705198" w:rsidP="00705198">
      <w:pPr>
        <w:numPr>
          <w:ilvl w:val="0"/>
          <w:numId w:val="3"/>
        </w:numPr>
        <w:tabs>
          <w:tab w:val="left" w:pos="2625"/>
          <w:tab w:val="left" w:pos="4097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98">
        <w:rPr>
          <w:rFonts w:ascii="Times New Roman" w:hAnsi="Times New Roman" w:cs="Times New Roman"/>
          <w:sz w:val="28"/>
          <w:szCs w:val="28"/>
        </w:rPr>
        <w:t>«Один дома» - беседа о соблюдении личной безопасности.</w:t>
      </w:r>
    </w:p>
    <w:p w:rsidR="00705198" w:rsidRPr="00705198" w:rsidRDefault="00705198" w:rsidP="0070519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198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Татьяна Михайловна занимается активной пропагандой здорового образа жизни, обучает своих учеников правилам поведения на дорогах и в общественных местах посредством проведения конкурсов, создания художественных проектов на различных уровнях (школьном, муниципальном, республиканском):</w:t>
      </w:r>
    </w:p>
    <w:p w:rsidR="00705198" w:rsidRPr="00705198" w:rsidRDefault="00705198" w:rsidP="00705198">
      <w:pPr>
        <w:tabs>
          <w:tab w:val="left" w:pos="2625"/>
          <w:tab w:val="left" w:pos="4097"/>
        </w:tabs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198" w:rsidRPr="00705198" w:rsidRDefault="00705198" w:rsidP="00705198">
      <w:pPr>
        <w:tabs>
          <w:tab w:val="left" w:pos="2625"/>
          <w:tab w:val="left" w:pos="4097"/>
        </w:tabs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98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683"/>
        <w:gridCol w:w="2393"/>
      </w:tblGrid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napToGrid w:val="0"/>
                <w:sz w:val="28"/>
                <w:szCs w:val="28"/>
              </w:rPr>
              <w:t>Учебный год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Результат</w:t>
            </w:r>
          </w:p>
        </w:tc>
      </w:tr>
      <w:tr w:rsidR="00705198" w:rsidRPr="00705198" w:rsidTr="002E793A">
        <w:tc>
          <w:tcPr>
            <w:tcW w:w="9571" w:type="dxa"/>
            <w:gridSpan w:val="4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Школьный уровень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Конкурс «Мы против курения»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Художественный проект «Дети на дороге»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2013-2014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2013-2014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Конкурс «Гражданская оборона глазами детей»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Художественный проект «Рациональное питание – залог здоровья. Полезные и вредные продукты»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</w:p>
        </w:tc>
      </w:tr>
      <w:tr w:rsidR="00705198" w:rsidRPr="00705198" w:rsidTr="002E793A">
        <w:tc>
          <w:tcPr>
            <w:tcW w:w="9571" w:type="dxa"/>
            <w:gridSpan w:val="4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Муниципальный уровень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Муниципальный этап республиканского конкурса «Рациональное питание – залог здоровья!!!»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Логинова Александра, 5б класс – 1 место, номинация «Лучший рисунок», возрастная категория 11-13 лет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XXI Муниципальный фестиваль детского и юношеского творчества «</w:t>
            </w:r>
            <w:proofErr w:type="spellStart"/>
            <w:r w:rsidRPr="00705198">
              <w:rPr>
                <w:sz w:val="28"/>
                <w:szCs w:val="28"/>
              </w:rPr>
              <w:t>Тиньёль</w:t>
            </w:r>
            <w:proofErr w:type="spellEnd"/>
            <w:r w:rsidRPr="00705198">
              <w:rPr>
                <w:sz w:val="28"/>
                <w:szCs w:val="28"/>
              </w:rPr>
              <w:t xml:space="preserve"> – 2013» «Так просто быть здоровым»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proofErr w:type="spellStart"/>
            <w:r w:rsidRPr="00705198">
              <w:rPr>
                <w:sz w:val="28"/>
                <w:szCs w:val="28"/>
              </w:rPr>
              <w:t>Бабашева</w:t>
            </w:r>
            <w:proofErr w:type="spellEnd"/>
            <w:r w:rsidRPr="00705198">
              <w:rPr>
                <w:sz w:val="28"/>
                <w:szCs w:val="28"/>
              </w:rPr>
              <w:t xml:space="preserve"> </w:t>
            </w:r>
            <w:proofErr w:type="spellStart"/>
            <w:r w:rsidRPr="00705198">
              <w:rPr>
                <w:sz w:val="28"/>
                <w:szCs w:val="28"/>
              </w:rPr>
              <w:t>Айгуль</w:t>
            </w:r>
            <w:proofErr w:type="spellEnd"/>
            <w:r w:rsidRPr="00705198">
              <w:rPr>
                <w:sz w:val="28"/>
                <w:szCs w:val="28"/>
              </w:rPr>
              <w:t>, 5а класс, лауреат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Открытый конкурс компьютерных рисунков «Мы за здоровый образ жизни»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Логинова Александра, 5б класс – 1 место</w:t>
            </w:r>
          </w:p>
        </w:tc>
      </w:tr>
      <w:tr w:rsidR="00705198" w:rsidRPr="00705198" w:rsidTr="002E793A">
        <w:tc>
          <w:tcPr>
            <w:tcW w:w="9571" w:type="dxa"/>
            <w:gridSpan w:val="4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Республиканский уровень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2012-2013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Республиканский конкурс творческих работ «Рациональное питание – залог здоровья!!!»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Логинова Александра, 5б класс – 1 место, номинация «Лучший плакат, постер», возрастная категория 11-13 лет</w:t>
            </w:r>
          </w:p>
        </w:tc>
      </w:tr>
      <w:tr w:rsidR="00705198" w:rsidRPr="00705198" w:rsidTr="002E793A">
        <w:tc>
          <w:tcPr>
            <w:tcW w:w="1668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2013-2014</w:t>
            </w:r>
          </w:p>
        </w:tc>
        <w:tc>
          <w:tcPr>
            <w:tcW w:w="3827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Республиканский конкурс детского рисунка « Нет наркотикам»</w:t>
            </w:r>
          </w:p>
        </w:tc>
        <w:tc>
          <w:tcPr>
            <w:tcW w:w="168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jc w:val="center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05198" w:rsidRPr="00705198" w:rsidRDefault="00705198" w:rsidP="00705198">
            <w:pPr>
              <w:tabs>
                <w:tab w:val="left" w:pos="2625"/>
                <w:tab w:val="left" w:pos="4097"/>
              </w:tabs>
              <w:spacing w:after="80"/>
              <w:rPr>
                <w:sz w:val="28"/>
                <w:szCs w:val="28"/>
              </w:rPr>
            </w:pPr>
            <w:r w:rsidRPr="00705198">
              <w:rPr>
                <w:sz w:val="28"/>
                <w:szCs w:val="28"/>
              </w:rPr>
              <w:t>Подготовка лауреатов</w:t>
            </w:r>
          </w:p>
        </w:tc>
      </w:tr>
    </w:tbl>
    <w:p w:rsidR="00705198" w:rsidRPr="00705198" w:rsidRDefault="00705198" w:rsidP="00705198">
      <w:pPr>
        <w:spacing w:after="8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198">
        <w:rPr>
          <w:rFonts w:ascii="Times New Roman" w:hAnsi="Times New Roman" w:cs="Times New Roman"/>
          <w:sz w:val="28"/>
          <w:szCs w:val="28"/>
        </w:rPr>
        <w:t xml:space="preserve">По мнению Претендента,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  <w:proofErr w:type="gramStart"/>
      <w:r w:rsidRPr="0070519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051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05198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</w:t>
      </w:r>
      <w:proofErr w:type="gramEnd"/>
      <w:r w:rsidRPr="00705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198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End"/>
      <w:r w:rsidRPr="00705198">
        <w:rPr>
          <w:rFonts w:ascii="Times New Roman" w:hAnsi="Times New Roman" w:cs="Times New Roman"/>
          <w:sz w:val="28"/>
          <w:szCs w:val="28"/>
        </w:rPr>
        <w:t>, раскрыть свои творческие способности, а учителю эффективно проводить профилактику асоциального поведения.</w:t>
      </w:r>
    </w:p>
    <w:p w:rsidR="00705198" w:rsidRPr="00705198" w:rsidRDefault="00705198" w:rsidP="00705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198" w:rsidRPr="007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710"/>
    <w:multiLevelType w:val="hybridMultilevel"/>
    <w:tmpl w:val="8C2E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57F31"/>
    <w:multiLevelType w:val="hybridMultilevel"/>
    <w:tmpl w:val="0A465FB4"/>
    <w:lvl w:ilvl="0" w:tplc="AA6A4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F18F0"/>
    <w:multiLevelType w:val="hybridMultilevel"/>
    <w:tmpl w:val="CAFCA1AC"/>
    <w:lvl w:ilvl="0" w:tplc="ECB2F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8"/>
    <w:rsid w:val="001E049F"/>
    <w:rsid w:val="007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6149</Characters>
  <Application>Microsoft Office Word</Application>
  <DocSecurity>0</DocSecurity>
  <Lines>51</Lines>
  <Paragraphs>14</Paragraphs>
  <ScaleCrop>false</ScaleCrop>
  <Company>diakov.net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2014-03-26T18:43:00Z</dcterms:created>
  <dcterms:modified xsi:type="dcterms:W3CDTF">2014-03-26T18:48:00Z</dcterms:modified>
</cp:coreProperties>
</file>