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9F" w:rsidRDefault="00705198" w:rsidP="00705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5198">
        <w:rPr>
          <w:rFonts w:ascii="Times New Roman" w:hAnsi="Times New Roman" w:cs="Times New Roman"/>
          <w:b/>
          <w:sz w:val="28"/>
          <w:szCs w:val="28"/>
        </w:rPr>
        <w:t>Здоровьесбережение</w:t>
      </w:r>
      <w:proofErr w:type="spellEnd"/>
      <w:r w:rsidRPr="00705198">
        <w:rPr>
          <w:rFonts w:ascii="Times New Roman" w:hAnsi="Times New Roman" w:cs="Times New Roman"/>
          <w:b/>
          <w:sz w:val="28"/>
          <w:szCs w:val="28"/>
        </w:rPr>
        <w:t xml:space="preserve"> в образовательном процессе.</w:t>
      </w:r>
    </w:p>
    <w:p w:rsidR="00705198" w:rsidRDefault="00705198" w:rsidP="007051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Логинова Татьяна Михайловна, учитель изобразительного искусства и черчения Муниципального бюджетного общеобразовательного учреждения «Средняя общеобразовательная школа №4 с углубленным изучением отдельных предметов».</w:t>
      </w:r>
    </w:p>
    <w:p w:rsidR="00705198" w:rsidRPr="00705198" w:rsidRDefault="00705198" w:rsidP="0070519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51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Проблемы здоровья населения России, в частности здоровья подрастающего поколения, являются причиной для беспокойства, как государственных организаций, так и общества и самих граждан. </w:t>
      </w:r>
    </w:p>
    <w:p w:rsidR="00705198" w:rsidRPr="00705198" w:rsidRDefault="00705198" w:rsidP="0070519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51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Такая озабоченность вполне обоснована. Статистические данные дают для этого немало поводов. Свою долю ответственности за сложившуюся ситуацию несёт и система образования. </w:t>
      </w:r>
    </w:p>
    <w:p w:rsidR="00705198" w:rsidRPr="00705198" w:rsidRDefault="00705198" w:rsidP="00705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51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Внедрение </w:t>
      </w:r>
      <w:proofErr w:type="spellStart"/>
      <w:r w:rsidRPr="007051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здоровьесберегающих</w:t>
      </w:r>
      <w:proofErr w:type="spellEnd"/>
      <w:r w:rsidRPr="007051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технологий в учебно-воспитательный процесс школы способствует становлению и развитию психически, соматически, физически нравственно здоровой личности. </w:t>
      </w:r>
    </w:p>
    <w:p w:rsidR="00705198" w:rsidRPr="00705198" w:rsidRDefault="00705198" w:rsidP="00705198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51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Логинова Татьяна Михайловна в своей педагогической деятельности планирует свою работу с учетом приоритетов сохранения и укрепления здоровья детей, используя </w:t>
      </w:r>
      <w:proofErr w:type="spellStart"/>
      <w:r w:rsidRPr="00705198">
        <w:rPr>
          <w:rFonts w:ascii="Times New Roman" w:eastAsia="Times New Roman" w:hAnsi="Times New Roman" w:cs="Times New Roman"/>
          <w:sz w:val="28"/>
          <w:szCs w:val="20"/>
          <w:lang w:eastAsia="ru-RU"/>
        </w:rPr>
        <w:t>здоровьесберегающие</w:t>
      </w:r>
      <w:proofErr w:type="spellEnd"/>
      <w:r w:rsidRPr="007051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технологии. Эта работа ведется в тесном взаимодействии с психологами, педагогами, родителями учащихся. Технологии, используемые Претендентом, удовлетворяют следующим принципам </w:t>
      </w:r>
      <w:proofErr w:type="spellStart"/>
      <w:r w:rsidRPr="00705198">
        <w:rPr>
          <w:rFonts w:ascii="Times New Roman" w:eastAsia="Times New Roman" w:hAnsi="Times New Roman" w:cs="Times New Roman"/>
          <w:sz w:val="28"/>
          <w:szCs w:val="20"/>
          <w:lang w:eastAsia="ru-RU"/>
        </w:rPr>
        <w:t>здоровьесбережения</w:t>
      </w:r>
      <w:proofErr w:type="spellEnd"/>
      <w:r w:rsidRPr="00705198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которые сформулировал Н. К. Смирнов:</w:t>
      </w:r>
    </w:p>
    <w:p w:rsidR="00705198" w:rsidRPr="00705198" w:rsidRDefault="00705198" w:rsidP="007051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51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Непрерывность и преемственность — работа ведется не от случая к случаю, а каждый день и на каждом уроке.</w:t>
      </w:r>
    </w:p>
    <w:p w:rsidR="00705198" w:rsidRPr="00705198" w:rsidRDefault="00705198" w:rsidP="00705198">
      <w:pPr>
        <w:numPr>
          <w:ilvl w:val="0"/>
          <w:numId w:val="1"/>
        </w:numPr>
        <w:spacing w:after="8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51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Субъект-субъектные взаимоотношения  - каждый учащийся является непосредственным участником </w:t>
      </w:r>
      <w:proofErr w:type="spellStart"/>
      <w:r w:rsidRPr="007051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здоровьесберегающих</w:t>
      </w:r>
      <w:proofErr w:type="spellEnd"/>
      <w:r w:rsidRPr="007051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мероприятий и в </w:t>
      </w:r>
      <w:proofErr w:type="gramStart"/>
      <w:r w:rsidRPr="007051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содержательном</w:t>
      </w:r>
      <w:proofErr w:type="gramEnd"/>
      <w:r w:rsidRPr="007051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 в процессуальном аспектах.</w:t>
      </w:r>
    </w:p>
    <w:p w:rsidR="00705198" w:rsidRPr="00705198" w:rsidRDefault="00705198" w:rsidP="00705198">
      <w:pPr>
        <w:numPr>
          <w:ilvl w:val="0"/>
          <w:numId w:val="1"/>
        </w:numPr>
        <w:spacing w:after="8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51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Соответствие содержания и организации обучения возрастным особенностям учащихся — объем учебной нагрузки, сложность материала соответствуют возрасту учащихся.</w:t>
      </w:r>
    </w:p>
    <w:p w:rsidR="00705198" w:rsidRPr="00705198" w:rsidRDefault="00705198" w:rsidP="00705198">
      <w:pPr>
        <w:numPr>
          <w:ilvl w:val="0"/>
          <w:numId w:val="1"/>
        </w:numPr>
        <w:spacing w:after="8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51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Комплексный, междисциплинарный подход — Претендентом соблюдается единство в действиях педагогов, психологов и врачей.</w:t>
      </w:r>
    </w:p>
    <w:p w:rsidR="00705198" w:rsidRPr="00705198" w:rsidRDefault="00705198" w:rsidP="00705198">
      <w:pPr>
        <w:numPr>
          <w:ilvl w:val="0"/>
          <w:numId w:val="1"/>
        </w:numPr>
        <w:spacing w:after="8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51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Успех порождает успех — Татьяна Михайловна в своей работе акцентирует внимание только на хорошем; в любом поступке, действии сначала выделяет положительное, а только потом отмечает недостатки.</w:t>
      </w:r>
    </w:p>
    <w:p w:rsidR="00705198" w:rsidRPr="00705198" w:rsidRDefault="00705198" w:rsidP="00705198">
      <w:pPr>
        <w:numPr>
          <w:ilvl w:val="0"/>
          <w:numId w:val="1"/>
        </w:numPr>
        <w:spacing w:after="8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51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Активность — способствует активному включению учащихся в работу, что снижает риск переутомления.</w:t>
      </w:r>
    </w:p>
    <w:p w:rsidR="00705198" w:rsidRPr="00705198" w:rsidRDefault="00705198" w:rsidP="00705198">
      <w:pPr>
        <w:spacing w:after="8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51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Таблица 13</w:t>
      </w:r>
    </w:p>
    <w:p w:rsidR="00705198" w:rsidRPr="00705198" w:rsidRDefault="00705198" w:rsidP="00705198">
      <w:pPr>
        <w:spacing w:after="8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51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Использование </w:t>
      </w:r>
      <w:proofErr w:type="spellStart"/>
      <w:r w:rsidRPr="007051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здоровьесберегающих</w:t>
      </w:r>
      <w:proofErr w:type="spellEnd"/>
      <w:r w:rsidRPr="007051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технологий в учебно-воспитательном процессе.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05198" w:rsidRPr="00705198" w:rsidTr="002E793A">
        <w:tc>
          <w:tcPr>
            <w:tcW w:w="3227" w:type="dxa"/>
          </w:tcPr>
          <w:p w:rsidR="00705198" w:rsidRPr="00705198" w:rsidRDefault="00705198" w:rsidP="00705198">
            <w:pPr>
              <w:spacing w:after="80"/>
              <w:jc w:val="center"/>
              <w:rPr>
                <w:iCs/>
                <w:sz w:val="28"/>
                <w:szCs w:val="28"/>
              </w:rPr>
            </w:pPr>
            <w:r w:rsidRPr="00705198">
              <w:rPr>
                <w:iCs/>
                <w:sz w:val="28"/>
                <w:szCs w:val="28"/>
              </w:rPr>
              <w:t xml:space="preserve">Критерий </w:t>
            </w:r>
            <w:proofErr w:type="spellStart"/>
            <w:r w:rsidRPr="00705198">
              <w:rPr>
                <w:iCs/>
                <w:sz w:val="28"/>
                <w:szCs w:val="28"/>
              </w:rPr>
              <w:t>здоровьесбережения</w:t>
            </w:r>
            <w:proofErr w:type="spellEnd"/>
          </w:p>
        </w:tc>
        <w:tc>
          <w:tcPr>
            <w:tcW w:w="6344" w:type="dxa"/>
          </w:tcPr>
          <w:p w:rsidR="00705198" w:rsidRPr="00705198" w:rsidRDefault="00705198" w:rsidP="00705198">
            <w:pPr>
              <w:spacing w:after="80"/>
              <w:jc w:val="center"/>
              <w:rPr>
                <w:iCs/>
                <w:sz w:val="28"/>
                <w:szCs w:val="28"/>
              </w:rPr>
            </w:pPr>
            <w:r w:rsidRPr="00705198">
              <w:rPr>
                <w:iCs/>
                <w:sz w:val="28"/>
                <w:szCs w:val="28"/>
              </w:rPr>
              <w:t>Реализация Претендентом в педагогической деятельности</w:t>
            </w:r>
          </w:p>
        </w:tc>
      </w:tr>
      <w:tr w:rsidR="00705198" w:rsidRPr="00705198" w:rsidTr="002E793A">
        <w:tc>
          <w:tcPr>
            <w:tcW w:w="3227" w:type="dxa"/>
          </w:tcPr>
          <w:p w:rsidR="00705198" w:rsidRPr="00705198" w:rsidRDefault="00705198" w:rsidP="00705198">
            <w:pPr>
              <w:spacing w:after="80"/>
              <w:rPr>
                <w:iCs/>
                <w:sz w:val="28"/>
                <w:szCs w:val="28"/>
              </w:rPr>
            </w:pPr>
            <w:r w:rsidRPr="00705198">
              <w:rPr>
                <w:iCs/>
                <w:sz w:val="28"/>
                <w:szCs w:val="28"/>
              </w:rPr>
              <w:lastRenderedPageBreak/>
              <w:t>Обстановка и гигиенические условия в классе</w:t>
            </w:r>
          </w:p>
        </w:tc>
        <w:tc>
          <w:tcPr>
            <w:tcW w:w="6344" w:type="dxa"/>
          </w:tcPr>
          <w:p w:rsidR="00705198" w:rsidRPr="00705198" w:rsidRDefault="00705198" w:rsidP="00705198">
            <w:pPr>
              <w:spacing w:after="80"/>
              <w:rPr>
                <w:iCs/>
                <w:sz w:val="28"/>
                <w:szCs w:val="28"/>
              </w:rPr>
            </w:pPr>
            <w:r w:rsidRPr="00705198">
              <w:rPr>
                <w:iCs/>
                <w:sz w:val="28"/>
                <w:szCs w:val="28"/>
              </w:rPr>
              <w:t>Соблюдение гигиенических и санитарных норм:</w:t>
            </w:r>
          </w:p>
          <w:p w:rsidR="00705198" w:rsidRPr="00705198" w:rsidRDefault="00705198" w:rsidP="00705198">
            <w:pPr>
              <w:numPr>
                <w:ilvl w:val="0"/>
                <w:numId w:val="2"/>
              </w:numPr>
              <w:contextualSpacing/>
              <w:rPr>
                <w:iCs/>
                <w:sz w:val="28"/>
                <w:szCs w:val="28"/>
              </w:rPr>
            </w:pPr>
            <w:r w:rsidRPr="00705198">
              <w:rPr>
                <w:iCs/>
                <w:sz w:val="28"/>
                <w:szCs w:val="28"/>
              </w:rPr>
              <w:t>Контроль правильной освещенности класса</w:t>
            </w:r>
          </w:p>
          <w:p w:rsidR="00705198" w:rsidRPr="00705198" w:rsidRDefault="00705198" w:rsidP="00705198">
            <w:pPr>
              <w:numPr>
                <w:ilvl w:val="0"/>
                <w:numId w:val="2"/>
              </w:numPr>
              <w:contextualSpacing/>
              <w:rPr>
                <w:iCs/>
                <w:sz w:val="28"/>
                <w:szCs w:val="28"/>
              </w:rPr>
            </w:pPr>
            <w:r w:rsidRPr="00705198">
              <w:rPr>
                <w:iCs/>
                <w:sz w:val="28"/>
                <w:szCs w:val="28"/>
              </w:rPr>
              <w:t>Своевременное проветривание помещений</w:t>
            </w:r>
          </w:p>
          <w:p w:rsidR="00705198" w:rsidRPr="00705198" w:rsidRDefault="00705198" w:rsidP="00705198">
            <w:pPr>
              <w:numPr>
                <w:ilvl w:val="0"/>
                <w:numId w:val="2"/>
              </w:numPr>
              <w:contextualSpacing/>
              <w:rPr>
                <w:iCs/>
                <w:sz w:val="28"/>
                <w:szCs w:val="28"/>
              </w:rPr>
            </w:pPr>
            <w:r w:rsidRPr="00705198">
              <w:rPr>
                <w:iCs/>
                <w:sz w:val="28"/>
                <w:szCs w:val="28"/>
              </w:rPr>
              <w:t>Соблюдение режима дня</w:t>
            </w:r>
          </w:p>
          <w:p w:rsidR="00705198" w:rsidRPr="00705198" w:rsidRDefault="00705198" w:rsidP="00705198">
            <w:pPr>
              <w:numPr>
                <w:ilvl w:val="0"/>
                <w:numId w:val="2"/>
              </w:numPr>
              <w:contextualSpacing/>
              <w:rPr>
                <w:iCs/>
                <w:sz w:val="28"/>
                <w:szCs w:val="28"/>
              </w:rPr>
            </w:pPr>
            <w:r w:rsidRPr="00705198">
              <w:rPr>
                <w:iCs/>
                <w:sz w:val="28"/>
                <w:szCs w:val="28"/>
              </w:rPr>
              <w:t>Питьевой режим</w:t>
            </w:r>
          </w:p>
          <w:p w:rsidR="00705198" w:rsidRPr="00705198" w:rsidRDefault="00705198" w:rsidP="00705198">
            <w:pPr>
              <w:spacing w:after="80"/>
              <w:jc w:val="both"/>
              <w:rPr>
                <w:iCs/>
                <w:sz w:val="28"/>
                <w:szCs w:val="28"/>
              </w:rPr>
            </w:pPr>
          </w:p>
        </w:tc>
      </w:tr>
      <w:tr w:rsidR="00705198" w:rsidRPr="00705198" w:rsidTr="002E793A">
        <w:tc>
          <w:tcPr>
            <w:tcW w:w="3227" w:type="dxa"/>
          </w:tcPr>
          <w:p w:rsidR="00705198" w:rsidRPr="00705198" w:rsidRDefault="00705198" w:rsidP="00705198">
            <w:pPr>
              <w:spacing w:after="80"/>
              <w:rPr>
                <w:iCs/>
                <w:sz w:val="28"/>
                <w:szCs w:val="28"/>
              </w:rPr>
            </w:pPr>
            <w:r w:rsidRPr="00705198">
              <w:rPr>
                <w:iCs/>
                <w:sz w:val="28"/>
                <w:szCs w:val="28"/>
              </w:rPr>
              <w:t>Количество видов учебной деятельности</w:t>
            </w:r>
          </w:p>
        </w:tc>
        <w:tc>
          <w:tcPr>
            <w:tcW w:w="6344" w:type="dxa"/>
          </w:tcPr>
          <w:p w:rsidR="00705198" w:rsidRPr="00705198" w:rsidRDefault="00705198" w:rsidP="00705198">
            <w:pPr>
              <w:spacing w:after="80"/>
              <w:rPr>
                <w:iCs/>
                <w:sz w:val="28"/>
                <w:szCs w:val="28"/>
              </w:rPr>
            </w:pPr>
            <w:r w:rsidRPr="00705198">
              <w:rPr>
                <w:iCs/>
                <w:sz w:val="28"/>
                <w:szCs w:val="28"/>
              </w:rPr>
              <w:t>Использование различных видов учебной деятельности (ответы на вопросы, чтение, слушание, рассказ, рассматривание и т.д.), что способствует активной работе учащихся на уроке.</w:t>
            </w:r>
          </w:p>
        </w:tc>
      </w:tr>
      <w:tr w:rsidR="00705198" w:rsidRPr="00705198" w:rsidTr="002E793A">
        <w:tc>
          <w:tcPr>
            <w:tcW w:w="3227" w:type="dxa"/>
          </w:tcPr>
          <w:p w:rsidR="00705198" w:rsidRPr="00705198" w:rsidRDefault="00705198" w:rsidP="00705198">
            <w:pPr>
              <w:spacing w:after="80"/>
              <w:rPr>
                <w:iCs/>
                <w:sz w:val="28"/>
                <w:szCs w:val="28"/>
              </w:rPr>
            </w:pPr>
            <w:r w:rsidRPr="00705198">
              <w:rPr>
                <w:iCs/>
                <w:sz w:val="28"/>
                <w:szCs w:val="28"/>
              </w:rPr>
              <w:t>Количество видов преподавания</w:t>
            </w:r>
          </w:p>
        </w:tc>
        <w:tc>
          <w:tcPr>
            <w:tcW w:w="6344" w:type="dxa"/>
          </w:tcPr>
          <w:p w:rsidR="00705198" w:rsidRPr="00705198" w:rsidRDefault="00705198" w:rsidP="00705198">
            <w:pPr>
              <w:spacing w:after="80"/>
              <w:rPr>
                <w:iCs/>
                <w:sz w:val="28"/>
                <w:szCs w:val="28"/>
              </w:rPr>
            </w:pPr>
            <w:r w:rsidRPr="00705198">
              <w:rPr>
                <w:iCs/>
                <w:sz w:val="28"/>
                <w:szCs w:val="28"/>
              </w:rPr>
              <w:t xml:space="preserve">Использование различных видов преподавания: </w:t>
            </w:r>
            <w:proofErr w:type="gramStart"/>
            <w:r w:rsidRPr="00705198">
              <w:rPr>
                <w:iCs/>
                <w:sz w:val="28"/>
                <w:szCs w:val="28"/>
              </w:rPr>
              <w:t>словесный</w:t>
            </w:r>
            <w:proofErr w:type="gramEnd"/>
            <w:r w:rsidRPr="00705198">
              <w:rPr>
                <w:iCs/>
                <w:sz w:val="28"/>
                <w:szCs w:val="28"/>
              </w:rPr>
              <w:t>, наглядный (мультимедийные презентации), аудиовизуальный,  практическая работа, самостоятельная работа.</w:t>
            </w:r>
          </w:p>
        </w:tc>
      </w:tr>
      <w:tr w:rsidR="00705198" w:rsidRPr="00705198" w:rsidTr="002E793A">
        <w:tc>
          <w:tcPr>
            <w:tcW w:w="3227" w:type="dxa"/>
          </w:tcPr>
          <w:p w:rsidR="00705198" w:rsidRPr="00705198" w:rsidRDefault="00705198" w:rsidP="00705198">
            <w:pPr>
              <w:spacing w:after="80"/>
              <w:rPr>
                <w:iCs/>
                <w:sz w:val="28"/>
                <w:szCs w:val="28"/>
              </w:rPr>
            </w:pPr>
            <w:r w:rsidRPr="00705198">
              <w:rPr>
                <w:iCs/>
                <w:sz w:val="28"/>
                <w:szCs w:val="28"/>
              </w:rPr>
              <w:t>Объем учебной нагрузки</w:t>
            </w:r>
          </w:p>
        </w:tc>
        <w:tc>
          <w:tcPr>
            <w:tcW w:w="6344" w:type="dxa"/>
          </w:tcPr>
          <w:p w:rsidR="00705198" w:rsidRPr="00705198" w:rsidRDefault="00705198" w:rsidP="00705198">
            <w:pPr>
              <w:spacing w:after="80"/>
              <w:rPr>
                <w:iCs/>
                <w:sz w:val="28"/>
                <w:szCs w:val="28"/>
              </w:rPr>
            </w:pPr>
            <w:r w:rsidRPr="00705198">
              <w:rPr>
                <w:iCs/>
                <w:sz w:val="28"/>
                <w:szCs w:val="28"/>
              </w:rPr>
              <w:t>Контроль  объема учебной нагрузки (30 часов в шестидневную учебную неделю), что снижает риск появления переутомления.</w:t>
            </w:r>
          </w:p>
        </w:tc>
      </w:tr>
      <w:tr w:rsidR="00705198" w:rsidRPr="00705198" w:rsidTr="002E793A">
        <w:tc>
          <w:tcPr>
            <w:tcW w:w="3227" w:type="dxa"/>
          </w:tcPr>
          <w:p w:rsidR="00705198" w:rsidRPr="00705198" w:rsidRDefault="00705198" w:rsidP="00705198">
            <w:pPr>
              <w:spacing w:after="80"/>
              <w:rPr>
                <w:iCs/>
                <w:sz w:val="28"/>
                <w:szCs w:val="28"/>
              </w:rPr>
            </w:pPr>
            <w:r w:rsidRPr="00705198">
              <w:rPr>
                <w:iCs/>
                <w:sz w:val="28"/>
                <w:szCs w:val="28"/>
              </w:rPr>
              <w:t>Поза учащегося, чередование позы</w:t>
            </w:r>
          </w:p>
        </w:tc>
        <w:tc>
          <w:tcPr>
            <w:tcW w:w="6344" w:type="dxa"/>
          </w:tcPr>
          <w:p w:rsidR="00705198" w:rsidRPr="00705198" w:rsidRDefault="00705198" w:rsidP="00705198">
            <w:pPr>
              <w:spacing w:after="80"/>
              <w:rPr>
                <w:iCs/>
                <w:sz w:val="28"/>
                <w:szCs w:val="28"/>
              </w:rPr>
            </w:pPr>
            <w:proofErr w:type="gramStart"/>
            <w:r w:rsidRPr="00705198">
              <w:rPr>
                <w:iCs/>
                <w:sz w:val="28"/>
                <w:szCs w:val="28"/>
              </w:rPr>
              <w:t>Контроль за</w:t>
            </w:r>
            <w:proofErr w:type="gramEnd"/>
            <w:r w:rsidRPr="00705198">
              <w:rPr>
                <w:iCs/>
                <w:sz w:val="28"/>
                <w:szCs w:val="28"/>
              </w:rPr>
              <w:t xml:space="preserve"> правильной посадкой каждого ученика, своевременное их чередование при смене видов деятельности.</w:t>
            </w:r>
          </w:p>
        </w:tc>
      </w:tr>
      <w:tr w:rsidR="00705198" w:rsidRPr="00705198" w:rsidTr="002E793A">
        <w:tc>
          <w:tcPr>
            <w:tcW w:w="3227" w:type="dxa"/>
          </w:tcPr>
          <w:p w:rsidR="00705198" w:rsidRPr="00705198" w:rsidRDefault="00705198" w:rsidP="00705198">
            <w:pPr>
              <w:spacing w:after="80"/>
              <w:rPr>
                <w:iCs/>
                <w:sz w:val="28"/>
                <w:szCs w:val="28"/>
              </w:rPr>
            </w:pPr>
            <w:r w:rsidRPr="00705198">
              <w:rPr>
                <w:iCs/>
                <w:sz w:val="28"/>
                <w:szCs w:val="28"/>
              </w:rPr>
              <w:t>Занятия активно-двигательного характера</w:t>
            </w:r>
          </w:p>
        </w:tc>
        <w:tc>
          <w:tcPr>
            <w:tcW w:w="6344" w:type="dxa"/>
          </w:tcPr>
          <w:p w:rsidR="00705198" w:rsidRPr="00705198" w:rsidRDefault="00705198" w:rsidP="00705198">
            <w:pPr>
              <w:spacing w:after="80"/>
              <w:rPr>
                <w:iCs/>
                <w:sz w:val="28"/>
                <w:szCs w:val="28"/>
              </w:rPr>
            </w:pPr>
            <w:r w:rsidRPr="00705198">
              <w:rPr>
                <w:iCs/>
                <w:sz w:val="28"/>
                <w:szCs w:val="28"/>
              </w:rPr>
              <w:t>Проведение физкультминуток, динамических пауз, дыхательной гимнастики, гимнастики для глаз после 10-15 минут от начала урока или с развитием первой фазы умственного утомления у значительной части учащихся класса. Использование элементов методики  В.Ф. Базарного: работа в разных позах “стоя - сидя”, точечный массаж, диаграмма для разгрузки зрения, размещение заданий в разных частях класса. Это способствует повышению умственной работоспособности детей, предупреждению преждевременного наступления утомления и снятия у них мышечного статического напряжения.</w:t>
            </w:r>
          </w:p>
        </w:tc>
      </w:tr>
      <w:tr w:rsidR="00705198" w:rsidRPr="00705198" w:rsidTr="002E793A">
        <w:tc>
          <w:tcPr>
            <w:tcW w:w="3227" w:type="dxa"/>
          </w:tcPr>
          <w:p w:rsidR="00705198" w:rsidRPr="00705198" w:rsidRDefault="00705198" w:rsidP="00705198">
            <w:pPr>
              <w:spacing w:after="80"/>
              <w:rPr>
                <w:iCs/>
                <w:sz w:val="28"/>
                <w:szCs w:val="28"/>
              </w:rPr>
            </w:pPr>
            <w:r w:rsidRPr="00705198">
              <w:rPr>
                <w:iCs/>
                <w:sz w:val="28"/>
                <w:szCs w:val="28"/>
              </w:rPr>
              <w:t>Наличие мотивации деятельности учащихся на уроке</w:t>
            </w:r>
          </w:p>
        </w:tc>
        <w:tc>
          <w:tcPr>
            <w:tcW w:w="6344" w:type="dxa"/>
          </w:tcPr>
          <w:p w:rsidR="00705198" w:rsidRPr="00705198" w:rsidRDefault="00705198" w:rsidP="00705198">
            <w:pPr>
              <w:spacing w:after="80"/>
              <w:rPr>
                <w:iCs/>
                <w:sz w:val="28"/>
                <w:szCs w:val="28"/>
              </w:rPr>
            </w:pPr>
            <w:r w:rsidRPr="00705198">
              <w:rPr>
                <w:iCs/>
                <w:sz w:val="28"/>
                <w:szCs w:val="28"/>
              </w:rPr>
              <w:t>Стимуляция как внешней, так и внутренней мотивации учащихся (похвала, поддержка, наличие соревновательного момента).</w:t>
            </w:r>
          </w:p>
        </w:tc>
      </w:tr>
      <w:tr w:rsidR="00705198" w:rsidRPr="00705198" w:rsidTr="002E793A">
        <w:tc>
          <w:tcPr>
            <w:tcW w:w="3227" w:type="dxa"/>
          </w:tcPr>
          <w:p w:rsidR="00705198" w:rsidRPr="00705198" w:rsidRDefault="00705198" w:rsidP="00705198">
            <w:pPr>
              <w:spacing w:after="80"/>
              <w:rPr>
                <w:iCs/>
                <w:sz w:val="28"/>
                <w:szCs w:val="28"/>
              </w:rPr>
            </w:pPr>
            <w:r w:rsidRPr="00705198">
              <w:rPr>
                <w:iCs/>
                <w:sz w:val="28"/>
                <w:szCs w:val="28"/>
              </w:rPr>
              <w:t>Психологический климат на уроке</w:t>
            </w:r>
          </w:p>
        </w:tc>
        <w:tc>
          <w:tcPr>
            <w:tcW w:w="6344" w:type="dxa"/>
          </w:tcPr>
          <w:p w:rsidR="00705198" w:rsidRPr="00705198" w:rsidRDefault="00705198" w:rsidP="00705198">
            <w:pPr>
              <w:spacing w:after="80"/>
              <w:rPr>
                <w:iCs/>
                <w:sz w:val="28"/>
                <w:szCs w:val="28"/>
              </w:rPr>
            </w:pPr>
            <w:r w:rsidRPr="00705198">
              <w:rPr>
                <w:iCs/>
                <w:sz w:val="28"/>
                <w:szCs w:val="28"/>
              </w:rPr>
              <w:t xml:space="preserve">Правильное построение взаимоотношений «ученик-учитель», фиксация дружелюбной обстановки в классе, способствование эмоциональной разрядке учеников (показ юмористических картинок,  использование </w:t>
            </w:r>
            <w:r w:rsidRPr="00705198">
              <w:rPr>
                <w:iCs/>
                <w:sz w:val="28"/>
                <w:szCs w:val="28"/>
              </w:rPr>
              <w:lastRenderedPageBreak/>
              <w:t xml:space="preserve">афоризмов, поговорок, </w:t>
            </w:r>
            <w:r w:rsidRPr="00705198">
              <w:t xml:space="preserve"> </w:t>
            </w:r>
            <w:r w:rsidRPr="00705198">
              <w:rPr>
                <w:iCs/>
                <w:sz w:val="28"/>
                <w:szCs w:val="28"/>
              </w:rPr>
              <w:t>игровых технологий, игровых обучающих программ, оригинальных заданий и задач, введение в урок исторических экскурсов и отступлений, проведение музыкальных минуток).</w:t>
            </w:r>
          </w:p>
        </w:tc>
      </w:tr>
    </w:tbl>
    <w:p w:rsidR="00705198" w:rsidRPr="00705198" w:rsidRDefault="00705198" w:rsidP="00705198">
      <w:pPr>
        <w:spacing w:after="8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51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ab/>
      </w:r>
    </w:p>
    <w:p w:rsidR="00705198" w:rsidRPr="00705198" w:rsidRDefault="00705198" w:rsidP="00705198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5198">
        <w:rPr>
          <w:rFonts w:ascii="Times New Roman" w:eastAsia="Times New Roman" w:hAnsi="Times New Roman" w:cs="Times New Roman"/>
          <w:sz w:val="28"/>
          <w:szCs w:val="20"/>
          <w:lang w:eastAsia="ru-RU"/>
        </w:rPr>
        <w:t>Логинова Татьяна Михайловна проводит еженедельные тематические классные часы, на которых со своими учениками обсуждает основы личной безопасности и профилактику бытового и уличного травматизма, безопасное поведение на дорогах, поведение в экстремальных ситуациях. В 2013 – 2014 учебном году Татьяна Михайловна провела следующие тематические классные часы:</w:t>
      </w:r>
    </w:p>
    <w:p w:rsidR="00705198" w:rsidRPr="00705198" w:rsidRDefault="00705198" w:rsidP="00705198">
      <w:pPr>
        <w:numPr>
          <w:ilvl w:val="0"/>
          <w:numId w:val="3"/>
        </w:numPr>
        <w:tabs>
          <w:tab w:val="left" w:pos="2625"/>
          <w:tab w:val="left" w:pos="4097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198">
        <w:rPr>
          <w:rFonts w:ascii="Times New Roman" w:hAnsi="Times New Roman" w:cs="Times New Roman"/>
          <w:sz w:val="28"/>
          <w:szCs w:val="28"/>
        </w:rPr>
        <w:t>«Я - пешеход» - беседа о правилах дорожного движения.</w:t>
      </w:r>
    </w:p>
    <w:p w:rsidR="00705198" w:rsidRPr="00705198" w:rsidRDefault="00705198" w:rsidP="00705198">
      <w:pPr>
        <w:numPr>
          <w:ilvl w:val="0"/>
          <w:numId w:val="3"/>
        </w:numPr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5198">
        <w:rPr>
          <w:rFonts w:ascii="Times New Roman" w:hAnsi="Times New Roman" w:cs="Times New Roman"/>
          <w:sz w:val="28"/>
          <w:szCs w:val="28"/>
        </w:rPr>
        <w:t>«Любишь кататься – люби и … правила соблюдать» - беседа о правилах езды на велосипеде.</w:t>
      </w:r>
    </w:p>
    <w:p w:rsidR="00705198" w:rsidRPr="00705198" w:rsidRDefault="00705198" w:rsidP="00705198">
      <w:pPr>
        <w:numPr>
          <w:ilvl w:val="0"/>
          <w:numId w:val="3"/>
        </w:numPr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5198">
        <w:rPr>
          <w:rFonts w:ascii="Times New Roman" w:hAnsi="Times New Roman" w:cs="Times New Roman"/>
          <w:sz w:val="28"/>
          <w:szCs w:val="28"/>
        </w:rPr>
        <w:t>«Осторожно гололед!» - беседа о соблюдении личной безопасности.</w:t>
      </w:r>
    </w:p>
    <w:p w:rsidR="00705198" w:rsidRPr="00705198" w:rsidRDefault="00705198" w:rsidP="00705198">
      <w:pPr>
        <w:numPr>
          <w:ilvl w:val="0"/>
          <w:numId w:val="3"/>
        </w:numPr>
        <w:tabs>
          <w:tab w:val="left" w:pos="2625"/>
          <w:tab w:val="left" w:pos="4097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198">
        <w:rPr>
          <w:rFonts w:ascii="Times New Roman" w:hAnsi="Times New Roman" w:cs="Times New Roman"/>
          <w:sz w:val="28"/>
          <w:szCs w:val="28"/>
        </w:rPr>
        <w:t>«Ученик - это звучит гордо» - беседа о правилах поведения в школе.</w:t>
      </w:r>
    </w:p>
    <w:p w:rsidR="00705198" w:rsidRPr="00705198" w:rsidRDefault="00705198" w:rsidP="00705198">
      <w:pPr>
        <w:numPr>
          <w:ilvl w:val="0"/>
          <w:numId w:val="3"/>
        </w:numPr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5198">
        <w:rPr>
          <w:rFonts w:ascii="Times New Roman" w:hAnsi="Times New Roman" w:cs="Times New Roman"/>
          <w:sz w:val="28"/>
          <w:szCs w:val="28"/>
        </w:rPr>
        <w:t>Первая помощь при обморожении - беседа о сохранении своего здоровья.</w:t>
      </w:r>
    </w:p>
    <w:p w:rsidR="00705198" w:rsidRPr="00705198" w:rsidRDefault="00705198" w:rsidP="00705198">
      <w:pPr>
        <w:numPr>
          <w:ilvl w:val="0"/>
          <w:numId w:val="3"/>
        </w:numPr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5198">
        <w:rPr>
          <w:rFonts w:ascii="Times New Roman" w:hAnsi="Times New Roman" w:cs="Times New Roman"/>
          <w:sz w:val="28"/>
          <w:szCs w:val="28"/>
        </w:rPr>
        <w:t>«Железная дорога не место для игры» - показ видеофильма.</w:t>
      </w:r>
    </w:p>
    <w:p w:rsidR="00705198" w:rsidRPr="00705198" w:rsidRDefault="00705198" w:rsidP="00705198">
      <w:pPr>
        <w:numPr>
          <w:ilvl w:val="0"/>
          <w:numId w:val="3"/>
        </w:numPr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5198">
        <w:rPr>
          <w:rFonts w:ascii="Times New Roman" w:hAnsi="Times New Roman" w:cs="Times New Roman"/>
          <w:sz w:val="28"/>
          <w:szCs w:val="28"/>
        </w:rPr>
        <w:t>«Служба 01» -викторина о правилах противопожарной безопасности.</w:t>
      </w:r>
    </w:p>
    <w:p w:rsidR="00705198" w:rsidRPr="00705198" w:rsidRDefault="00705198" w:rsidP="00705198">
      <w:pPr>
        <w:numPr>
          <w:ilvl w:val="0"/>
          <w:numId w:val="3"/>
        </w:numPr>
        <w:tabs>
          <w:tab w:val="left" w:pos="2625"/>
          <w:tab w:val="left" w:pos="4097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198">
        <w:rPr>
          <w:rFonts w:ascii="Times New Roman" w:hAnsi="Times New Roman" w:cs="Times New Roman"/>
          <w:sz w:val="28"/>
          <w:szCs w:val="28"/>
        </w:rPr>
        <w:t>«Безопасные каникулы» - дискуссия о соблюдении личной безопасности в каникулярное время.</w:t>
      </w:r>
    </w:p>
    <w:p w:rsidR="00705198" w:rsidRPr="00705198" w:rsidRDefault="00705198" w:rsidP="00705198">
      <w:pPr>
        <w:numPr>
          <w:ilvl w:val="0"/>
          <w:numId w:val="3"/>
        </w:numPr>
        <w:tabs>
          <w:tab w:val="left" w:pos="2625"/>
          <w:tab w:val="left" w:pos="4097"/>
        </w:tabs>
        <w:spacing w:after="8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198">
        <w:rPr>
          <w:rFonts w:ascii="Times New Roman" w:hAnsi="Times New Roman" w:cs="Times New Roman"/>
          <w:sz w:val="28"/>
          <w:szCs w:val="28"/>
        </w:rPr>
        <w:t>«Один дома» - беседа о соблюдении личной безопасности.</w:t>
      </w:r>
    </w:p>
    <w:p w:rsidR="00705198" w:rsidRPr="00705198" w:rsidRDefault="00705198" w:rsidP="00705198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5198">
        <w:rPr>
          <w:rFonts w:ascii="Times New Roman" w:eastAsia="Times New Roman" w:hAnsi="Times New Roman" w:cs="Times New Roman"/>
          <w:sz w:val="28"/>
          <w:szCs w:val="20"/>
          <w:lang w:eastAsia="ru-RU"/>
        </w:rPr>
        <w:t>Татьяна Михайловна занимается активной пропагандой здорового образа жизни, обучает своих учеников правилам поведения на дорогах и в общественных местах посредством проведения конкурсов, создания художественных проектов на различных уровнях (школьном, муниципальном, республиканском):</w:t>
      </w:r>
    </w:p>
    <w:p w:rsidR="00705198" w:rsidRPr="00705198" w:rsidRDefault="00705198" w:rsidP="00705198">
      <w:pPr>
        <w:tabs>
          <w:tab w:val="left" w:pos="2625"/>
          <w:tab w:val="left" w:pos="4097"/>
        </w:tabs>
        <w:spacing w:after="8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5198" w:rsidRPr="00705198" w:rsidRDefault="00705198" w:rsidP="00705198">
      <w:pPr>
        <w:tabs>
          <w:tab w:val="left" w:pos="2625"/>
          <w:tab w:val="left" w:pos="4097"/>
        </w:tabs>
        <w:spacing w:after="8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5198">
        <w:rPr>
          <w:rFonts w:ascii="Times New Roman" w:hAnsi="Times New Roman" w:cs="Times New Roman"/>
          <w:sz w:val="28"/>
          <w:szCs w:val="28"/>
        </w:rPr>
        <w:t>Таблица 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1683"/>
        <w:gridCol w:w="2393"/>
      </w:tblGrid>
      <w:tr w:rsidR="00705198" w:rsidRPr="00705198" w:rsidTr="002E793A">
        <w:tc>
          <w:tcPr>
            <w:tcW w:w="1668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jc w:val="center"/>
              <w:rPr>
                <w:sz w:val="28"/>
                <w:szCs w:val="28"/>
              </w:rPr>
            </w:pPr>
            <w:r w:rsidRPr="00705198">
              <w:rPr>
                <w:snapToGrid w:val="0"/>
                <w:sz w:val="28"/>
                <w:szCs w:val="28"/>
              </w:rPr>
              <w:t>Учебный год</w:t>
            </w:r>
          </w:p>
        </w:tc>
        <w:tc>
          <w:tcPr>
            <w:tcW w:w="3827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jc w:val="center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683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jc w:val="center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Кол-во участников</w:t>
            </w:r>
          </w:p>
        </w:tc>
        <w:tc>
          <w:tcPr>
            <w:tcW w:w="2393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jc w:val="center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Результат</w:t>
            </w:r>
          </w:p>
        </w:tc>
      </w:tr>
      <w:tr w:rsidR="00705198" w:rsidRPr="00705198" w:rsidTr="002E793A">
        <w:tc>
          <w:tcPr>
            <w:tcW w:w="9571" w:type="dxa"/>
            <w:gridSpan w:val="4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jc w:val="center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Школьный уровень</w:t>
            </w:r>
          </w:p>
        </w:tc>
      </w:tr>
      <w:tr w:rsidR="00705198" w:rsidRPr="00705198" w:rsidTr="002E793A">
        <w:tc>
          <w:tcPr>
            <w:tcW w:w="1668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2012-2013</w:t>
            </w:r>
          </w:p>
        </w:tc>
        <w:tc>
          <w:tcPr>
            <w:tcW w:w="3827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Конкурс «Мы против курения»</w:t>
            </w:r>
          </w:p>
        </w:tc>
        <w:tc>
          <w:tcPr>
            <w:tcW w:w="1683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jc w:val="center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rPr>
                <w:sz w:val="28"/>
                <w:szCs w:val="28"/>
              </w:rPr>
            </w:pPr>
          </w:p>
        </w:tc>
      </w:tr>
      <w:tr w:rsidR="00705198" w:rsidRPr="00705198" w:rsidTr="002E793A">
        <w:tc>
          <w:tcPr>
            <w:tcW w:w="1668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2012-2013</w:t>
            </w:r>
          </w:p>
        </w:tc>
        <w:tc>
          <w:tcPr>
            <w:tcW w:w="3827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Художественный проект «Дети на дороге»</w:t>
            </w:r>
          </w:p>
        </w:tc>
        <w:tc>
          <w:tcPr>
            <w:tcW w:w="1683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jc w:val="center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rPr>
                <w:sz w:val="28"/>
                <w:szCs w:val="28"/>
              </w:rPr>
            </w:pPr>
          </w:p>
        </w:tc>
      </w:tr>
      <w:tr w:rsidR="00705198" w:rsidRPr="00705198" w:rsidTr="002E793A">
        <w:tc>
          <w:tcPr>
            <w:tcW w:w="1668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2013-2014</w:t>
            </w:r>
          </w:p>
        </w:tc>
        <w:tc>
          <w:tcPr>
            <w:tcW w:w="3827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Конкурс «Безопасное колесо»</w:t>
            </w:r>
          </w:p>
        </w:tc>
        <w:tc>
          <w:tcPr>
            <w:tcW w:w="1683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jc w:val="center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23</w:t>
            </w:r>
          </w:p>
        </w:tc>
        <w:tc>
          <w:tcPr>
            <w:tcW w:w="2393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rPr>
                <w:sz w:val="28"/>
                <w:szCs w:val="28"/>
              </w:rPr>
            </w:pPr>
          </w:p>
        </w:tc>
      </w:tr>
      <w:tr w:rsidR="00705198" w:rsidRPr="00705198" w:rsidTr="002E793A">
        <w:tc>
          <w:tcPr>
            <w:tcW w:w="1668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2013-2014</w:t>
            </w:r>
          </w:p>
        </w:tc>
        <w:tc>
          <w:tcPr>
            <w:tcW w:w="3827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Конкурс «Гражданская оборона глазами детей»</w:t>
            </w:r>
          </w:p>
        </w:tc>
        <w:tc>
          <w:tcPr>
            <w:tcW w:w="1683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jc w:val="center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rPr>
                <w:sz w:val="28"/>
                <w:szCs w:val="28"/>
              </w:rPr>
            </w:pPr>
          </w:p>
        </w:tc>
      </w:tr>
      <w:tr w:rsidR="00705198" w:rsidRPr="00705198" w:rsidTr="002E793A">
        <w:tc>
          <w:tcPr>
            <w:tcW w:w="1668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lastRenderedPageBreak/>
              <w:t>2013-2014</w:t>
            </w:r>
          </w:p>
        </w:tc>
        <w:tc>
          <w:tcPr>
            <w:tcW w:w="3827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Художественный проект «Рациональное питание – залог здоровья. Полезные и вредные продукты»</w:t>
            </w:r>
          </w:p>
        </w:tc>
        <w:tc>
          <w:tcPr>
            <w:tcW w:w="1683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jc w:val="center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48</w:t>
            </w:r>
          </w:p>
        </w:tc>
        <w:tc>
          <w:tcPr>
            <w:tcW w:w="2393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rPr>
                <w:sz w:val="28"/>
                <w:szCs w:val="28"/>
              </w:rPr>
            </w:pPr>
          </w:p>
        </w:tc>
      </w:tr>
      <w:tr w:rsidR="00705198" w:rsidRPr="00705198" w:rsidTr="002E793A">
        <w:tc>
          <w:tcPr>
            <w:tcW w:w="9571" w:type="dxa"/>
            <w:gridSpan w:val="4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jc w:val="center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Муниципальный уровень</w:t>
            </w:r>
          </w:p>
        </w:tc>
      </w:tr>
      <w:tr w:rsidR="00705198" w:rsidRPr="00705198" w:rsidTr="002E793A">
        <w:tc>
          <w:tcPr>
            <w:tcW w:w="1668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2012-2013</w:t>
            </w:r>
          </w:p>
        </w:tc>
        <w:tc>
          <w:tcPr>
            <w:tcW w:w="3827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Муниципальный этап республиканского конкурса «Рациональное питание – залог здоровья!!!»</w:t>
            </w:r>
          </w:p>
        </w:tc>
        <w:tc>
          <w:tcPr>
            <w:tcW w:w="1683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jc w:val="center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Логинова Александра, 5б класс – 1 место, номинация «Лучший рисунок», возрастная категория 11-13 лет</w:t>
            </w:r>
          </w:p>
        </w:tc>
      </w:tr>
      <w:tr w:rsidR="00705198" w:rsidRPr="00705198" w:rsidTr="002E793A">
        <w:tc>
          <w:tcPr>
            <w:tcW w:w="1668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2012-2013</w:t>
            </w:r>
          </w:p>
        </w:tc>
        <w:tc>
          <w:tcPr>
            <w:tcW w:w="3827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XXI Муниципальный фестиваль детского и юношеского творчества «</w:t>
            </w:r>
            <w:proofErr w:type="spellStart"/>
            <w:r w:rsidRPr="00705198">
              <w:rPr>
                <w:sz w:val="28"/>
                <w:szCs w:val="28"/>
              </w:rPr>
              <w:t>Тиньёль</w:t>
            </w:r>
            <w:proofErr w:type="spellEnd"/>
            <w:r w:rsidRPr="00705198">
              <w:rPr>
                <w:sz w:val="28"/>
                <w:szCs w:val="28"/>
              </w:rPr>
              <w:t xml:space="preserve"> – 2013» «Так просто быть здоровым»</w:t>
            </w:r>
          </w:p>
        </w:tc>
        <w:tc>
          <w:tcPr>
            <w:tcW w:w="1683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jc w:val="center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rPr>
                <w:sz w:val="28"/>
                <w:szCs w:val="28"/>
              </w:rPr>
            </w:pPr>
            <w:proofErr w:type="spellStart"/>
            <w:r w:rsidRPr="00705198">
              <w:rPr>
                <w:sz w:val="28"/>
                <w:szCs w:val="28"/>
              </w:rPr>
              <w:t>Бабашева</w:t>
            </w:r>
            <w:proofErr w:type="spellEnd"/>
            <w:r w:rsidRPr="00705198">
              <w:rPr>
                <w:sz w:val="28"/>
                <w:szCs w:val="28"/>
              </w:rPr>
              <w:t xml:space="preserve"> </w:t>
            </w:r>
            <w:proofErr w:type="spellStart"/>
            <w:r w:rsidRPr="00705198">
              <w:rPr>
                <w:sz w:val="28"/>
                <w:szCs w:val="28"/>
              </w:rPr>
              <w:t>Айгуль</w:t>
            </w:r>
            <w:proofErr w:type="spellEnd"/>
            <w:r w:rsidRPr="00705198">
              <w:rPr>
                <w:sz w:val="28"/>
                <w:szCs w:val="28"/>
              </w:rPr>
              <w:t>, 5а класс, лауреат</w:t>
            </w:r>
          </w:p>
        </w:tc>
      </w:tr>
      <w:tr w:rsidR="00705198" w:rsidRPr="00705198" w:rsidTr="002E793A">
        <w:tc>
          <w:tcPr>
            <w:tcW w:w="1668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2012-2013</w:t>
            </w:r>
          </w:p>
        </w:tc>
        <w:tc>
          <w:tcPr>
            <w:tcW w:w="3827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Открытый конкурс компьютерных рисунков «Мы за здоровый образ жизни»</w:t>
            </w:r>
          </w:p>
        </w:tc>
        <w:tc>
          <w:tcPr>
            <w:tcW w:w="1683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jc w:val="center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Логинова Александра, 5б класс – 1 место</w:t>
            </w:r>
          </w:p>
        </w:tc>
      </w:tr>
      <w:tr w:rsidR="00705198" w:rsidRPr="00705198" w:rsidTr="002E793A">
        <w:tc>
          <w:tcPr>
            <w:tcW w:w="9571" w:type="dxa"/>
            <w:gridSpan w:val="4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jc w:val="center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Республиканский уровень</w:t>
            </w:r>
          </w:p>
        </w:tc>
      </w:tr>
      <w:tr w:rsidR="00705198" w:rsidRPr="00705198" w:rsidTr="002E793A">
        <w:tc>
          <w:tcPr>
            <w:tcW w:w="1668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2012-2013</w:t>
            </w:r>
          </w:p>
        </w:tc>
        <w:tc>
          <w:tcPr>
            <w:tcW w:w="3827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Республиканский конкурс творческих работ «Рациональное питание – залог здоровья!!!»</w:t>
            </w:r>
          </w:p>
        </w:tc>
        <w:tc>
          <w:tcPr>
            <w:tcW w:w="1683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jc w:val="center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Логинова Александра, 5б класс – 1 место, номинация «Лучший плакат, постер», возрастная категория 11-13 лет</w:t>
            </w:r>
          </w:p>
        </w:tc>
      </w:tr>
      <w:tr w:rsidR="00705198" w:rsidRPr="00705198" w:rsidTr="002E793A">
        <w:tc>
          <w:tcPr>
            <w:tcW w:w="1668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2013-2014</w:t>
            </w:r>
          </w:p>
        </w:tc>
        <w:tc>
          <w:tcPr>
            <w:tcW w:w="3827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Республиканский конкурс детского рисунка « Нет наркотикам»</w:t>
            </w:r>
          </w:p>
        </w:tc>
        <w:tc>
          <w:tcPr>
            <w:tcW w:w="1683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jc w:val="center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705198" w:rsidRPr="00705198" w:rsidRDefault="00705198" w:rsidP="00705198">
            <w:pPr>
              <w:tabs>
                <w:tab w:val="left" w:pos="2625"/>
                <w:tab w:val="left" w:pos="4097"/>
              </w:tabs>
              <w:spacing w:after="80"/>
              <w:rPr>
                <w:sz w:val="28"/>
                <w:szCs w:val="28"/>
              </w:rPr>
            </w:pPr>
            <w:r w:rsidRPr="00705198">
              <w:rPr>
                <w:sz w:val="28"/>
                <w:szCs w:val="28"/>
              </w:rPr>
              <w:t>Подготовка лауреатов</w:t>
            </w:r>
          </w:p>
        </w:tc>
      </w:tr>
    </w:tbl>
    <w:p w:rsidR="00705198" w:rsidRPr="00705198" w:rsidRDefault="00705198" w:rsidP="00705198">
      <w:pPr>
        <w:spacing w:after="8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5198">
        <w:rPr>
          <w:rFonts w:ascii="Times New Roman" w:hAnsi="Times New Roman" w:cs="Times New Roman"/>
          <w:sz w:val="28"/>
          <w:szCs w:val="28"/>
        </w:rPr>
        <w:t xml:space="preserve">По мнению Претендента, правильная организация обучения даёт возможность предотвратить перегрузки и усталость у школьников, а также помогает детям осознать важность сохранения здоровья. </w:t>
      </w:r>
      <w:proofErr w:type="gramStart"/>
      <w:r w:rsidRPr="0070519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70519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05198">
        <w:rPr>
          <w:rFonts w:ascii="Times New Roman" w:hAnsi="Times New Roman" w:cs="Times New Roman"/>
          <w:sz w:val="28"/>
          <w:szCs w:val="28"/>
        </w:rPr>
        <w:t xml:space="preserve"> технологий в учебном процессе позволяет учащимся более успешно адаптироваться в образовательном и социальном</w:t>
      </w:r>
      <w:proofErr w:type="gramEnd"/>
      <w:r w:rsidRPr="007051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198">
        <w:rPr>
          <w:rFonts w:ascii="Times New Roman" w:hAnsi="Times New Roman" w:cs="Times New Roman"/>
          <w:sz w:val="28"/>
          <w:szCs w:val="28"/>
        </w:rPr>
        <w:lastRenderedPageBreak/>
        <w:t>пространстве</w:t>
      </w:r>
      <w:proofErr w:type="gramEnd"/>
      <w:r w:rsidRPr="00705198">
        <w:rPr>
          <w:rFonts w:ascii="Times New Roman" w:hAnsi="Times New Roman" w:cs="Times New Roman"/>
          <w:sz w:val="28"/>
          <w:szCs w:val="28"/>
        </w:rPr>
        <w:t>, раскрыть свои творческие способности, а учителю эффективно проводить профилактику асоциального поведения.</w:t>
      </w:r>
    </w:p>
    <w:p w:rsidR="00705198" w:rsidRPr="00705198" w:rsidRDefault="00705198" w:rsidP="007051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5198" w:rsidRPr="0070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D5710"/>
    <w:multiLevelType w:val="hybridMultilevel"/>
    <w:tmpl w:val="8C2E6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57F31"/>
    <w:multiLevelType w:val="hybridMultilevel"/>
    <w:tmpl w:val="0A465FB4"/>
    <w:lvl w:ilvl="0" w:tplc="AA6A4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2F18F0"/>
    <w:multiLevelType w:val="hybridMultilevel"/>
    <w:tmpl w:val="CAFCA1AC"/>
    <w:lvl w:ilvl="0" w:tplc="ECB2F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98"/>
    <w:rsid w:val="001E049F"/>
    <w:rsid w:val="0070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1078</Words>
  <Characters>6149</Characters>
  <Application>Microsoft Office Word</Application>
  <DocSecurity>0</DocSecurity>
  <Lines>51</Lines>
  <Paragraphs>14</Paragraphs>
  <ScaleCrop>false</ScaleCrop>
  <Company>diakov.net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2014-03-26T18:43:00Z</dcterms:created>
  <dcterms:modified xsi:type="dcterms:W3CDTF">2014-03-26T18:48:00Z</dcterms:modified>
</cp:coreProperties>
</file>