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C8" w:rsidRDefault="009320C8" w:rsidP="009320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320C8">
        <w:rPr>
          <w:rFonts w:ascii="Times New Roman" w:eastAsia="Times New Roman" w:hAnsi="Times New Roman" w:cs="Times New Roman"/>
          <w:lang w:eastAsia="ru-RU"/>
        </w:rPr>
        <w:t>ГОСУДАРСТВЕННОЕ КАЗЁННОЕ ОЗДОРОВИТЕЛЬНОЕ ОБРАЗОВАТЕЛЬНОЕ УЧРЕЖДЕНИЕ  РОСТОВСКОЙ ОБЛАСТИ САНАТОРНОГО ТИПА  ДЛЯ ДЕТЕЙ, Н</w:t>
      </w:r>
      <w:r>
        <w:rPr>
          <w:rFonts w:ascii="Times New Roman" w:eastAsia="Times New Roman" w:hAnsi="Times New Roman" w:cs="Times New Roman"/>
          <w:lang w:eastAsia="ru-RU"/>
        </w:rPr>
        <w:t xml:space="preserve">УЖДАЮЩИХСЯ В ДЛИТЕЛЬНОМ ЛЕЧЕНИИ </w:t>
      </w:r>
    </w:p>
    <w:p w:rsidR="009320C8" w:rsidRPr="009320C8" w:rsidRDefault="009320C8" w:rsidP="0093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C8">
        <w:rPr>
          <w:rFonts w:ascii="Times New Roman" w:eastAsia="Times New Roman" w:hAnsi="Times New Roman" w:cs="Times New Roman"/>
          <w:lang w:eastAsia="ru-RU"/>
        </w:rPr>
        <w:t xml:space="preserve">САНАТОРНАЯ  ШКОЛА-ИНТЕРНАТ   № 74 </w:t>
      </w:r>
    </w:p>
    <w:p w:rsidR="009320C8" w:rsidRPr="009320C8" w:rsidRDefault="009320C8" w:rsidP="009320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320C8">
        <w:rPr>
          <w:rFonts w:ascii="Times New Roman" w:eastAsia="Times New Roman" w:hAnsi="Times New Roman" w:cs="Times New Roman"/>
          <w:lang w:eastAsia="ru-RU"/>
        </w:rPr>
        <w:t>г. РОСТОВА – НА – ДОНУ</w:t>
      </w:r>
    </w:p>
    <w:p w:rsidR="009320C8" w:rsidRPr="009320C8" w:rsidRDefault="009320C8" w:rsidP="0093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67310</wp:posOffset>
                </wp:positionV>
                <wp:extent cx="5943600" cy="0"/>
                <wp:effectExtent l="28575" t="29210" r="2857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3pt" to="469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DxhtiO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6719A" w:rsidRPr="0016719A" w:rsidRDefault="0016719A" w:rsidP="001671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Всероссийска</w:t>
      </w:r>
      <w:r w:rsidR="003A4933">
        <w:rPr>
          <w:rFonts w:ascii="Times New Roman" w:hAnsi="Times New Roman" w:cs="Times New Roman"/>
          <w:b/>
          <w:sz w:val="36"/>
          <w:szCs w:val="36"/>
        </w:rPr>
        <w:t xml:space="preserve">я конференция по проблемам </w:t>
      </w:r>
      <w:r>
        <w:rPr>
          <w:rFonts w:ascii="Times New Roman" w:hAnsi="Times New Roman" w:cs="Times New Roman"/>
          <w:b/>
          <w:sz w:val="36"/>
          <w:szCs w:val="36"/>
        </w:rPr>
        <w:t xml:space="preserve"> химии</w:t>
      </w:r>
      <w:r w:rsidR="003A4933">
        <w:rPr>
          <w:rFonts w:ascii="Times New Roman" w:hAnsi="Times New Roman" w:cs="Times New Roman"/>
          <w:b/>
          <w:sz w:val="36"/>
          <w:szCs w:val="36"/>
        </w:rPr>
        <w:t xml:space="preserve"> углерода</w:t>
      </w:r>
      <w:r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3A4933">
        <w:rPr>
          <w:rFonts w:ascii="Times New Roman" w:hAnsi="Times New Roman" w:cs="Times New Roman"/>
          <w:b/>
          <w:sz w:val="36"/>
          <w:szCs w:val="36"/>
        </w:rPr>
        <w:t>его органических и неорганических соединений</w:t>
      </w:r>
    </w:p>
    <w:p w:rsidR="00832FC6" w:rsidRPr="00A63232" w:rsidRDefault="0016719A" w:rsidP="00A63232">
      <w:pPr>
        <w:shd w:val="clear" w:color="auto" w:fill="C2D69B" w:themeFill="accent3" w:themeFillTint="99"/>
        <w:jc w:val="center"/>
        <w:rPr>
          <w:rFonts w:ascii="Ariston" w:hAnsi="Ariston" w:cs="Times New Roman"/>
          <w:b/>
          <w:sz w:val="56"/>
          <w:szCs w:val="56"/>
        </w:rPr>
      </w:pPr>
      <w:r w:rsidRPr="00A63232">
        <w:rPr>
          <w:rFonts w:ascii="Ariston" w:hAnsi="Ariston" w:cs="Times New Roman"/>
          <w:b/>
          <w:sz w:val="56"/>
          <w:szCs w:val="56"/>
        </w:rPr>
        <w:t>Углерод - основа всей живой природы</w:t>
      </w:r>
    </w:p>
    <w:p w:rsidR="0016719A" w:rsidRDefault="0016719A" w:rsidP="0016719A">
      <w:pPr>
        <w:jc w:val="center"/>
        <w:rPr>
          <w:rFonts w:ascii="Ariston" w:hAnsi="Ariston" w:cs="Times New Roman"/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4F1C1262" wp14:editId="09C81188">
            <wp:extent cx="1857375" cy="1571625"/>
            <wp:effectExtent l="0" t="0" r="9525" b="9525"/>
            <wp:docPr id="2" name="Рисунок 2" descr="http://www.chem.msu.ru/rus/events/250-75/images/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m.msu.ru/rus/events/250-75/images/image002_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9A" w:rsidRPr="0016719A" w:rsidRDefault="0016719A" w:rsidP="0016719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C3C28"/>
          <w:sz w:val="36"/>
          <w:szCs w:val="36"/>
          <w:lang w:eastAsia="ru-RU"/>
        </w:rPr>
      </w:pPr>
      <w:r w:rsidRPr="0016719A">
        <w:rPr>
          <w:rFonts w:ascii="Arial" w:eastAsia="Times New Roman" w:hAnsi="Arial" w:cs="Arial"/>
          <w:b/>
          <w:bCs/>
          <w:color w:val="4C3C28"/>
          <w:sz w:val="36"/>
          <w:szCs w:val="36"/>
          <w:lang w:eastAsia="ru-RU"/>
        </w:rPr>
        <w:t>Программа конференции</w:t>
      </w:r>
    </w:p>
    <w:p w:rsidR="0016719A" w:rsidRDefault="0016719A" w:rsidP="0016719A">
      <w:pPr>
        <w:pStyle w:val="a5"/>
        <w:jc w:val="center"/>
        <w:rPr>
          <w:rFonts w:ascii="Arial" w:hAnsi="Arial" w:cs="Arial"/>
          <w:color w:val="4C3C28"/>
        </w:rPr>
      </w:pPr>
      <w:r>
        <w:rPr>
          <w:rFonts w:ascii="Arial" w:hAnsi="Arial" w:cs="Arial"/>
          <w:color w:val="4C3C28"/>
        </w:rPr>
        <w:t>12 апреля</w:t>
      </w:r>
    </w:p>
    <w:p w:rsidR="0016719A" w:rsidRPr="00F93D12" w:rsidRDefault="0016719A" w:rsidP="0016719A">
      <w:pPr>
        <w:pStyle w:val="a5"/>
        <w:jc w:val="center"/>
        <w:rPr>
          <w:rFonts w:ascii="Arial" w:hAnsi="Arial" w:cs="Arial"/>
          <w:b/>
          <w:color w:val="4C3C28"/>
        </w:rPr>
      </w:pPr>
      <w:r w:rsidRPr="00F93D12">
        <w:rPr>
          <w:rFonts w:ascii="Arial" w:hAnsi="Arial" w:cs="Arial"/>
          <w:b/>
          <w:color w:val="4C3C28"/>
        </w:rPr>
        <w:t>13.35. ОТКРЫТИЕ КОНФЕРЕНЦИИ</w:t>
      </w:r>
    </w:p>
    <w:p w:rsidR="0016719A" w:rsidRDefault="009A2549" w:rsidP="009A2549">
      <w:pPr>
        <w:rPr>
          <w:rFonts w:ascii="Arial" w:hAnsi="Arial" w:cs="Arial"/>
          <w:color w:val="4C3C28"/>
        </w:rPr>
      </w:pPr>
      <w:r>
        <w:rPr>
          <w:rFonts w:ascii="Arial" w:hAnsi="Arial" w:cs="Arial"/>
          <w:color w:val="4C3C28"/>
        </w:rPr>
        <w:t>13.40-14.20</w:t>
      </w:r>
      <w:r w:rsidR="0016719A">
        <w:rPr>
          <w:rFonts w:ascii="Arial" w:hAnsi="Arial" w:cs="Arial"/>
          <w:color w:val="4C3C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Дневное заседание </w:t>
      </w:r>
      <w:r>
        <w:rPr>
          <w:rFonts w:ascii="Arial" w:hAnsi="Arial" w:cs="Arial"/>
          <w:color w:val="4C3C28"/>
        </w:rPr>
        <w:t xml:space="preserve"> </w:t>
      </w:r>
      <w:r w:rsidR="0016719A">
        <w:rPr>
          <w:rFonts w:ascii="Arial" w:hAnsi="Arial" w:cs="Arial"/>
          <w:color w:val="4C3C28"/>
        </w:rPr>
        <w:t>(председатель –</w:t>
      </w:r>
      <w:r>
        <w:rPr>
          <w:rFonts w:ascii="Arial" w:hAnsi="Arial" w:cs="Arial"/>
          <w:color w:val="4C3C28"/>
        </w:rPr>
        <w:t xml:space="preserve"> </w:t>
      </w:r>
      <w:proofErr w:type="spellStart"/>
      <w:r>
        <w:rPr>
          <w:rFonts w:ascii="Arial" w:hAnsi="Arial" w:cs="Arial"/>
          <w:color w:val="4C3C28"/>
        </w:rPr>
        <w:t>Мацагорова</w:t>
      </w:r>
      <w:proofErr w:type="spellEnd"/>
      <w:r>
        <w:rPr>
          <w:rFonts w:ascii="Arial" w:hAnsi="Arial" w:cs="Arial"/>
          <w:color w:val="4C3C28"/>
        </w:rPr>
        <w:t xml:space="preserve"> Е.И.</w:t>
      </w:r>
      <w:r w:rsidR="0016719A">
        <w:rPr>
          <w:rFonts w:ascii="Arial" w:hAnsi="Arial" w:cs="Arial"/>
          <w:color w:val="4C3C28"/>
        </w:rPr>
        <w:t>)</w:t>
      </w:r>
      <w:r>
        <w:rPr>
          <w:rFonts w:ascii="Arial" w:hAnsi="Arial" w:cs="Arial"/>
          <w:color w:val="4C3C28"/>
        </w:rPr>
        <w:t>:</w:t>
      </w:r>
    </w:p>
    <w:p w:rsidR="009A2549" w:rsidRPr="00A63232" w:rsidRDefault="00A63232" w:rsidP="009A2549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2549"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«Характеристика углерода как химического элемента»</w:t>
      </w:r>
    </w:p>
    <w:p w:rsidR="009A2549" w:rsidRPr="00A63232" w:rsidRDefault="00840607" w:rsidP="009A2549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Углерод как простое вещество, изотопы углерода</w:t>
      </w:r>
      <w:r w:rsid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9A2549" w:rsidRPr="00A63232" w:rsidRDefault="00A63232" w:rsidP="009A2549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40607"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Углерод в природе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840607" w:rsidRPr="00A63232" w:rsidRDefault="00A63232" w:rsidP="008406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40607"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Алмаз</w:t>
      </w:r>
      <w:r w:rsidR="003A49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аллотропная модификация углерода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840607" w:rsidRPr="00A63232" w:rsidRDefault="00A63232" w:rsidP="008406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40607"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Графит</w:t>
      </w:r>
      <w:r w:rsidR="003A49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аллотропная модификация углерода»</w:t>
      </w:r>
    </w:p>
    <w:p w:rsidR="00840607" w:rsidRPr="00A63232" w:rsidRDefault="00840607" w:rsidP="008406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Литературный вопросник</w:t>
      </w:r>
    </w:p>
    <w:p w:rsidR="00840607" w:rsidRPr="00A63232" w:rsidRDefault="00840607" w:rsidP="008406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«Суд над соединениями углерода» - проблемная ситуация</w:t>
      </w:r>
    </w:p>
    <w:p w:rsidR="00840607" w:rsidRPr="00A63232" w:rsidRDefault="00840607" w:rsidP="008406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«Загадки истории» - экску</w:t>
      </w:r>
      <w:proofErr w:type="gramStart"/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рс в др</w:t>
      </w:r>
      <w:proofErr w:type="gramEnd"/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евний РИМ</w:t>
      </w:r>
    </w:p>
    <w:p w:rsidR="00840607" w:rsidRPr="00A63232" w:rsidRDefault="00840607" w:rsidP="008406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Поэтическая пауза</w:t>
      </w:r>
    </w:p>
    <w:p w:rsidR="00840607" w:rsidRPr="00A63232" w:rsidRDefault="00840607" w:rsidP="00840607">
      <w:pPr>
        <w:pStyle w:val="a7"/>
        <w:numPr>
          <w:ilvl w:val="0"/>
          <w:numId w:val="1"/>
        </w:num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  </w:t>
      </w:r>
      <w:r w:rsidR="00A6323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«Органическая химия -</w:t>
      </w:r>
      <w:r w:rsidRPr="00A6323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наука, изучающая соединения </w:t>
      </w:r>
      <w:hyperlink r:id="rId7" w:tooltip="Химическая энциклопедия" w:history="1">
        <w:r w:rsidRPr="00A63232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>углерода</w:t>
        </w:r>
      </w:hyperlink>
      <w:r w:rsidR="00A6323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Pr="00A6323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</w:p>
    <w:p w:rsidR="00840607" w:rsidRPr="00A63232" w:rsidRDefault="00A63232" w:rsidP="00840607">
      <w:pPr>
        <w:pStyle w:val="a7"/>
        <w:numPr>
          <w:ilvl w:val="0"/>
          <w:numId w:val="1"/>
        </w:num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40607"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Углерод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биогенный химический</w:t>
      </w:r>
      <w:r w:rsidR="00840607"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840607" w:rsidRPr="00A63232" w:rsidRDefault="00A63232" w:rsidP="00840607">
      <w:pPr>
        <w:pStyle w:val="a7"/>
        <w:numPr>
          <w:ilvl w:val="0"/>
          <w:numId w:val="1"/>
        </w:num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оппонентов</w:t>
      </w: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обмен мнениями</w:t>
      </w:r>
    </w:p>
    <w:p w:rsidR="00A63232" w:rsidRPr="00A63232" w:rsidRDefault="00A63232" w:rsidP="001931AD">
      <w:pPr>
        <w:pStyle w:val="a7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  -  </w:t>
      </w:r>
      <w:r w:rsidRPr="00F93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закрытие конференции</w:t>
      </w:r>
    </w:p>
    <w:p w:rsidR="00A63232" w:rsidRDefault="00A63232" w:rsidP="001931AD">
      <w:pPr>
        <w:pStyle w:val="a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607" w:rsidRPr="00A63232" w:rsidRDefault="00A63232" w:rsidP="00A63232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632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14.25 - банкет</w:t>
      </w:r>
    </w:p>
    <w:p w:rsidR="00840607" w:rsidRPr="00840607" w:rsidRDefault="00840607" w:rsidP="00840607">
      <w:pPr>
        <w:rPr>
          <w:rFonts w:ascii="Arial" w:hAnsi="Arial" w:cs="Arial"/>
          <w:color w:val="4C3C28"/>
        </w:rPr>
      </w:pPr>
      <w:bookmarkStart w:id="0" w:name="_GoBack"/>
      <w:bookmarkEnd w:id="0"/>
    </w:p>
    <w:p w:rsidR="00840607" w:rsidRPr="00840607" w:rsidRDefault="008406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40607" w:rsidRPr="00840607" w:rsidSect="009320C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D7E"/>
    <w:multiLevelType w:val="hybridMultilevel"/>
    <w:tmpl w:val="B520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A1"/>
    <w:rsid w:val="0016719A"/>
    <w:rsid w:val="001931AD"/>
    <w:rsid w:val="003A4933"/>
    <w:rsid w:val="00832FC6"/>
    <w:rsid w:val="00840607"/>
    <w:rsid w:val="009320C8"/>
    <w:rsid w:val="009A2549"/>
    <w:rsid w:val="00A63232"/>
    <w:rsid w:val="00A80BA1"/>
    <w:rsid w:val="00F9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719A"/>
    <w:rPr>
      <w:b/>
      <w:bCs/>
    </w:rPr>
  </w:style>
  <w:style w:type="paragraph" w:styleId="a7">
    <w:name w:val="List Paragraph"/>
    <w:basedOn w:val="a"/>
    <w:uiPriority w:val="34"/>
    <w:qFormat/>
    <w:rsid w:val="009A2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719A"/>
    <w:rPr>
      <w:b/>
      <w:bCs/>
    </w:rPr>
  </w:style>
  <w:style w:type="paragraph" w:styleId="a7">
    <w:name w:val="List Paragraph"/>
    <w:basedOn w:val="a"/>
    <w:uiPriority w:val="34"/>
    <w:qFormat/>
    <w:rsid w:val="009A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umuk.ru/encyklopedia/2/46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2013-04-08T13:44:00Z</dcterms:created>
  <dcterms:modified xsi:type="dcterms:W3CDTF">2013-04-09T15:11:00Z</dcterms:modified>
</cp:coreProperties>
</file>