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D6" w:rsidRPr="003C7DA8" w:rsidRDefault="003C7DA8" w:rsidP="003C7DA8">
      <w:pPr>
        <w:spacing w:after="0" w:line="360" w:lineRule="auto"/>
        <w:ind w:left="-284"/>
        <w:rPr>
          <w:rStyle w:val="a3"/>
          <w:rFonts w:ascii="Times New Roman" w:hAnsi="Times New Roman" w:cs="Times New Roman"/>
          <w:i/>
          <w:sz w:val="24"/>
          <w:szCs w:val="24"/>
        </w:rPr>
      </w:pPr>
      <w:r w:rsidRPr="003C7DA8">
        <w:rPr>
          <w:rStyle w:val="a3"/>
          <w:rFonts w:ascii="Times New Roman" w:hAnsi="Times New Roman" w:cs="Times New Roman"/>
          <w:i/>
          <w:sz w:val="24"/>
          <w:szCs w:val="24"/>
        </w:rPr>
        <w:t>«Единственный</w:t>
      </w:r>
      <w:r w:rsidR="00AE09D6" w:rsidRPr="003C7DA8">
        <w:rPr>
          <w:rStyle w:val="a3"/>
          <w:rFonts w:ascii="Times New Roman" w:hAnsi="Times New Roman" w:cs="Times New Roman"/>
          <w:i/>
          <w:sz w:val="24"/>
          <w:szCs w:val="24"/>
        </w:rPr>
        <w:t xml:space="preserve"> путь, ведущий к знанию – это деятельность» </w:t>
      </w:r>
      <w:r w:rsidR="00AE09D6" w:rsidRPr="003C7DA8">
        <w:rPr>
          <w:rStyle w:val="a3"/>
          <w:rFonts w:ascii="Times New Roman" w:hAnsi="Times New Roman" w:cs="Times New Roman"/>
          <w:i/>
          <w:sz w:val="24"/>
          <w:szCs w:val="24"/>
        </w:rPr>
        <w:tab/>
      </w:r>
    </w:p>
    <w:p w:rsidR="00AE09D6" w:rsidRPr="003C7DA8" w:rsidRDefault="00AE09D6" w:rsidP="003C7DA8">
      <w:pPr>
        <w:spacing w:after="0" w:line="360" w:lineRule="auto"/>
        <w:ind w:left="-284"/>
        <w:rPr>
          <w:rFonts w:ascii="Times New Roman" w:hAnsi="Times New Roman" w:cs="Times New Roman"/>
          <w:b/>
          <w:i/>
          <w:sz w:val="24"/>
          <w:szCs w:val="24"/>
        </w:rPr>
      </w:pPr>
      <w:r w:rsidRPr="003C7DA8">
        <w:rPr>
          <w:rStyle w:val="a3"/>
          <w:rFonts w:ascii="Times New Roman" w:hAnsi="Times New Roman" w:cs="Times New Roman"/>
          <w:i/>
          <w:sz w:val="24"/>
          <w:szCs w:val="24"/>
        </w:rPr>
        <w:t>Б. Шоу</w:t>
      </w:r>
    </w:p>
    <w:p w:rsidR="00AE09D6" w:rsidRPr="003C7DA8" w:rsidRDefault="00AE09D6" w:rsidP="003C7DA8">
      <w:pPr>
        <w:spacing w:after="0" w:line="360" w:lineRule="auto"/>
        <w:ind w:left="-284"/>
        <w:rPr>
          <w:rFonts w:ascii="Times New Roman" w:eastAsia="Times New Roman" w:hAnsi="Times New Roman" w:cs="Times New Roman"/>
          <w:b/>
          <w:i/>
          <w:sz w:val="24"/>
          <w:szCs w:val="24"/>
          <w:lang w:eastAsia="ru-RU"/>
        </w:rPr>
      </w:pPr>
      <w:r w:rsidRPr="003C7DA8">
        <w:rPr>
          <w:rFonts w:ascii="Times New Roman" w:eastAsia="Times New Roman" w:hAnsi="Times New Roman" w:cs="Times New Roman"/>
          <w:b/>
          <w:i/>
          <w:sz w:val="24"/>
          <w:szCs w:val="24"/>
          <w:lang w:eastAsia="ru-RU"/>
        </w:rPr>
        <w:t xml:space="preserve">“В основу процесса должна быть положена личная деятельность </w:t>
      </w:r>
      <w:r w:rsidR="003D6B77" w:rsidRPr="003C7DA8">
        <w:rPr>
          <w:rFonts w:ascii="Times New Roman" w:eastAsia="Times New Roman" w:hAnsi="Times New Roman" w:cs="Times New Roman"/>
          <w:b/>
          <w:i/>
          <w:sz w:val="24"/>
          <w:szCs w:val="24"/>
          <w:lang w:eastAsia="ru-RU"/>
        </w:rPr>
        <w:t>ученика…</w:t>
      </w:r>
      <w:r w:rsidRPr="003C7DA8">
        <w:rPr>
          <w:rFonts w:ascii="Times New Roman" w:eastAsia="Times New Roman" w:hAnsi="Times New Roman" w:cs="Times New Roman"/>
          <w:b/>
          <w:i/>
          <w:sz w:val="24"/>
          <w:szCs w:val="24"/>
          <w:lang w:eastAsia="ru-RU"/>
        </w:rPr>
        <w:t xml:space="preserve"> Научная школа есть непременно “школа действий”. Наши действия, движения - суть наши учителя”. </w:t>
      </w:r>
    </w:p>
    <w:p w:rsidR="00AE09D6" w:rsidRPr="003C7DA8" w:rsidRDefault="00AE09D6" w:rsidP="003C7DA8">
      <w:pPr>
        <w:spacing w:after="0" w:line="360" w:lineRule="auto"/>
        <w:ind w:left="-284"/>
        <w:rPr>
          <w:rFonts w:ascii="Times New Roman" w:eastAsia="Times New Roman" w:hAnsi="Times New Roman" w:cs="Times New Roman"/>
          <w:b/>
          <w:i/>
          <w:sz w:val="24"/>
          <w:szCs w:val="24"/>
          <w:lang w:eastAsia="ru-RU"/>
        </w:rPr>
      </w:pPr>
      <w:r w:rsidRPr="003C7DA8">
        <w:rPr>
          <w:rFonts w:ascii="Times New Roman" w:eastAsia="Times New Roman" w:hAnsi="Times New Roman" w:cs="Times New Roman"/>
          <w:b/>
          <w:i/>
          <w:sz w:val="24"/>
          <w:szCs w:val="24"/>
          <w:lang w:eastAsia="ru-RU"/>
        </w:rPr>
        <w:t>Л.С.Выготский</w:t>
      </w:r>
    </w:p>
    <w:p w:rsidR="00AE09D6" w:rsidRPr="003C7DA8" w:rsidRDefault="00AE09D6" w:rsidP="003C7DA8">
      <w:pPr>
        <w:pStyle w:val="a4"/>
        <w:spacing w:after="0" w:line="360" w:lineRule="auto"/>
        <w:ind w:left="-284" w:firstLine="568"/>
        <w:jc w:val="both"/>
        <w:rPr>
          <w:color w:val="000000"/>
        </w:rPr>
      </w:pPr>
      <w:r w:rsidRPr="003C7DA8">
        <w:rPr>
          <w:color w:val="000000"/>
        </w:rPr>
        <w:t>В наше сложное противоречивое время перед каждым неравнодушным педагогом особенно остро стоит вопрос: «Как сегодня воспитывать ребенка человеком завтрашнего дня? Какие знания ему дать в дорогу?» Осмысление этого вопроса, на наш взгляд, должно происходить через осознание резко измененного социального заказа: вчера обществу нужен был исполнитель, а сегодня – творческая личность с активной жизненной позицией, с собственным логическим мышлением.</w:t>
      </w:r>
    </w:p>
    <w:p w:rsidR="00AE09D6" w:rsidRPr="003C7DA8" w:rsidRDefault="00AE09D6" w:rsidP="003C7DA8">
      <w:pPr>
        <w:pStyle w:val="a4"/>
        <w:spacing w:after="0" w:line="360" w:lineRule="auto"/>
        <w:ind w:left="-284" w:firstLine="568"/>
        <w:jc w:val="both"/>
        <w:rPr>
          <w:color w:val="000000"/>
        </w:rPr>
      </w:pPr>
      <w:r w:rsidRPr="003C7DA8">
        <w:rPr>
          <w:color w:val="000000"/>
        </w:rPr>
        <w:t>Реформа системы образования в настоящий момент пытается дать ответы на эти вопросы и обеспечить педагогов максимумом новейших методических разработок и современных подходов для того, чтобы осуществлять педагогический процесс в соответствии с требованиями информационного общества. Но, к сожалению, львиная доля всех разработок ориентирована на школу. Это, безусловно, правильно, ведь школа – основной социальный институт образования. Многие, да почти уже все педагоги, сегодня увлеченно осваивают новый Федеральный Государственный Стандарт и с успехом применяют его в своей работе.</w:t>
      </w:r>
    </w:p>
    <w:p w:rsidR="00AE09D6" w:rsidRPr="003C7DA8" w:rsidRDefault="00AE09D6" w:rsidP="003C7DA8">
      <w:pPr>
        <w:pStyle w:val="a4"/>
        <w:spacing w:after="0" w:line="360" w:lineRule="auto"/>
        <w:ind w:left="-284"/>
        <w:jc w:val="both"/>
      </w:pPr>
      <w:r w:rsidRPr="003C7DA8">
        <w:rPr>
          <w:color w:val="000000"/>
        </w:rPr>
        <w:t xml:space="preserve">Школа переходит на новый Стандарт. </w:t>
      </w:r>
      <w:r w:rsidR="003D6B77" w:rsidRPr="003C7DA8">
        <w:rPr>
          <w:color w:val="000000"/>
        </w:rPr>
        <w:t>Школа. …</w:t>
      </w:r>
      <w:r w:rsidRPr="003C7DA8">
        <w:rPr>
          <w:color w:val="000000"/>
        </w:rPr>
        <w:t xml:space="preserve"> Но ведь процесс образования начинается гораздо раньше, чем ребенок приходит в первый класс. И повысить качество образования, привести его в соответствие с требованиями нашего времени вполне возможно, более того, необходимо уже тогда, когда малыш впервые приходит в образовательное учреждение – детский сад.</w:t>
      </w:r>
      <w:r w:rsidRPr="003C7DA8">
        <w:t xml:space="preserve"> </w:t>
      </w:r>
    </w:p>
    <w:p w:rsidR="00AE09D6" w:rsidRPr="003C7DA8" w:rsidRDefault="00AE09D6" w:rsidP="003C7DA8">
      <w:pPr>
        <w:spacing w:after="0" w:line="360" w:lineRule="auto"/>
        <w:ind w:left="-284" w:firstLine="992"/>
        <w:rPr>
          <w:rFonts w:ascii="Times New Roman" w:eastAsia="Times New Roman" w:hAnsi="Times New Roman" w:cs="Times New Roman"/>
          <w:sz w:val="24"/>
          <w:szCs w:val="24"/>
          <w:lang w:eastAsia="ru-RU"/>
        </w:rPr>
      </w:pPr>
      <w:r w:rsidRPr="003C7DA8">
        <w:rPr>
          <w:rFonts w:ascii="Times New Roman" w:eastAsia="Times New Roman" w:hAnsi="Times New Roman" w:cs="Times New Roman"/>
          <w:sz w:val="24"/>
          <w:szCs w:val="24"/>
          <w:lang w:eastAsia="ru-RU"/>
        </w:rPr>
        <w:t>Качество образования на современном этапе понимается как уровень специфических, надпредметных умений, связанных с самоопределением и самореализацией личности, когда знания приобретаются не "впрок", а в контексте модели будущей деятельности, жизненной ситуации, как "научение жить здесь и сейчас".</w:t>
      </w:r>
    </w:p>
    <w:p w:rsidR="00AE09D6" w:rsidRPr="003C7DA8" w:rsidRDefault="00AE09D6" w:rsidP="003C7DA8">
      <w:pPr>
        <w:spacing w:after="0" w:line="360" w:lineRule="auto"/>
        <w:ind w:left="-284"/>
        <w:rPr>
          <w:rFonts w:ascii="Times New Roman" w:eastAsia="Times New Roman" w:hAnsi="Times New Roman" w:cs="Times New Roman"/>
          <w:sz w:val="24"/>
          <w:szCs w:val="24"/>
          <w:lang w:eastAsia="ru-RU"/>
        </w:rPr>
      </w:pPr>
      <w:r w:rsidRPr="003C7DA8">
        <w:rPr>
          <w:rFonts w:ascii="Times New Roman" w:hAnsi="Times New Roman" w:cs="Times New Roman"/>
          <w:color w:val="000000"/>
          <w:sz w:val="24"/>
          <w:szCs w:val="24"/>
        </w:rPr>
        <w:t xml:space="preserve"> </w:t>
      </w:r>
      <w:r w:rsidRPr="003C7DA8">
        <w:rPr>
          <w:rFonts w:ascii="Times New Roman" w:eastAsia="Times New Roman" w:hAnsi="Times New Roman" w:cs="Times New Roman"/>
          <w:sz w:val="24"/>
          <w:szCs w:val="24"/>
          <w:lang w:eastAsia="ru-RU"/>
        </w:rPr>
        <w:t xml:space="preserve">Таким образом, необходимым становятся не сами знания, а знания о том, как и где их применять. Но ещё важнее знание о том, как информацию добывать, интерпретировать, или создавать новую. И то, и другое, и третье – результаты деятельности, а деятельность – это решение задач. </w:t>
      </w:r>
    </w:p>
    <w:p w:rsidR="00AE09D6" w:rsidRPr="003C7DA8" w:rsidRDefault="00AE09D6" w:rsidP="003C7DA8">
      <w:pPr>
        <w:pStyle w:val="a4"/>
        <w:spacing w:after="0" w:line="360" w:lineRule="auto"/>
        <w:ind w:left="-284" w:firstLine="992"/>
      </w:pPr>
      <w:r w:rsidRPr="003C7DA8">
        <w:t xml:space="preserve">В докладе международной комиссии по образованию </w:t>
      </w:r>
      <w:r w:rsidR="003D6B77" w:rsidRPr="003C7DA8">
        <w:t>для XXI</w:t>
      </w:r>
      <w:r w:rsidRPr="003C7DA8">
        <w:t xml:space="preserve"> века под председательством Жака Делора «Образование: скрытое сокровище», сформулировано «четыре </w:t>
      </w:r>
      <w:r w:rsidR="003D6B77">
        <w:lastRenderedPageBreak/>
        <w:t>с</w:t>
      </w:r>
      <w:r w:rsidRPr="003C7DA8">
        <w:t xml:space="preserve">толпа, на которых </w:t>
      </w:r>
      <w:r w:rsidR="003D6B77" w:rsidRPr="003C7DA8">
        <w:t>основывается</w:t>
      </w:r>
      <w:r w:rsidRPr="003C7DA8">
        <w:t xml:space="preserve"> образование: научиться познавать, научиться делать, научиться жить вместе, научиться быть» (Ж. Делор) </w:t>
      </w:r>
    </w:p>
    <w:p w:rsidR="00AE09D6" w:rsidRPr="003C7DA8" w:rsidRDefault="00AE09D6" w:rsidP="003C7DA8">
      <w:pPr>
        <w:numPr>
          <w:ilvl w:val="0"/>
          <w:numId w:val="1"/>
        </w:numPr>
        <w:tabs>
          <w:tab w:val="clear" w:pos="720"/>
          <w:tab w:val="num" w:pos="0"/>
        </w:tabs>
        <w:spacing w:after="0" w:line="360" w:lineRule="auto"/>
        <w:ind w:left="-284" w:firstLine="0"/>
        <w:rPr>
          <w:rFonts w:ascii="Times New Roman" w:hAnsi="Times New Roman" w:cs="Times New Roman"/>
          <w:i/>
          <w:sz w:val="24"/>
          <w:szCs w:val="24"/>
        </w:rPr>
      </w:pPr>
      <w:r w:rsidRPr="003C7DA8">
        <w:rPr>
          <w:rStyle w:val="a5"/>
          <w:rFonts w:ascii="Times New Roman" w:hAnsi="Times New Roman" w:cs="Times New Roman"/>
          <w:i w:val="0"/>
          <w:sz w:val="24"/>
          <w:szCs w:val="24"/>
        </w:rPr>
        <w:t>Учиться знать: обучающийся ежедневно конструирует свое собственное знание, комбинируя внутренние и внешние элементы</w:t>
      </w:r>
      <w:r w:rsidRPr="003C7DA8">
        <w:rPr>
          <w:rFonts w:ascii="Times New Roman" w:hAnsi="Times New Roman" w:cs="Times New Roman"/>
          <w:i/>
          <w:sz w:val="24"/>
          <w:szCs w:val="24"/>
        </w:rPr>
        <w:t xml:space="preserve"> </w:t>
      </w:r>
    </w:p>
    <w:p w:rsidR="00AE09D6" w:rsidRPr="003C7DA8" w:rsidRDefault="00AE09D6" w:rsidP="003C7DA8">
      <w:pPr>
        <w:numPr>
          <w:ilvl w:val="0"/>
          <w:numId w:val="1"/>
        </w:numPr>
        <w:tabs>
          <w:tab w:val="clear" w:pos="720"/>
          <w:tab w:val="num" w:pos="0"/>
        </w:tabs>
        <w:spacing w:after="0" w:line="360" w:lineRule="auto"/>
        <w:ind w:left="-284" w:firstLine="0"/>
        <w:rPr>
          <w:rFonts w:ascii="Times New Roman" w:hAnsi="Times New Roman" w:cs="Times New Roman"/>
          <w:i/>
          <w:sz w:val="24"/>
          <w:szCs w:val="24"/>
        </w:rPr>
      </w:pPr>
      <w:r w:rsidRPr="003C7DA8">
        <w:rPr>
          <w:rStyle w:val="a5"/>
          <w:rFonts w:ascii="Times New Roman" w:hAnsi="Times New Roman" w:cs="Times New Roman"/>
          <w:i w:val="0"/>
          <w:sz w:val="24"/>
          <w:szCs w:val="24"/>
        </w:rPr>
        <w:t>Учиться делать: фокусируется на практическом применении изученного</w:t>
      </w:r>
      <w:r w:rsidRPr="003C7DA8">
        <w:rPr>
          <w:rFonts w:ascii="Times New Roman" w:hAnsi="Times New Roman" w:cs="Times New Roman"/>
          <w:i/>
          <w:sz w:val="24"/>
          <w:szCs w:val="24"/>
        </w:rPr>
        <w:t xml:space="preserve"> </w:t>
      </w:r>
    </w:p>
    <w:p w:rsidR="00AE09D6" w:rsidRPr="003C7DA8" w:rsidRDefault="00AE09D6" w:rsidP="003C7DA8">
      <w:pPr>
        <w:numPr>
          <w:ilvl w:val="0"/>
          <w:numId w:val="1"/>
        </w:numPr>
        <w:tabs>
          <w:tab w:val="clear" w:pos="720"/>
          <w:tab w:val="num" w:pos="0"/>
        </w:tabs>
        <w:spacing w:after="0" w:line="360" w:lineRule="auto"/>
        <w:ind w:left="-284" w:firstLine="0"/>
        <w:rPr>
          <w:rFonts w:ascii="Times New Roman" w:hAnsi="Times New Roman" w:cs="Times New Roman"/>
          <w:i/>
          <w:sz w:val="24"/>
          <w:szCs w:val="24"/>
        </w:rPr>
      </w:pPr>
      <w:r w:rsidRPr="003C7DA8">
        <w:rPr>
          <w:rStyle w:val="a5"/>
          <w:rFonts w:ascii="Times New Roman" w:hAnsi="Times New Roman" w:cs="Times New Roman"/>
          <w:i w:val="0"/>
          <w:sz w:val="24"/>
          <w:szCs w:val="24"/>
        </w:rPr>
        <w:t>Учиться жить вместе: актуализирует умения отказаться от любой дискриминации, когда все имеют равные возможности развивать себя, свою семью и свое сообщество</w:t>
      </w:r>
      <w:r w:rsidRPr="003C7DA8">
        <w:rPr>
          <w:rFonts w:ascii="Times New Roman" w:hAnsi="Times New Roman" w:cs="Times New Roman"/>
          <w:i/>
          <w:sz w:val="24"/>
          <w:szCs w:val="24"/>
        </w:rPr>
        <w:t xml:space="preserve"> </w:t>
      </w:r>
    </w:p>
    <w:p w:rsidR="00AE09D6" w:rsidRPr="003C7DA8" w:rsidRDefault="00AE09D6" w:rsidP="003C7DA8">
      <w:pPr>
        <w:numPr>
          <w:ilvl w:val="0"/>
          <w:numId w:val="1"/>
        </w:numPr>
        <w:tabs>
          <w:tab w:val="clear" w:pos="720"/>
          <w:tab w:val="num" w:pos="0"/>
        </w:tabs>
        <w:spacing w:after="0" w:line="360" w:lineRule="auto"/>
        <w:ind w:left="-284" w:firstLine="0"/>
        <w:rPr>
          <w:rFonts w:ascii="Times New Roman" w:hAnsi="Times New Roman" w:cs="Times New Roman"/>
          <w:i/>
          <w:sz w:val="24"/>
          <w:szCs w:val="24"/>
        </w:rPr>
      </w:pPr>
      <w:r w:rsidRPr="003C7DA8">
        <w:rPr>
          <w:rStyle w:val="a5"/>
          <w:rFonts w:ascii="Times New Roman" w:hAnsi="Times New Roman" w:cs="Times New Roman"/>
          <w:i w:val="0"/>
          <w:sz w:val="24"/>
          <w:szCs w:val="24"/>
        </w:rPr>
        <w:t>Учиться быть: акцентирует умения, необходимые индивиду, развивает свой потенциал</w:t>
      </w:r>
      <w:r w:rsidRPr="003C7DA8">
        <w:rPr>
          <w:rFonts w:ascii="Times New Roman" w:hAnsi="Times New Roman" w:cs="Times New Roman"/>
          <w:i/>
          <w:sz w:val="24"/>
          <w:szCs w:val="24"/>
        </w:rPr>
        <w:t xml:space="preserve"> </w:t>
      </w:r>
    </w:p>
    <w:p w:rsidR="00AE09D6" w:rsidRPr="003C7DA8" w:rsidRDefault="003D6B77" w:rsidP="003C7DA8">
      <w:pPr>
        <w:spacing w:after="0" w:line="360" w:lineRule="auto"/>
        <w:ind w:left="-284" w:firstLine="992"/>
        <w:rPr>
          <w:rFonts w:ascii="Times New Roman" w:hAnsi="Times New Roman" w:cs="Times New Roman"/>
          <w:sz w:val="24"/>
          <w:szCs w:val="24"/>
        </w:rPr>
      </w:pPr>
      <w:r w:rsidRPr="003C7DA8">
        <w:rPr>
          <w:rFonts w:ascii="Times New Roman" w:hAnsi="Times New Roman" w:cs="Times New Roman"/>
          <w:sz w:val="24"/>
          <w:szCs w:val="24"/>
        </w:rPr>
        <w:t>По сути дела,</w:t>
      </w:r>
      <w:r w:rsidR="00AE09D6" w:rsidRPr="003C7DA8">
        <w:rPr>
          <w:rFonts w:ascii="Times New Roman" w:hAnsi="Times New Roman" w:cs="Times New Roman"/>
          <w:sz w:val="24"/>
          <w:szCs w:val="24"/>
        </w:rPr>
        <w:t xml:space="preserve"> Ж. </w:t>
      </w:r>
      <w:r w:rsidRPr="003C7DA8">
        <w:rPr>
          <w:rFonts w:ascii="Times New Roman" w:hAnsi="Times New Roman" w:cs="Times New Roman"/>
          <w:sz w:val="24"/>
          <w:szCs w:val="24"/>
        </w:rPr>
        <w:t>Делор определил</w:t>
      </w:r>
      <w:r w:rsidR="00AE09D6" w:rsidRPr="003C7DA8">
        <w:rPr>
          <w:rFonts w:ascii="Times New Roman" w:hAnsi="Times New Roman" w:cs="Times New Roman"/>
          <w:sz w:val="24"/>
          <w:szCs w:val="24"/>
        </w:rPr>
        <w:t xml:space="preserve"> глобальные компетенции, необходимые человеку, чтобы выжить в современном мире. </w:t>
      </w:r>
    </w:p>
    <w:p w:rsidR="00AE09D6" w:rsidRPr="003C7DA8" w:rsidRDefault="00AE09D6" w:rsidP="003C7DA8">
      <w:pPr>
        <w:spacing w:after="0" w:line="360" w:lineRule="auto"/>
        <w:ind w:left="-284" w:firstLine="992"/>
        <w:jc w:val="both"/>
        <w:rPr>
          <w:rFonts w:ascii="Times New Roman" w:eastAsia="Calibri" w:hAnsi="Times New Roman" w:cs="Times New Roman"/>
          <w:sz w:val="24"/>
          <w:szCs w:val="24"/>
        </w:rPr>
      </w:pPr>
      <w:r w:rsidRPr="003C7DA8">
        <w:rPr>
          <w:rFonts w:ascii="Times New Roman" w:eastAsia="Calibri" w:hAnsi="Times New Roman" w:cs="Times New Roman"/>
          <w:sz w:val="24"/>
          <w:szCs w:val="24"/>
        </w:rPr>
        <w:t xml:space="preserve">Сформировать эти компетенции позволит системно-деятельностный подход, положенный в основу Федерального государственного образовательного стандарта. Основная особенность деятельностного метода заключается в том, что новые знания не даются в готовом виде. Дети «открывают» их сами в процессе самостоятельной исследовательской деятельности. </w:t>
      </w:r>
      <w:r w:rsidR="003D6B77" w:rsidRPr="003C7DA8">
        <w:rPr>
          <w:rFonts w:ascii="Times New Roman" w:eastAsia="Calibri" w:hAnsi="Times New Roman" w:cs="Times New Roman"/>
          <w:sz w:val="24"/>
          <w:szCs w:val="24"/>
        </w:rPr>
        <w:t>Педагог лишь</w:t>
      </w:r>
      <w:r w:rsidRPr="003C7DA8">
        <w:rPr>
          <w:rFonts w:ascii="Times New Roman" w:eastAsia="Calibri" w:hAnsi="Times New Roman" w:cs="Times New Roman"/>
          <w:sz w:val="24"/>
          <w:szCs w:val="24"/>
        </w:rPr>
        <w:t xml:space="preserve"> направляет эту </w:t>
      </w:r>
      <w:r w:rsidR="003D6B77" w:rsidRPr="003C7DA8">
        <w:rPr>
          <w:rFonts w:ascii="Times New Roman" w:eastAsia="Calibri" w:hAnsi="Times New Roman" w:cs="Times New Roman"/>
          <w:sz w:val="24"/>
          <w:szCs w:val="24"/>
        </w:rPr>
        <w:t>деятельность и</w:t>
      </w:r>
      <w:r w:rsidRPr="003C7DA8">
        <w:rPr>
          <w:rFonts w:ascii="Times New Roman" w:eastAsia="Calibri" w:hAnsi="Times New Roman" w:cs="Times New Roman"/>
          <w:sz w:val="24"/>
          <w:szCs w:val="24"/>
        </w:rPr>
        <w:t xml:space="preserve"> подводит итог, давая точную формулировку установленных алгоритмов действия. Таким образом, полученные знания приобретают личностную значимость и становятся интересными не с внешней стороны, а по сути.</w:t>
      </w:r>
    </w:p>
    <w:p w:rsidR="00AE09D6" w:rsidRPr="003C7DA8" w:rsidRDefault="00AE09D6" w:rsidP="003C7DA8">
      <w:pPr>
        <w:pStyle w:val="a4"/>
        <w:spacing w:after="0" w:line="360" w:lineRule="auto"/>
        <w:ind w:left="-284" w:firstLine="992"/>
      </w:pPr>
      <w:r w:rsidRPr="003C7DA8">
        <w:rPr>
          <w:rFonts w:eastAsia="Calibri"/>
        </w:rPr>
        <w:t xml:space="preserve">Ещё одним требованием в рамках использования деятельностного метода является необходимость предварительной подготовки детей в плане развития у них мышления, речи, творческих способностей, познавательных мотивов деятельности. Специальная работа в этом направлении предусмотрена в течение всех лет обучения детей в начальной школе, особенно на ранних этапах обучения. Но разве не способны педагоги-дошкольники обеспечить такую подготовку до поступления ребенка в школу? </w:t>
      </w:r>
    </w:p>
    <w:p w:rsidR="00AE09D6" w:rsidRPr="003C7DA8" w:rsidRDefault="00AE09D6" w:rsidP="003C7DA8">
      <w:pPr>
        <w:pStyle w:val="a4"/>
        <w:spacing w:after="0" w:line="360" w:lineRule="auto"/>
        <w:ind w:left="-284" w:firstLine="992"/>
      </w:pPr>
      <w:r w:rsidRPr="003C7DA8">
        <w:t xml:space="preserve">Давайте заглянем в Новый </w:t>
      </w:r>
      <w:r w:rsidR="003D6B77" w:rsidRPr="003C7DA8">
        <w:t>Стандарт. …</w:t>
      </w:r>
      <w:r w:rsidRPr="003C7DA8">
        <w:t xml:space="preserve"> И мы увидим, что системно-деятельностный подход, положенный в основу Федерального государственного образовательного стандарта начального общего образования второго поколения, в том числе предполагает:</w:t>
      </w:r>
    </w:p>
    <w:p w:rsidR="00AE09D6" w:rsidRPr="003C7DA8" w:rsidRDefault="00AE09D6" w:rsidP="003C7DA8">
      <w:pPr>
        <w:pStyle w:val="a4"/>
        <w:spacing w:after="0" w:line="360" w:lineRule="auto"/>
        <w:ind w:left="-284"/>
      </w:pPr>
      <w:r w:rsidRPr="003C7DA8">
        <w:t xml:space="preserve">- учет индивидуальных возрастных, психологических и </w:t>
      </w:r>
      <w:r w:rsidR="003D6B77" w:rsidRPr="003C7DA8">
        <w:t>физиологических особенностей</w:t>
      </w:r>
      <w:r w:rsidRPr="003C7DA8">
        <w:t xml:space="preserve"> обучающихся, роли и значения видов деятельности и </w:t>
      </w:r>
      <w:r w:rsidR="003D6B77" w:rsidRPr="003C7DA8">
        <w:t>форм общения</w:t>
      </w:r>
      <w:r w:rsidRPr="003C7DA8">
        <w:t xml:space="preserve"> для определения целей образования и воспитания и путей </w:t>
      </w:r>
      <w:r w:rsidR="003D6B77" w:rsidRPr="003C7DA8">
        <w:t>их достижения</w:t>
      </w:r>
      <w:r w:rsidRPr="003C7DA8">
        <w:t>;</w:t>
      </w:r>
    </w:p>
    <w:p w:rsidR="00AE09D6" w:rsidRPr="003C7DA8" w:rsidRDefault="00AE09D6" w:rsidP="003C7DA8">
      <w:pPr>
        <w:pStyle w:val="a4"/>
        <w:spacing w:after="0" w:line="360" w:lineRule="auto"/>
        <w:ind w:left="-284"/>
      </w:pPr>
      <w:r w:rsidRPr="003C7DA8">
        <w:t xml:space="preserve">-  обеспечение     преемственности   </w:t>
      </w:r>
      <w:r w:rsidR="003D6B77" w:rsidRPr="003C7DA8">
        <w:t>дошкольного, начального</w:t>
      </w:r>
      <w:r w:rsidRPr="003C7DA8">
        <w:t xml:space="preserve">   </w:t>
      </w:r>
      <w:r w:rsidR="003D6B77" w:rsidRPr="003C7DA8">
        <w:t>общего, основного</w:t>
      </w:r>
      <w:r w:rsidRPr="003C7DA8">
        <w:t xml:space="preserve"> и среднего (полного) общего образования; </w:t>
      </w:r>
    </w:p>
    <w:p w:rsidR="00AE09D6" w:rsidRPr="003C7DA8" w:rsidRDefault="00AE09D6" w:rsidP="003C7DA8">
      <w:pPr>
        <w:pStyle w:val="a4"/>
        <w:spacing w:after="0" w:line="360" w:lineRule="auto"/>
        <w:ind w:left="-284"/>
      </w:pPr>
      <w:r w:rsidRPr="003C7DA8">
        <w:t xml:space="preserve">- разнообразие     индивидуальных     образовательных    траекторий   </w:t>
      </w:r>
      <w:r w:rsidR="003D6B77" w:rsidRPr="003C7DA8">
        <w:t>и индивидуального</w:t>
      </w:r>
      <w:r w:rsidRPr="003C7DA8">
        <w:t xml:space="preserve"> развития каждого обучающегося (включая одаренных детей </w:t>
      </w:r>
      <w:r w:rsidR="003D6B77" w:rsidRPr="003C7DA8">
        <w:t>и детей</w:t>
      </w:r>
      <w:r w:rsidRPr="003C7DA8">
        <w:t xml:space="preserve"> с ограниченными возможностями здоровья), обеспечивающих </w:t>
      </w:r>
      <w:r w:rsidR="003D6B77" w:rsidRPr="003C7DA8">
        <w:t>рост творческого</w:t>
      </w:r>
      <w:r w:rsidRPr="003C7DA8">
        <w:t xml:space="preserve"> потенциала, познавательных мотивов, обогащение форм </w:t>
      </w:r>
      <w:r w:rsidR="003D6B77" w:rsidRPr="003C7DA8">
        <w:t>учебного сотрудничества</w:t>
      </w:r>
      <w:r w:rsidRPr="003C7DA8">
        <w:t xml:space="preserve"> и расширение зоны ближайшего развития.</w:t>
      </w:r>
    </w:p>
    <w:p w:rsidR="00AE09D6" w:rsidRPr="003C7DA8" w:rsidRDefault="00AE09D6" w:rsidP="003C7DA8">
      <w:pPr>
        <w:pStyle w:val="a4"/>
        <w:spacing w:after="0" w:line="360" w:lineRule="auto"/>
        <w:ind w:left="-284" w:firstLine="992"/>
        <w:rPr>
          <w:color w:val="000000"/>
        </w:rPr>
      </w:pPr>
      <w:r w:rsidRPr="003C7DA8">
        <w:lastRenderedPageBreak/>
        <w:t xml:space="preserve">Реализацию этих положений, на наш взгляд, вполне возможно, даже необходимо, начинать до начала вхождения ребенка в школьную жизнь. </w:t>
      </w:r>
    </w:p>
    <w:p w:rsidR="00AE09D6" w:rsidRPr="003C7DA8" w:rsidRDefault="00AE09D6" w:rsidP="003C7DA8">
      <w:pPr>
        <w:pStyle w:val="a4"/>
        <w:spacing w:after="0" w:line="360" w:lineRule="auto"/>
        <w:ind w:left="-284" w:firstLine="992"/>
        <w:jc w:val="both"/>
        <w:rPr>
          <w:color w:val="000000"/>
        </w:rPr>
      </w:pPr>
      <w:r w:rsidRPr="003C7DA8">
        <w:rPr>
          <w:color w:val="000000"/>
        </w:rPr>
        <w:t>Особенность здоровой психики ребенка – познавательная активность. Любознательность малыша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причинно-следственные связи и зависимость. И каждый педагог-дошкольник знает, что чем активнее в умственном отношении ребенок, тем больше он задает вопросов и тем разнообразнее эти вопросы.</w:t>
      </w:r>
    </w:p>
    <w:p w:rsidR="00AE09D6" w:rsidRPr="003C7DA8" w:rsidRDefault="00AE09D6" w:rsidP="003C7DA8">
      <w:pPr>
        <w:pStyle w:val="a4"/>
        <w:spacing w:after="0" w:line="360" w:lineRule="auto"/>
        <w:ind w:left="-284" w:firstLine="992"/>
        <w:jc w:val="both"/>
        <w:rPr>
          <w:color w:val="000000"/>
        </w:rPr>
      </w:pPr>
      <w:r w:rsidRPr="003C7DA8">
        <w:rPr>
          <w:color w:val="000000"/>
        </w:rPr>
        <w:t xml:space="preserve">Всем известно, что дети – пытливые исследователи окружающего мира. Эта особенность заложена от природы. В свое время И.М. Сеченов писал о прирожденном и «крайне драгоценном» свойстве нервно-психической организации ребенка – безотчетном стремлении понимать окружающую жизнь. И.П. Павлов назвал это свойство рефлексом «что такое?», под влиянием которого ребенок обнаруживает качества предметов, устанавливает новые для себя связи между ними. Предметная «исследовательская» деятельность развивает и закрепляет познавательное отношение ребенка к окружающему миру. А нам с Вами, уважаемые коллеги, необходимо ребенка «учить сомневаться», сомневаться в истинности знаний как таковых, в средствах их добывания. </w:t>
      </w:r>
    </w:p>
    <w:p w:rsidR="00AE09D6" w:rsidRPr="003C7DA8" w:rsidRDefault="00AE09D6" w:rsidP="003C7DA8">
      <w:pPr>
        <w:pStyle w:val="a4"/>
        <w:spacing w:after="0" w:line="360" w:lineRule="auto"/>
        <w:ind w:left="-284" w:firstLine="992"/>
        <w:jc w:val="both"/>
        <w:rPr>
          <w:color w:val="000000"/>
        </w:rPr>
      </w:pPr>
      <w:r w:rsidRPr="003C7DA8">
        <w:rPr>
          <w:color w:val="000000"/>
        </w:rPr>
        <w:t>Без этого не может быть развивающего обучения. К сожалению, в практике работы с дошкольниками, как, в прочем, и со школьниками на протяжении многих лет наблюдается другая тенденция: давать детям готовые сведения, которые нет надобности воспринимать критически, их необходимо только запомнить. Принесет ли большую пользу ребенку обучение, при котором знания не становятся объектом размышления, сравнения, не требуют привлечения собственного опыта, проявления личного отношения?</w:t>
      </w:r>
    </w:p>
    <w:p w:rsidR="00AE09D6" w:rsidRPr="003C7DA8" w:rsidRDefault="00AE09D6" w:rsidP="003C7DA8">
      <w:pPr>
        <w:pStyle w:val="a4"/>
        <w:spacing w:after="0" w:line="360" w:lineRule="auto"/>
        <w:ind w:left="-284" w:firstLine="992"/>
        <w:jc w:val="both"/>
        <w:rPr>
          <w:color w:val="000000"/>
        </w:rPr>
      </w:pPr>
      <w:r w:rsidRPr="003C7DA8">
        <w:rPr>
          <w:color w:val="000000"/>
        </w:rPr>
        <w:t>Поэтому, сомнение – это путь к творчеству, самостоятельности, независимости в мыслях, чувствах, поступках. Ведь для того, чтобы общество могло в своем развитии продвигаться вперед, ему нужны пытливые люди с неутомимой жаждой познаний и открытий.</w:t>
      </w:r>
    </w:p>
    <w:p w:rsidR="00AE09D6" w:rsidRPr="003C7DA8" w:rsidRDefault="00AE09D6" w:rsidP="003C7DA8">
      <w:pPr>
        <w:pStyle w:val="a4"/>
        <w:spacing w:after="0" w:line="360" w:lineRule="auto"/>
        <w:ind w:left="-284"/>
        <w:jc w:val="both"/>
        <w:rPr>
          <w:color w:val="FF0000"/>
        </w:rPr>
      </w:pPr>
      <w:r w:rsidRPr="003C7DA8">
        <w:rPr>
          <w:color w:val="000000"/>
        </w:rPr>
        <w:t>Думается, что не только учителя, но и те люди, которые работают с детьми дошкольного возраста, должны в современных условиях переосмыслить свою позицию, начать поиск новых путей развития, ведь именно они одни из первых вводят малышей в наш мир, раскрывают перед детьми его тайны и законы, закладывают познавательное отношение к миру. Роль педагога-дошкольника - постоянно поддерживать в ребенке живой познавательный интерес, используя для этого современные, новые и эффективные методы и приемы.</w:t>
      </w:r>
      <w:r w:rsidR="003C7DA8">
        <w:rPr>
          <w:color w:val="000000"/>
        </w:rPr>
        <w:t xml:space="preserve"> </w:t>
      </w:r>
      <w:r w:rsidRPr="003C7DA8">
        <w:rPr>
          <w:color w:val="000000"/>
        </w:rPr>
        <w:t>Итак, решение ребенком-дошкольником познавательных задач вместе со взрослыми и сверстниками – путь к развитию способности сомневаться, критически мыслить. В педагогической литературе такой путь называется проблемным обучением.</w:t>
      </w:r>
    </w:p>
    <w:p w:rsidR="00AE09D6" w:rsidRPr="003C7DA8" w:rsidRDefault="00AE09D6" w:rsidP="003C7DA8">
      <w:pPr>
        <w:spacing w:after="0" w:line="360" w:lineRule="auto"/>
        <w:ind w:left="-284" w:firstLine="992"/>
        <w:jc w:val="both"/>
        <w:rPr>
          <w:rFonts w:ascii="Times New Roman" w:hAnsi="Times New Roman" w:cs="Times New Roman"/>
          <w:color w:val="000000"/>
          <w:sz w:val="24"/>
          <w:szCs w:val="24"/>
        </w:rPr>
      </w:pPr>
      <w:r w:rsidRPr="003C7DA8">
        <w:rPr>
          <w:rFonts w:ascii="Times New Roman" w:hAnsi="Times New Roman" w:cs="Times New Roman"/>
          <w:color w:val="000000"/>
          <w:sz w:val="24"/>
          <w:szCs w:val="24"/>
        </w:rPr>
        <w:lastRenderedPageBreak/>
        <w:t>Актуальность проблемного обучения заключается в том, что оно в отличие от традиционного доставляет детям радость самостоятельного поиска и открытия и, что самое главное, обеспечивает развитие познавательной самостоятельности детей, их творческой активности. Оно направленно на то, чтобы достигнуть высокого уровня развития дошкольников, сформировать устойчивые предпосылки для развития способности к самообучению, самообразованию.</w:t>
      </w:r>
    </w:p>
    <w:p w:rsidR="00AE09D6" w:rsidRPr="003C7DA8" w:rsidRDefault="00AE09D6" w:rsidP="003C7DA8">
      <w:pPr>
        <w:spacing w:after="0" w:line="360" w:lineRule="auto"/>
        <w:ind w:left="-284" w:firstLine="992"/>
        <w:jc w:val="both"/>
        <w:rPr>
          <w:rFonts w:ascii="Times New Roman" w:hAnsi="Times New Roman" w:cs="Times New Roman"/>
          <w:color w:val="000000"/>
          <w:sz w:val="24"/>
          <w:szCs w:val="24"/>
        </w:rPr>
      </w:pPr>
      <w:r w:rsidRPr="003C7DA8">
        <w:rPr>
          <w:rFonts w:ascii="Times New Roman" w:hAnsi="Times New Roman" w:cs="Times New Roman"/>
          <w:color w:val="000000"/>
          <w:sz w:val="24"/>
          <w:szCs w:val="24"/>
        </w:rPr>
        <w:t xml:space="preserve">Очень многие современные авторы считают, что в настоящее время проблемное обучение является не столько педагогической технологией, сколько методикой или даже подходом к обучению, </w:t>
      </w:r>
    </w:p>
    <w:p w:rsidR="00AE09D6" w:rsidRPr="003C7DA8" w:rsidRDefault="00AE09D6" w:rsidP="003C7DA8">
      <w:pPr>
        <w:spacing w:after="0" w:line="360" w:lineRule="auto"/>
        <w:ind w:left="-284" w:firstLine="992"/>
        <w:jc w:val="both"/>
        <w:rPr>
          <w:rFonts w:ascii="Times New Roman" w:hAnsi="Times New Roman" w:cs="Times New Roman"/>
          <w:color w:val="000000"/>
          <w:sz w:val="24"/>
          <w:szCs w:val="24"/>
        </w:rPr>
      </w:pPr>
      <w:r w:rsidRPr="003C7DA8">
        <w:rPr>
          <w:rFonts w:ascii="Times New Roman" w:hAnsi="Times New Roman" w:cs="Times New Roman"/>
          <w:color w:val="000000"/>
          <w:sz w:val="24"/>
          <w:szCs w:val="24"/>
        </w:rPr>
        <w:t>Основным понятием проблемного обучения является проблемная ситуация, представляющая собой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что побуждает человека искать новый способ объяснения или способ действия. Проблемная ситуация обуславливает начало мышления в процессе постановки и решения проблем.</w:t>
      </w:r>
    </w:p>
    <w:p w:rsidR="00AE09D6" w:rsidRPr="003C7DA8" w:rsidRDefault="00AE09D6" w:rsidP="003C7DA8">
      <w:pPr>
        <w:spacing w:after="0" w:line="360" w:lineRule="auto"/>
        <w:ind w:left="-284" w:firstLine="992"/>
        <w:jc w:val="both"/>
        <w:rPr>
          <w:rFonts w:ascii="Times New Roman" w:hAnsi="Times New Roman" w:cs="Times New Roman"/>
          <w:color w:val="000000"/>
          <w:sz w:val="24"/>
          <w:szCs w:val="24"/>
        </w:rPr>
      </w:pPr>
      <w:r w:rsidRPr="003C7DA8">
        <w:rPr>
          <w:rFonts w:ascii="Times New Roman" w:hAnsi="Times New Roman" w:cs="Times New Roman"/>
          <w:color w:val="000000"/>
          <w:sz w:val="24"/>
          <w:szCs w:val="24"/>
        </w:rPr>
        <w:t xml:space="preserve">Таким образом, знания, умения и навыки, полученные в процессе решения проблемных ситуаций, более эффективно фиксируются в памяти ребенка. К тому </w:t>
      </w:r>
      <w:r w:rsidR="003D6B77" w:rsidRPr="003C7DA8">
        <w:rPr>
          <w:rFonts w:ascii="Times New Roman" w:hAnsi="Times New Roman" w:cs="Times New Roman"/>
          <w:color w:val="000000"/>
          <w:sz w:val="24"/>
          <w:szCs w:val="24"/>
        </w:rPr>
        <w:t>же, знания</w:t>
      </w:r>
      <w:r w:rsidRPr="003C7DA8">
        <w:rPr>
          <w:rFonts w:ascii="Times New Roman" w:hAnsi="Times New Roman" w:cs="Times New Roman"/>
          <w:color w:val="000000"/>
          <w:sz w:val="24"/>
          <w:szCs w:val="24"/>
        </w:rPr>
        <w:t xml:space="preserve"> не имеют обезличенной и объективной ценности, они важны лишь в том случае, если учащийся сможет их применить на практике, сможет решать с их помощью конкретные задачи, которые ставит перед ним действительность. </w:t>
      </w:r>
    </w:p>
    <w:p w:rsidR="00AE09D6" w:rsidRPr="003C7DA8" w:rsidRDefault="00AE09D6" w:rsidP="003C7DA8">
      <w:pPr>
        <w:pStyle w:val="a4"/>
        <w:spacing w:after="0" w:line="360" w:lineRule="auto"/>
        <w:ind w:left="-284" w:firstLine="992"/>
        <w:jc w:val="both"/>
        <w:rPr>
          <w:color w:val="000000"/>
        </w:rPr>
      </w:pPr>
      <w:r w:rsidRPr="003C7DA8">
        <w:rPr>
          <w:color w:val="000000"/>
        </w:rPr>
        <w:t>Создавая проблемные ситуации, мы побуждаем детей выдвигать гипотезы, делать выводы, приучаем не бояться допускать ошибки. Как считает А.М. Матюшкин, боязнь допустить ошибку сковывает инициативу ребенка в постановке и решении интеллектуальных проблем. «Боясь ошибиться, он не будет сам решать поставленную проблему – он будет стремиться получить помощь от всезнающего взрослого». Очень важно, чтобы ребенок почувствовал вкус к получению новых, неожиданных сведений об окружающих его предметах и явлениях.</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696"/>
      </w:tblGrid>
      <w:tr w:rsidR="00AE09D6" w:rsidRPr="003C7DA8" w:rsidTr="0001499C">
        <w:trPr>
          <w:tblCellSpacing w:w="7" w:type="dxa"/>
        </w:trPr>
        <w:tc>
          <w:tcPr>
            <w:tcW w:w="0" w:type="auto"/>
            <w:vAlign w:val="center"/>
            <w:hideMark/>
          </w:tcPr>
          <w:p w:rsidR="00E47313" w:rsidRDefault="00AE09D6" w:rsidP="00E47313">
            <w:pPr>
              <w:spacing w:after="0" w:line="360" w:lineRule="auto"/>
              <w:jc w:val="both"/>
              <w:rPr>
                <w:rFonts w:ascii="Times New Roman" w:hAnsi="Times New Roman" w:cs="Times New Roman"/>
                <w:color w:val="000000"/>
                <w:sz w:val="24"/>
                <w:szCs w:val="24"/>
              </w:rPr>
            </w:pPr>
            <w:r w:rsidRPr="003C7DA8">
              <w:rPr>
                <w:rFonts w:ascii="Times New Roman" w:hAnsi="Times New Roman" w:cs="Times New Roman"/>
                <w:color w:val="000000"/>
                <w:sz w:val="24"/>
                <w:szCs w:val="24"/>
              </w:rPr>
              <w:t>Итак, применение в учебном процессе проблемных ситуаций помогает педагогу-дошкольнику выполнить одну из важных задач, поставленных реформой детского сада, – формировать у учащихся самостоятельное, активное, творческое мышление. Поэтому педагог должен знать о тех условиях, в которые следует ставить дошкольников, чтобы стимулировать подлинное продуктивное мышление.</w:t>
            </w:r>
          </w:p>
          <w:p w:rsidR="00AE09D6" w:rsidRPr="003C7DA8" w:rsidRDefault="00AE09D6" w:rsidP="00E47313">
            <w:pPr>
              <w:spacing w:after="0" w:line="360" w:lineRule="auto"/>
              <w:jc w:val="both"/>
              <w:rPr>
                <w:rFonts w:ascii="Times New Roman" w:eastAsia="Times New Roman" w:hAnsi="Times New Roman" w:cs="Times New Roman"/>
                <w:sz w:val="24"/>
                <w:szCs w:val="24"/>
                <w:lang w:eastAsia="ru-RU"/>
              </w:rPr>
            </w:pPr>
            <w:r w:rsidRPr="003C7DA8">
              <w:rPr>
                <w:rFonts w:ascii="Times New Roman" w:hAnsi="Times New Roman" w:cs="Times New Roman"/>
                <w:color w:val="000000"/>
                <w:sz w:val="24"/>
                <w:szCs w:val="24"/>
              </w:rPr>
              <w:t>Совсем недавно на Образовательном портале "МОЙ УНИВЕРСИТЕТ" (www.moi-universitet.ru) завершился</w:t>
            </w:r>
            <w:r w:rsidR="00E47313">
              <w:rPr>
                <w:rFonts w:ascii="Times New Roman" w:hAnsi="Times New Roman" w:cs="Times New Roman"/>
                <w:color w:val="000000"/>
                <w:sz w:val="24"/>
                <w:szCs w:val="24"/>
              </w:rPr>
              <w:t xml:space="preserve"> </w:t>
            </w:r>
            <w:r w:rsidR="006C505E" w:rsidRPr="003C7DA8">
              <w:rPr>
                <w:rFonts w:ascii="Times New Roman" w:eastAsia="Times New Roman" w:hAnsi="Times New Roman" w:cs="Times New Roman"/>
                <w:bCs/>
                <w:sz w:val="24"/>
                <w:szCs w:val="24"/>
                <w:lang w:eastAsia="ru-RU"/>
              </w:rPr>
              <w:t>Третий</w:t>
            </w:r>
            <w:r w:rsidRPr="003C7DA8">
              <w:rPr>
                <w:rFonts w:ascii="Times New Roman" w:eastAsia="Times New Roman" w:hAnsi="Times New Roman" w:cs="Times New Roman"/>
                <w:bCs/>
                <w:sz w:val="24"/>
                <w:szCs w:val="24"/>
                <w:lang w:eastAsia="ru-RU"/>
              </w:rPr>
              <w:t xml:space="preserve"> открытый профессиональный конкурс педагогов "Активные методы обучения в образовательном процессе". Конкурс проводил </w:t>
            </w:r>
            <w:r w:rsidRPr="003C7DA8">
              <w:rPr>
                <w:rFonts w:ascii="Times New Roman" w:eastAsia="Times New Roman" w:hAnsi="Times New Roman" w:cs="Times New Roman"/>
                <w:bCs/>
                <w:sz w:val="24"/>
                <w:szCs w:val="24"/>
                <w:lang w:eastAsia="ru-RU"/>
              </w:rPr>
              <w:lastRenderedPageBreak/>
              <w:t>Международный Институт Развития «ЭкоПро», образовательный портал Мой университет, Институт Реформы образования, Факультет "Технологий интерактивного обучения" </w:t>
            </w:r>
            <w:r w:rsidRPr="003C7DA8">
              <w:rPr>
                <w:rFonts w:ascii="Times New Roman" w:eastAsia="Times New Roman" w:hAnsi="Times New Roman" w:cs="Times New Roman"/>
                <w:sz w:val="24"/>
                <w:szCs w:val="24"/>
                <w:lang w:eastAsia="ru-RU"/>
              </w:rPr>
              <w:t>при поддержке Издательства "Macmillan", для дошкольных образовательных учреждений, средних общеобразовательных учреждений, учреждений начального, среднего и высшего профессионального образования, коррекционных</w:t>
            </w:r>
            <w:r w:rsidR="00E47313">
              <w:rPr>
                <w:rFonts w:ascii="Times New Roman" w:eastAsia="Times New Roman" w:hAnsi="Times New Roman" w:cs="Times New Roman"/>
                <w:sz w:val="24"/>
                <w:szCs w:val="24"/>
                <w:lang w:eastAsia="ru-RU"/>
              </w:rPr>
              <w:t xml:space="preserve"> </w:t>
            </w:r>
            <w:r w:rsidRPr="003C7DA8">
              <w:rPr>
                <w:rFonts w:ascii="Times New Roman" w:eastAsia="Times New Roman" w:hAnsi="Times New Roman" w:cs="Times New Roman"/>
                <w:sz w:val="24"/>
                <w:szCs w:val="24"/>
                <w:lang w:eastAsia="ru-RU"/>
              </w:rPr>
              <w:t>образовательных учреждений, учреждений дополнительного образования детей. Этот конкурс был направлен на </w:t>
            </w:r>
            <w:r w:rsidR="00E47313" w:rsidRPr="003C7DA8">
              <w:rPr>
                <w:rFonts w:ascii="Times New Roman" w:eastAsia="Times New Roman" w:hAnsi="Times New Roman" w:cs="Times New Roman"/>
                <w:sz w:val="24"/>
                <w:szCs w:val="24"/>
                <w:lang w:eastAsia="ru-RU"/>
              </w:rPr>
              <w:t>содействие эффективному</w:t>
            </w:r>
            <w:r w:rsidRPr="003C7DA8">
              <w:rPr>
                <w:rFonts w:ascii="Times New Roman" w:eastAsia="Times New Roman" w:hAnsi="Times New Roman" w:cs="Times New Roman"/>
                <w:sz w:val="24"/>
                <w:szCs w:val="24"/>
                <w:lang w:eastAsia="ru-RU"/>
              </w:rPr>
              <w:t xml:space="preserve"> </w:t>
            </w:r>
            <w:r w:rsidR="00E47313" w:rsidRPr="003C7DA8">
              <w:rPr>
                <w:rFonts w:ascii="Times New Roman" w:eastAsia="Times New Roman" w:hAnsi="Times New Roman" w:cs="Times New Roman"/>
                <w:sz w:val="24"/>
                <w:szCs w:val="24"/>
                <w:lang w:eastAsia="ru-RU"/>
              </w:rPr>
              <w:t>формированию ключевых</w:t>
            </w:r>
            <w:r w:rsidRPr="003C7DA8">
              <w:rPr>
                <w:rFonts w:ascii="Times New Roman" w:eastAsia="Times New Roman" w:hAnsi="Times New Roman" w:cs="Times New Roman"/>
                <w:sz w:val="24"/>
                <w:szCs w:val="24"/>
                <w:lang w:eastAsia="ru-RU"/>
              </w:rPr>
              <w:t xml:space="preserve"> компетентностей обучающихся/</w:t>
            </w:r>
            <w:r w:rsidR="00E47313" w:rsidRPr="003C7DA8">
              <w:rPr>
                <w:rFonts w:ascii="Times New Roman" w:eastAsia="Times New Roman" w:hAnsi="Times New Roman" w:cs="Times New Roman"/>
                <w:sz w:val="24"/>
                <w:szCs w:val="24"/>
                <w:lang w:eastAsia="ru-RU"/>
              </w:rPr>
              <w:t>воспитанников через</w:t>
            </w:r>
            <w:r w:rsidRPr="003C7DA8">
              <w:rPr>
                <w:rFonts w:ascii="Times New Roman" w:eastAsia="Times New Roman" w:hAnsi="Times New Roman" w:cs="Times New Roman"/>
                <w:sz w:val="24"/>
                <w:szCs w:val="24"/>
                <w:lang w:eastAsia="ru-RU"/>
              </w:rPr>
              <w:t xml:space="preserve"> создание развивающей образовательной среды с помощью технологии активных методов обучения и модерации.</w:t>
            </w:r>
          </w:p>
          <w:p w:rsidR="00AE09D6" w:rsidRPr="003C7DA8" w:rsidRDefault="00AE09D6" w:rsidP="00E47313">
            <w:pPr>
              <w:spacing w:after="0" w:line="360" w:lineRule="auto"/>
              <w:rPr>
                <w:rFonts w:ascii="Times New Roman" w:hAnsi="Times New Roman" w:cs="Times New Roman"/>
                <w:sz w:val="24"/>
                <w:szCs w:val="24"/>
              </w:rPr>
            </w:pPr>
            <w:r w:rsidRPr="003C7DA8">
              <w:rPr>
                <w:rFonts w:ascii="Times New Roman" w:eastAsia="Times New Roman" w:hAnsi="Times New Roman" w:cs="Times New Roman"/>
                <w:sz w:val="24"/>
                <w:szCs w:val="24"/>
                <w:lang w:eastAsia="ru-RU"/>
              </w:rPr>
              <w:t>Нашему творческому коллективу посчастливилось п</w:t>
            </w:r>
            <w:r w:rsidR="005D1A8F" w:rsidRPr="003C7DA8">
              <w:rPr>
                <w:rFonts w:ascii="Times New Roman" w:eastAsia="Times New Roman" w:hAnsi="Times New Roman" w:cs="Times New Roman"/>
                <w:sz w:val="24"/>
                <w:szCs w:val="24"/>
                <w:lang w:eastAsia="ru-RU"/>
              </w:rPr>
              <w:t xml:space="preserve">ринять участие в этом конкурсе </w:t>
            </w:r>
            <w:r w:rsidRPr="003C7DA8">
              <w:rPr>
                <w:rFonts w:ascii="Times New Roman" w:eastAsia="Times New Roman" w:hAnsi="Times New Roman" w:cs="Times New Roman"/>
                <w:sz w:val="24"/>
                <w:szCs w:val="24"/>
                <w:lang w:eastAsia="ru-RU"/>
              </w:rPr>
              <w:t xml:space="preserve">и </w:t>
            </w:r>
            <w:r w:rsidR="005D1A8F" w:rsidRPr="003C7DA8">
              <w:rPr>
                <w:rFonts w:ascii="Times New Roman" w:eastAsia="Times New Roman" w:hAnsi="Times New Roman" w:cs="Times New Roman"/>
                <w:sz w:val="24"/>
                <w:szCs w:val="24"/>
                <w:lang w:eastAsia="ru-RU"/>
              </w:rPr>
              <w:t xml:space="preserve">мы, </w:t>
            </w:r>
            <w:r w:rsidRPr="003C7DA8">
              <w:rPr>
                <w:rFonts w:ascii="Times New Roman" w:eastAsia="Times New Roman" w:hAnsi="Times New Roman" w:cs="Times New Roman"/>
                <w:sz w:val="24"/>
                <w:szCs w:val="24"/>
                <w:lang w:eastAsia="ru-RU"/>
              </w:rPr>
              <w:t xml:space="preserve">не без </w:t>
            </w:r>
            <w:r w:rsidR="00E47313" w:rsidRPr="003C7DA8">
              <w:rPr>
                <w:rFonts w:ascii="Times New Roman" w:eastAsia="Times New Roman" w:hAnsi="Times New Roman" w:cs="Times New Roman"/>
                <w:sz w:val="24"/>
                <w:szCs w:val="24"/>
                <w:lang w:eastAsia="ru-RU"/>
              </w:rPr>
              <w:t>гордости, можем</w:t>
            </w:r>
            <w:r w:rsidRPr="003C7DA8">
              <w:rPr>
                <w:rFonts w:ascii="Times New Roman" w:eastAsia="Times New Roman" w:hAnsi="Times New Roman" w:cs="Times New Roman"/>
                <w:sz w:val="24"/>
                <w:szCs w:val="24"/>
                <w:lang w:eastAsia="ru-RU"/>
              </w:rPr>
              <w:t xml:space="preserve"> отметит</w:t>
            </w:r>
            <w:r w:rsidR="005D1A8F" w:rsidRPr="003C7DA8">
              <w:rPr>
                <w:rFonts w:ascii="Times New Roman" w:eastAsia="Times New Roman" w:hAnsi="Times New Roman" w:cs="Times New Roman"/>
                <w:sz w:val="24"/>
                <w:szCs w:val="24"/>
                <w:lang w:eastAsia="ru-RU"/>
              </w:rPr>
              <w:t xml:space="preserve">ь, что стали лауреатами конкурса, заняв второе место с материалом «На помощь морским </w:t>
            </w:r>
            <w:r w:rsidR="008E7123" w:rsidRPr="003C7DA8">
              <w:rPr>
                <w:rFonts w:ascii="Times New Roman" w:eastAsia="Times New Roman" w:hAnsi="Times New Roman" w:cs="Times New Roman"/>
                <w:sz w:val="24"/>
                <w:szCs w:val="24"/>
                <w:lang w:eastAsia="ru-RU"/>
              </w:rPr>
              <w:t xml:space="preserve">обитателям» </w:t>
            </w:r>
            <w:r w:rsidR="00C40B08">
              <w:rPr>
                <w:rFonts w:ascii="Times New Roman" w:eastAsia="Times New Roman" w:hAnsi="Times New Roman" w:cs="Times New Roman"/>
                <w:sz w:val="24"/>
                <w:szCs w:val="24"/>
                <w:lang w:eastAsia="ru-RU"/>
              </w:rPr>
              <w:t>(</w:t>
            </w:r>
            <w:r w:rsidR="008E7123" w:rsidRPr="003C7DA8">
              <w:rPr>
                <w:rFonts w:ascii="Times New Roman" w:eastAsia="Times New Roman" w:hAnsi="Times New Roman" w:cs="Times New Roman"/>
                <w:sz w:val="24"/>
                <w:szCs w:val="24"/>
                <w:lang w:eastAsia="ru-RU"/>
              </w:rPr>
              <w:t>http://moi-amour.ru/load/ped_dejatelnost_v_korrekcionnykh_ou/logopedicheskie_zanjatija/quot_na_pomoshh_morskim_obitateljam_quot/140-1-0-1592</w:t>
            </w:r>
            <w:r w:rsidR="00C40B08">
              <w:rPr>
                <w:rFonts w:ascii="Times New Roman" w:eastAsia="Times New Roman" w:hAnsi="Times New Roman" w:cs="Times New Roman"/>
                <w:sz w:val="24"/>
                <w:szCs w:val="24"/>
                <w:lang w:eastAsia="ru-RU"/>
              </w:rPr>
              <w:t>),</w:t>
            </w:r>
            <w:r w:rsidR="006C6DCA" w:rsidRPr="003C7DA8">
              <w:rPr>
                <w:rFonts w:ascii="Times New Roman" w:hAnsi="Times New Roman" w:cs="Times New Roman"/>
                <w:sz w:val="24"/>
                <w:szCs w:val="24"/>
              </w:rPr>
              <w:t xml:space="preserve"> </w:t>
            </w:r>
            <w:r w:rsidR="005D1A8F" w:rsidRPr="003C7DA8">
              <w:rPr>
                <w:rFonts w:ascii="Times New Roman" w:eastAsia="Times New Roman" w:hAnsi="Times New Roman" w:cs="Times New Roman"/>
                <w:sz w:val="24"/>
                <w:szCs w:val="24"/>
                <w:lang w:eastAsia="ru-RU"/>
              </w:rPr>
              <w:t>кроме того, наша работа заняла первое</w:t>
            </w:r>
            <w:r w:rsidRPr="003C7DA8">
              <w:rPr>
                <w:rFonts w:ascii="Times New Roman" w:eastAsia="Times New Roman" w:hAnsi="Times New Roman" w:cs="Times New Roman"/>
                <w:sz w:val="24"/>
                <w:szCs w:val="24"/>
                <w:lang w:eastAsia="ru-RU"/>
              </w:rPr>
              <w:t xml:space="preserve"> место в номинации «Лучший АМО» в направлении «Педагогическая деятельност</w:t>
            </w:r>
            <w:r w:rsidR="005D1A8F" w:rsidRPr="003C7DA8">
              <w:rPr>
                <w:rFonts w:ascii="Times New Roman" w:eastAsia="Times New Roman" w:hAnsi="Times New Roman" w:cs="Times New Roman"/>
                <w:sz w:val="24"/>
                <w:szCs w:val="24"/>
                <w:lang w:eastAsia="ru-RU"/>
              </w:rPr>
              <w:t xml:space="preserve">ь в коррекционных учреждениях». </w:t>
            </w:r>
            <w:r w:rsidRPr="003C7DA8">
              <w:rPr>
                <w:rFonts w:ascii="Times New Roman" w:eastAsia="Times New Roman" w:hAnsi="Times New Roman" w:cs="Times New Roman"/>
                <w:sz w:val="24"/>
                <w:szCs w:val="24"/>
                <w:lang w:eastAsia="ru-RU"/>
              </w:rPr>
              <w:t xml:space="preserve">Хочется сказать, что нам было очень интересно работать в конкурсе, мы многому научились, на многое посмотрели иначе, появилось желание работать по-новому, преломить системно-деятельностный подход сквозь призму дошкольного образования. Радостно видеть, какое количество неравнодушных педагогов-дошкольников стремится сделать подходы к дошкольному образованию современными, отвечающими всем требованиям нашего непростого общества. </w:t>
            </w:r>
          </w:p>
          <w:p w:rsidR="00AE09D6" w:rsidRPr="003C7DA8" w:rsidRDefault="00AE09D6" w:rsidP="00E47313">
            <w:pPr>
              <w:spacing w:after="0" w:line="360" w:lineRule="auto"/>
              <w:jc w:val="both"/>
              <w:rPr>
                <w:rFonts w:ascii="Times New Roman" w:eastAsia="Times New Roman" w:hAnsi="Times New Roman" w:cs="Times New Roman"/>
                <w:sz w:val="24"/>
                <w:szCs w:val="24"/>
                <w:lang w:eastAsia="ru-RU"/>
              </w:rPr>
            </w:pPr>
            <w:r w:rsidRPr="003C7DA8">
              <w:rPr>
                <w:rFonts w:ascii="Times New Roman" w:eastAsia="Times New Roman" w:hAnsi="Times New Roman" w:cs="Times New Roman"/>
                <w:sz w:val="24"/>
                <w:szCs w:val="24"/>
                <w:lang w:eastAsia="ru-RU"/>
              </w:rPr>
              <w:t>Творческий коллектив «ВМЕСТЕ»</w:t>
            </w:r>
            <w:r w:rsidR="00E47313">
              <w:rPr>
                <w:rFonts w:ascii="Times New Roman" w:eastAsia="Times New Roman" w:hAnsi="Times New Roman" w:cs="Times New Roman"/>
                <w:sz w:val="24"/>
                <w:szCs w:val="24"/>
                <w:lang w:eastAsia="ru-RU"/>
              </w:rPr>
              <w:t xml:space="preserve">: </w:t>
            </w:r>
            <w:r w:rsidRPr="003C7DA8">
              <w:rPr>
                <w:rFonts w:ascii="Times New Roman" w:eastAsia="Times New Roman" w:hAnsi="Times New Roman" w:cs="Times New Roman"/>
                <w:sz w:val="24"/>
                <w:szCs w:val="24"/>
                <w:lang w:eastAsia="ru-RU"/>
              </w:rPr>
              <w:t>Коваленко Наталья Геннадьевна, Блинова Светлана Анатольевна, Маяцкая Светлана Владимировна</w:t>
            </w:r>
            <w:r w:rsidR="00E47313">
              <w:rPr>
                <w:rFonts w:ascii="Times New Roman" w:eastAsia="Times New Roman" w:hAnsi="Times New Roman" w:cs="Times New Roman"/>
                <w:sz w:val="24"/>
                <w:szCs w:val="24"/>
                <w:lang w:eastAsia="ru-RU"/>
              </w:rPr>
              <w:t xml:space="preserve"> </w:t>
            </w:r>
            <w:r w:rsidRPr="003C7DA8">
              <w:rPr>
                <w:rFonts w:ascii="Times New Roman" w:eastAsia="Times New Roman" w:hAnsi="Times New Roman" w:cs="Times New Roman"/>
                <w:sz w:val="24"/>
                <w:szCs w:val="24"/>
                <w:lang w:eastAsia="ru-RU"/>
              </w:rPr>
              <w:t>ГБОУ Детский сад комбинированного вида №968 ЮВАО города Москвы.</w:t>
            </w:r>
          </w:p>
          <w:p w:rsidR="00AE09D6" w:rsidRPr="003C7DA8" w:rsidRDefault="00AE09D6" w:rsidP="003C7DA8">
            <w:pPr>
              <w:spacing w:after="0" w:line="360" w:lineRule="auto"/>
              <w:ind w:left="-284"/>
              <w:jc w:val="both"/>
              <w:rPr>
                <w:rFonts w:ascii="Times New Roman" w:eastAsia="Times New Roman" w:hAnsi="Times New Roman" w:cs="Times New Roman"/>
                <w:sz w:val="24"/>
                <w:szCs w:val="24"/>
                <w:lang w:eastAsia="ru-RU"/>
              </w:rPr>
            </w:pPr>
          </w:p>
          <w:p w:rsidR="00AE09D6" w:rsidRPr="003C7DA8" w:rsidRDefault="00AE09D6" w:rsidP="003C7DA8">
            <w:pPr>
              <w:spacing w:after="100" w:afterAutospacing="1" w:line="360" w:lineRule="auto"/>
              <w:ind w:left="-284"/>
              <w:jc w:val="both"/>
              <w:rPr>
                <w:rFonts w:ascii="Times New Roman" w:eastAsia="Times New Roman" w:hAnsi="Times New Roman" w:cs="Times New Roman"/>
                <w:sz w:val="24"/>
                <w:szCs w:val="24"/>
                <w:lang w:eastAsia="ru-RU"/>
              </w:rPr>
            </w:pPr>
            <w:bookmarkStart w:id="0" w:name="_GoBack"/>
            <w:bookmarkEnd w:id="0"/>
          </w:p>
          <w:p w:rsidR="00AE09D6" w:rsidRPr="003C7DA8" w:rsidRDefault="00AE09D6" w:rsidP="003C7DA8">
            <w:pPr>
              <w:spacing w:before="100" w:beforeAutospacing="1" w:after="100" w:afterAutospacing="1" w:line="360" w:lineRule="auto"/>
              <w:ind w:left="-284"/>
              <w:jc w:val="both"/>
              <w:rPr>
                <w:rFonts w:ascii="Times New Roman" w:eastAsia="Times New Roman" w:hAnsi="Times New Roman" w:cs="Times New Roman"/>
                <w:sz w:val="24"/>
                <w:szCs w:val="24"/>
                <w:lang w:eastAsia="ru-RU"/>
              </w:rPr>
            </w:pPr>
          </w:p>
          <w:p w:rsidR="00AE09D6" w:rsidRPr="003C7DA8" w:rsidRDefault="00AE09D6" w:rsidP="003C7DA8">
            <w:pPr>
              <w:spacing w:after="240" w:line="360" w:lineRule="auto"/>
              <w:ind w:left="-284"/>
              <w:rPr>
                <w:rFonts w:ascii="Times New Roman" w:eastAsia="Times New Roman" w:hAnsi="Times New Roman" w:cs="Times New Roman"/>
                <w:color w:val="555555"/>
                <w:sz w:val="24"/>
                <w:szCs w:val="24"/>
                <w:lang w:eastAsia="ru-RU"/>
              </w:rPr>
            </w:pPr>
          </w:p>
        </w:tc>
      </w:tr>
    </w:tbl>
    <w:p w:rsidR="00103C8E" w:rsidRPr="003C7DA8" w:rsidRDefault="003D6B77" w:rsidP="003C7DA8">
      <w:pPr>
        <w:spacing w:line="360" w:lineRule="auto"/>
        <w:ind w:left="-284"/>
        <w:rPr>
          <w:rFonts w:ascii="Times New Roman" w:hAnsi="Times New Roman" w:cs="Times New Roman"/>
          <w:sz w:val="24"/>
          <w:szCs w:val="24"/>
        </w:rPr>
      </w:pPr>
    </w:p>
    <w:sectPr w:rsidR="00103C8E" w:rsidRPr="003C7DA8" w:rsidSect="003C7D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14F62"/>
    <w:multiLevelType w:val="multilevel"/>
    <w:tmpl w:val="72A8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E09D6"/>
    <w:rsid w:val="003C7DA8"/>
    <w:rsid w:val="003D6B77"/>
    <w:rsid w:val="005D1A8F"/>
    <w:rsid w:val="006C505E"/>
    <w:rsid w:val="006C6DCA"/>
    <w:rsid w:val="00856347"/>
    <w:rsid w:val="008E7123"/>
    <w:rsid w:val="00910025"/>
    <w:rsid w:val="00AE09D6"/>
    <w:rsid w:val="00AF79CA"/>
    <w:rsid w:val="00C40B08"/>
    <w:rsid w:val="00E4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11658-A197-482D-9625-547E828D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09D6"/>
    <w:rPr>
      <w:b/>
      <w:bCs/>
    </w:rPr>
  </w:style>
  <w:style w:type="paragraph" w:styleId="a4">
    <w:name w:val="Normal (Web)"/>
    <w:basedOn w:val="a"/>
    <w:uiPriority w:val="99"/>
    <w:unhideWhenUsed/>
    <w:rsid w:val="00AE09D6"/>
    <w:pPr>
      <w:spacing w:after="24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E09D6"/>
    <w:rPr>
      <w:i/>
      <w:iCs/>
    </w:rPr>
  </w:style>
  <w:style w:type="paragraph" w:styleId="2">
    <w:name w:val="Body Text 2"/>
    <w:basedOn w:val="a"/>
    <w:link w:val="20"/>
    <w:uiPriority w:val="99"/>
    <w:rsid w:val="00AE09D6"/>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AE09D6"/>
    <w:rPr>
      <w:rFonts w:ascii="Calibri" w:eastAsia="Times New Roman" w:hAnsi="Calibri" w:cs="Times New Roman"/>
    </w:rPr>
  </w:style>
  <w:style w:type="character" w:styleId="a6">
    <w:name w:val="Hyperlink"/>
    <w:basedOn w:val="a0"/>
    <w:uiPriority w:val="99"/>
    <w:unhideWhenUsed/>
    <w:rsid w:val="006C6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НП</cp:lastModifiedBy>
  <cp:revision>7</cp:revision>
  <dcterms:created xsi:type="dcterms:W3CDTF">2012-03-14T15:39:00Z</dcterms:created>
  <dcterms:modified xsi:type="dcterms:W3CDTF">2013-04-11T08:11:00Z</dcterms:modified>
</cp:coreProperties>
</file>