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D6" w:rsidRPr="00D97FD8" w:rsidRDefault="00650547">
      <w:pPr>
        <w:rPr>
          <w:b/>
          <w:sz w:val="28"/>
          <w:szCs w:val="28"/>
          <w:u w:val="single"/>
        </w:rPr>
      </w:pPr>
      <w:r w:rsidRPr="00650547">
        <w:rPr>
          <w:b/>
          <w:sz w:val="28"/>
          <w:szCs w:val="28"/>
          <w:u w:val="single"/>
        </w:rPr>
        <w:t xml:space="preserve">               </w:t>
      </w:r>
      <w:r w:rsidRPr="00D97FD8">
        <w:rPr>
          <w:b/>
          <w:sz w:val="28"/>
          <w:szCs w:val="28"/>
          <w:u w:val="single"/>
        </w:rPr>
        <w:t>Упражнения  на уроках  изобразительного  искусства</w:t>
      </w:r>
      <w:r w:rsidRPr="00D97FD8">
        <w:rPr>
          <w:sz w:val="28"/>
          <w:szCs w:val="28"/>
        </w:rPr>
        <w:t>.</w:t>
      </w:r>
    </w:p>
    <w:p w:rsidR="00650547" w:rsidRDefault="00E46A56" w:rsidP="006505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«Изобрази свое настроение»</w:t>
      </w:r>
    </w:p>
    <w:p w:rsidR="00E46A56" w:rsidRPr="00E46A56" w:rsidRDefault="00E46A56" w:rsidP="0065054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46A56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упражнять учащихся в умении передавать свое настроение.</w:t>
      </w:r>
    </w:p>
    <w:p w:rsidR="00E46A56" w:rsidRPr="00E46A56" w:rsidRDefault="00E46A56" w:rsidP="0065054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Материал: гуашь или акварель, белая бумага.</w:t>
      </w:r>
    </w:p>
    <w:p w:rsidR="00E46A56" w:rsidRPr="00E46A56" w:rsidRDefault="00E46A56" w:rsidP="0065054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Предлагается учащимся выбрать по желанию цвет краски, нарисовать цветовые пятна, линии.</w:t>
      </w:r>
    </w:p>
    <w:p w:rsidR="00E50BDA" w:rsidRPr="00E50BDA" w:rsidRDefault="00E46A56" w:rsidP="00E50BDA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b/>
          <w:sz w:val="28"/>
          <w:szCs w:val="28"/>
        </w:rPr>
      </w:pPr>
      <w:r>
        <w:rPr>
          <w:sz w:val="28"/>
          <w:szCs w:val="28"/>
        </w:rPr>
        <w:t>Примечание: использование ребенком черных и коричневых цветов свидетельствует о депрессивном настроении,</w:t>
      </w:r>
      <w:r w:rsidR="00D97FD8">
        <w:rPr>
          <w:sz w:val="28"/>
          <w:szCs w:val="28"/>
        </w:rPr>
        <w:t xml:space="preserve"> большом количестве страхо</w:t>
      </w:r>
      <w:r w:rsidR="00E50BDA">
        <w:rPr>
          <w:sz w:val="28"/>
          <w:szCs w:val="28"/>
        </w:rPr>
        <w:t>в</w:t>
      </w:r>
    </w:p>
    <w:p w:rsidR="00E50BDA" w:rsidRDefault="00E50BDA" w:rsidP="00E50BDA">
      <w:pPr>
        <w:pStyle w:val="a3"/>
        <w:rPr>
          <w:sz w:val="28"/>
          <w:szCs w:val="28"/>
        </w:rPr>
      </w:pPr>
    </w:p>
    <w:p w:rsidR="00E50BDA" w:rsidRDefault="00E50BDA" w:rsidP="00E50BDA">
      <w:pPr>
        <w:pStyle w:val="a3"/>
        <w:rPr>
          <w:sz w:val="28"/>
          <w:szCs w:val="28"/>
        </w:rPr>
      </w:pPr>
    </w:p>
    <w:p w:rsidR="00E50BDA" w:rsidRDefault="00E50BDA" w:rsidP="00E50B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E50BDA">
        <w:rPr>
          <w:b/>
          <w:sz w:val="28"/>
          <w:szCs w:val="28"/>
          <w:u w:val="single"/>
        </w:rPr>
        <w:t>Пиктограмма.</w:t>
      </w:r>
    </w:p>
    <w:p w:rsidR="00E50BDA" w:rsidRDefault="00E50BDA" w:rsidP="00E50BDA">
      <w:pPr>
        <w:rPr>
          <w:sz w:val="28"/>
          <w:szCs w:val="28"/>
        </w:rPr>
      </w:pPr>
      <w:r w:rsidRPr="00E50BDA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Выявить эмоциональное состояние  учащихся.</w:t>
      </w:r>
    </w:p>
    <w:p w:rsidR="00E50BDA" w:rsidRDefault="00E50BDA" w:rsidP="00E50BDA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Каждому ученику раздать четыре кружочка с различными выражениями лиц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красный кружок - радость, желтый - равнодушие, зеленый - огорчение, коричневый- депрессия, страх.) Ребенок должен выбрать </w:t>
      </w:r>
      <w:proofErr w:type="gramStart"/>
      <w:r>
        <w:rPr>
          <w:sz w:val="28"/>
          <w:szCs w:val="28"/>
        </w:rPr>
        <w:t>только то</w:t>
      </w:r>
      <w:proofErr w:type="gramEnd"/>
      <w:r>
        <w:rPr>
          <w:sz w:val="28"/>
          <w:szCs w:val="28"/>
        </w:rPr>
        <w:t xml:space="preserve"> выражение, которое больше всего соответствует его настроению и повесить на белый лист бумаги, прикрепить к доске.</w:t>
      </w:r>
    </w:p>
    <w:p w:rsidR="001A1C73" w:rsidRDefault="001A1C73" w:rsidP="00E50BDA">
      <w:pPr>
        <w:rPr>
          <w:sz w:val="28"/>
          <w:szCs w:val="28"/>
        </w:rPr>
      </w:pPr>
    </w:p>
    <w:p w:rsidR="001A1C73" w:rsidRDefault="001A1C73" w:rsidP="00E50B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 w:rsidRPr="001A1C73">
        <w:rPr>
          <w:b/>
          <w:sz w:val="28"/>
          <w:szCs w:val="28"/>
          <w:u w:val="single"/>
        </w:rPr>
        <w:t>Кляксография</w:t>
      </w:r>
      <w:proofErr w:type="spellEnd"/>
    </w:p>
    <w:p w:rsidR="001A1C73" w:rsidRDefault="001A1C73" w:rsidP="00E50BDA">
      <w:pPr>
        <w:rPr>
          <w:sz w:val="28"/>
          <w:szCs w:val="28"/>
        </w:rPr>
      </w:pPr>
      <w:r w:rsidRPr="001A1C73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развивать умение видеть образ, проявлять самостоятельность в творчестве и создании образа.</w:t>
      </w:r>
    </w:p>
    <w:p w:rsidR="001A1C73" w:rsidRDefault="001A1C73" w:rsidP="001A1C73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Детям предлагается поставить кляксы на листе бумаги, используя гуашь или жидкую краску и, направляя лист бумаги, дать возможность краске растечься. </w:t>
      </w:r>
      <w:proofErr w:type="gramStart"/>
      <w:r>
        <w:rPr>
          <w:sz w:val="28"/>
          <w:szCs w:val="28"/>
        </w:rPr>
        <w:t>Увидев образ, дорисовать его элементы (ушки, хвостик, лапки, придумать ему название.</w:t>
      </w:r>
      <w:proofErr w:type="gramEnd"/>
    </w:p>
    <w:p w:rsidR="001A1C73" w:rsidRDefault="001A1C73" w:rsidP="001A1C73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 </w:t>
      </w:r>
    </w:p>
    <w:p w:rsidR="001A1C73" w:rsidRDefault="001A1C73" w:rsidP="001A1C73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3837B2" w:rsidRPr="003837B2">
        <w:rPr>
          <w:b/>
          <w:sz w:val="28"/>
          <w:szCs w:val="28"/>
          <w:u w:val="single"/>
        </w:rPr>
        <w:t>Формы тестовых заданий</w:t>
      </w:r>
      <w:r w:rsidR="003837B2">
        <w:rPr>
          <w:sz w:val="28"/>
          <w:szCs w:val="28"/>
        </w:rPr>
        <w:t>.</w:t>
      </w:r>
    </w:p>
    <w:p w:rsidR="003837B2" w:rsidRDefault="003837B2" w:rsidP="001A1C73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1.Задания с двумя ответами:</w:t>
      </w:r>
    </w:p>
    <w:p w:rsidR="003837B2" w:rsidRDefault="003837B2" w:rsidP="001A1C73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Согласны ли вы, что ………………………………(несколько понятий на выбор)</w:t>
      </w:r>
    </w:p>
    <w:p w:rsidR="00E877DE" w:rsidRDefault="00E877DE" w:rsidP="001A1C73">
      <w:p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>2.Задания  с тремя ответами.</w:t>
      </w:r>
    </w:p>
    <w:p w:rsidR="00E877DE" w:rsidRDefault="00E877DE" w:rsidP="001A1C73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Автор работы «Опять двойка» это</w:t>
      </w:r>
    </w:p>
    <w:p w:rsidR="00E877DE" w:rsidRDefault="00E877DE" w:rsidP="001A1C73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а) писатель</w:t>
      </w:r>
    </w:p>
    <w:p w:rsidR="00E877DE" w:rsidRDefault="00E877DE" w:rsidP="001A1C73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б) композитор</w:t>
      </w:r>
    </w:p>
    <w:p w:rsidR="00E877DE" w:rsidRDefault="00E877DE" w:rsidP="00E877DE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proofErr w:type="gramStart"/>
      <w:r>
        <w:rPr>
          <w:sz w:val="28"/>
          <w:szCs w:val="28"/>
        </w:rPr>
        <w:t>)х</w:t>
      </w:r>
      <w:proofErr w:type="gramEnd"/>
      <w:r>
        <w:rPr>
          <w:sz w:val="28"/>
          <w:szCs w:val="28"/>
        </w:rPr>
        <w:t>удожник</w:t>
      </w:r>
    </w:p>
    <w:p w:rsidR="0021467C" w:rsidRDefault="0021467C" w:rsidP="00E877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1467C" w:rsidRDefault="0021467C" w:rsidP="00E877DE">
      <w:pPr>
        <w:spacing w:after="0"/>
        <w:rPr>
          <w:sz w:val="28"/>
          <w:szCs w:val="28"/>
        </w:rPr>
      </w:pPr>
      <w:r>
        <w:rPr>
          <w:sz w:val="28"/>
          <w:szCs w:val="28"/>
        </w:rPr>
        <w:t>3.Задание на выбор неправильного ответа.</w:t>
      </w:r>
    </w:p>
    <w:p w:rsidR="0021467C" w:rsidRDefault="0021467C" w:rsidP="00E877DE">
      <w:pPr>
        <w:spacing w:after="0"/>
        <w:rPr>
          <w:sz w:val="28"/>
          <w:szCs w:val="28"/>
        </w:rPr>
      </w:pPr>
      <w:r>
        <w:rPr>
          <w:sz w:val="28"/>
          <w:szCs w:val="28"/>
        </w:rPr>
        <w:t>К  какому жанру не обращался в своем творчестве И.Е.Репин?</w:t>
      </w:r>
    </w:p>
    <w:p w:rsidR="0021467C" w:rsidRDefault="0021467C" w:rsidP="00E877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ортрет</w:t>
      </w:r>
    </w:p>
    <w:p w:rsidR="0021467C" w:rsidRDefault="0021467C" w:rsidP="00E877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б) натюрморт</w:t>
      </w:r>
    </w:p>
    <w:p w:rsidR="0021467C" w:rsidRDefault="0021467C" w:rsidP="00E877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в</w:t>
      </w:r>
      <w:proofErr w:type="gramStart"/>
      <w:r>
        <w:rPr>
          <w:sz w:val="28"/>
          <w:szCs w:val="28"/>
        </w:rPr>
        <w:t>)а</w:t>
      </w:r>
      <w:proofErr w:type="gramEnd"/>
      <w:r>
        <w:rPr>
          <w:sz w:val="28"/>
          <w:szCs w:val="28"/>
        </w:rPr>
        <w:t>нималистический</w:t>
      </w:r>
    </w:p>
    <w:p w:rsidR="0021467C" w:rsidRDefault="0021467C" w:rsidP="00E877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г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орские пейзажи (</w:t>
      </w:r>
      <w:proofErr w:type="spellStart"/>
      <w:r>
        <w:rPr>
          <w:sz w:val="28"/>
          <w:szCs w:val="28"/>
        </w:rPr>
        <w:t>морины</w:t>
      </w:r>
      <w:proofErr w:type="spellEnd"/>
      <w:r>
        <w:rPr>
          <w:sz w:val="28"/>
          <w:szCs w:val="28"/>
        </w:rPr>
        <w:t>)</w:t>
      </w:r>
    </w:p>
    <w:p w:rsidR="0021467C" w:rsidRDefault="0021467C" w:rsidP="00E877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ейзаж</w:t>
      </w:r>
    </w:p>
    <w:p w:rsidR="009723DB" w:rsidRDefault="009723DB" w:rsidP="00E877DE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е) </w:t>
      </w:r>
      <w:proofErr w:type="gramStart"/>
      <w:r>
        <w:rPr>
          <w:sz w:val="28"/>
          <w:szCs w:val="28"/>
        </w:rPr>
        <w:t>жанровая</w:t>
      </w:r>
      <w:proofErr w:type="gramEnd"/>
      <w:r>
        <w:rPr>
          <w:sz w:val="28"/>
          <w:szCs w:val="28"/>
        </w:rPr>
        <w:t xml:space="preserve"> (сцены быта)</w:t>
      </w:r>
    </w:p>
    <w:p w:rsidR="009723DB" w:rsidRDefault="009723DB" w:rsidP="00E877DE">
      <w:pPr>
        <w:spacing w:after="0"/>
        <w:rPr>
          <w:sz w:val="28"/>
          <w:szCs w:val="28"/>
        </w:rPr>
      </w:pPr>
    </w:p>
    <w:p w:rsidR="009723DB" w:rsidRDefault="009723DB" w:rsidP="00E877DE">
      <w:pPr>
        <w:spacing w:after="0"/>
        <w:rPr>
          <w:sz w:val="28"/>
          <w:szCs w:val="28"/>
        </w:rPr>
      </w:pPr>
      <w:r>
        <w:rPr>
          <w:sz w:val="28"/>
          <w:szCs w:val="28"/>
        </w:rPr>
        <w:t>4. Тестовые задания на дополнения.</w:t>
      </w:r>
    </w:p>
    <w:p w:rsidR="009723DB" w:rsidRDefault="009723DB" w:rsidP="00E877DE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Назовите репродукции художника Айвазовского. Выразите свое отношение к его творчеству.</w:t>
      </w:r>
    </w:p>
    <w:p w:rsidR="009723DB" w:rsidRDefault="009723DB" w:rsidP="00E877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23DB" w:rsidRDefault="009723DB" w:rsidP="00E877DE">
      <w:pPr>
        <w:spacing w:after="0"/>
        <w:rPr>
          <w:sz w:val="28"/>
          <w:szCs w:val="28"/>
        </w:rPr>
      </w:pPr>
      <w:r>
        <w:rPr>
          <w:sz w:val="28"/>
          <w:szCs w:val="28"/>
        </w:rPr>
        <w:t>5. Задания на установление правильной последовательности.</w:t>
      </w:r>
    </w:p>
    <w:p w:rsidR="009723DB" w:rsidRDefault="009723DB" w:rsidP="00E877DE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Назвать светотени на предмете в определенной последовательности.</w:t>
      </w:r>
    </w:p>
    <w:p w:rsidR="009723DB" w:rsidRDefault="009723DB" w:rsidP="00E877DE">
      <w:pPr>
        <w:spacing w:after="0"/>
        <w:rPr>
          <w:sz w:val="28"/>
          <w:szCs w:val="28"/>
        </w:rPr>
      </w:pPr>
    </w:p>
    <w:p w:rsidR="009723DB" w:rsidRDefault="009723DB" w:rsidP="00E877DE">
      <w:pPr>
        <w:spacing w:after="0"/>
        <w:rPr>
          <w:sz w:val="28"/>
          <w:szCs w:val="28"/>
        </w:rPr>
      </w:pPr>
      <w:r>
        <w:rPr>
          <w:sz w:val="28"/>
          <w:szCs w:val="28"/>
        </w:rPr>
        <w:t>6.Задание на знание жанров в ИЗО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х 9)</w:t>
      </w:r>
    </w:p>
    <w:p w:rsidR="000B459A" w:rsidRDefault="009723DB" w:rsidP="00E877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Перечислить жанры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ИЗО.</w:t>
      </w:r>
    </w:p>
    <w:p w:rsidR="009723DB" w:rsidRDefault="000B459A" w:rsidP="00E877DE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1467C" w:rsidRDefault="000B459A" w:rsidP="00E877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7.Задание по </w:t>
      </w:r>
      <w:proofErr w:type="spellStart"/>
      <w:r>
        <w:rPr>
          <w:sz w:val="28"/>
          <w:szCs w:val="28"/>
        </w:rPr>
        <w:t>цветоведению</w:t>
      </w:r>
      <w:proofErr w:type="spellEnd"/>
      <w:r>
        <w:rPr>
          <w:sz w:val="28"/>
          <w:szCs w:val="28"/>
        </w:rPr>
        <w:t>.</w:t>
      </w:r>
    </w:p>
    <w:p w:rsidR="000B459A" w:rsidRDefault="000B459A" w:rsidP="00E877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а) назвать холодные, теплые цвета.</w:t>
      </w:r>
    </w:p>
    <w:p w:rsidR="000B459A" w:rsidRDefault="000B459A" w:rsidP="00E877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б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азвать основные цвета</w:t>
      </w:r>
    </w:p>
    <w:p w:rsidR="000B459A" w:rsidRDefault="000B459A" w:rsidP="00E877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в) 7 цветов радуги</w:t>
      </w:r>
    </w:p>
    <w:p w:rsidR="000B459A" w:rsidRDefault="000B459A" w:rsidP="00E877DE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г</w:t>
      </w:r>
      <w:proofErr w:type="gramStart"/>
      <w:r>
        <w:rPr>
          <w:sz w:val="28"/>
          <w:szCs w:val="28"/>
        </w:rPr>
        <w:t>)х</w:t>
      </w:r>
      <w:proofErr w:type="gramEnd"/>
      <w:r>
        <w:rPr>
          <w:sz w:val="28"/>
          <w:szCs w:val="28"/>
        </w:rPr>
        <w:t>роматические, ахроматические цвета.</w:t>
      </w:r>
    </w:p>
    <w:p w:rsidR="000B459A" w:rsidRPr="003837B2" w:rsidRDefault="000B459A" w:rsidP="00E877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8. Назвать 2 вида узоров. Что такое раппорт?</w:t>
      </w:r>
    </w:p>
    <w:sectPr w:rsidR="000B459A" w:rsidRPr="003837B2" w:rsidSect="004B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03E"/>
    <w:multiLevelType w:val="hybridMultilevel"/>
    <w:tmpl w:val="33E2B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0547"/>
    <w:rsid w:val="000351BC"/>
    <w:rsid w:val="000B459A"/>
    <w:rsid w:val="001A1C73"/>
    <w:rsid w:val="0021467C"/>
    <w:rsid w:val="003837B2"/>
    <w:rsid w:val="004B02D6"/>
    <w:rsid w:val="00650547"/>
    <w:rsid w:val="009723DB"/>
    <w:rsid w:val="00A03CB4"/>
    <w:rsid w:val="00B46C1D"/>
    <w:rsid w:val="00D97FD8"/>
    <w:rsid w:val="00E46A56"/>
    <w:rsid w:val="00E50BDA"/>
    <w:rsid w:val="00E8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BD56-9358-43BD-B982-CE65EB30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Жигота В. П.</dc:creator>
  <cp:keywords/>
  <dc:description/>
  <cp:lastModifiedBy>Жигота В. П.</cp:lastModifiedBy>
  <cp:revision>2</cp:revision>
  <cp:lastPrinted>2009-01-13T00:57:00Z</cp:lastPrinted>
  <dcterms:created xsi:type="dcterms:W3CDTF">2009-01-13T01:25:00Z</dcterms:created>
  <dcterms:modified xsi:type="dcterms:W3CDTF">2009-01-13T01:25:00Z</dcterms:modified>
</cp:coreProperties>
</file>