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F5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763B54">
        <w:rPr>
          <w:rFonts w:ascii="Times New Roman" w:hAnsi="Times New Roman" w:cs="Times New Roman"/>
          <w:color w:val="0070C0"/>
          <w:sz w:val="24"/>
          <w:szCs w:val="24"/>
        </w:rPr>
        <w:t>Министерство образования республики Башкортостан</w:t>
      </w: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763B54">
        <w:rPr>
          <w:rFonts w:ascii="Times New Roman" w:hAnsi="Times New Roman" w:cs="Times New Roman"/>
          <w:color w:val="0070C0"/>
          <w:sz w:val="24"/>
          <w:szCs w:val="24"/>
        </w:rPr>
        <w:t>Государственное бюджетное образовательное учреждение</w:t>
      </w: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763B54">
        <w:rPr>
          <w:rFonts w:ascii="Times New Roman" w:hAnsi="Times New Roman" w:cs="Times New Roman"/>
          <w:color w:val="0070C0"/>
          <w:sz w:val="24"/>
          <w:szCs w:val="24"/>
        </w:rPr>
        <w:t>Туймазинская</w:t>
      </w:r>
      <w:proofErr w:type="spellEnd"/>
      <w:r w:rsidRPr="00763B54">
        <w:rPr>
          <w:rFonts w:ascii="Times New Roman" w:hAnsi="Times New Roman" w:cs="Times New Roman"/>
          <w:color w:val="0070C0"/>
          <w:sz w:val="24"/>
          <w:szCs w:val="24"/>
        </w:rPr>
        <w:t xml:space="preserve"> специальная (коррекционная) школа-интернат №2</w:t>
      </w: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763B54">
        <w:rPr>
          <w:rFonts w:ascii="Times New Roman" w:hAnsi="Times New Roman" w:cs="Times New Roman"/>
          <w:color w:val="0070C0"/>
          <w:sz w:val="24"/>
          <w:szCs w:val="24"/>
        </w:rPr>
        <w:t xml:space="preserve">для детей сирот и детей, оставшихся без попечения родителей, с ограниченными возможностями здоровья </w:t>
      </w: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</w:p>
    <w:p w:rsidR="00FA37F5" w:rsidRDefault="00FA37F5" w:rsidP="00FA37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</w:rPr>
      </w:pPr>
      <w:r w:rsidRPr="00763B54">
        <w:rPr>
          <w:rFonts w:ascii="Times New Roman" w:eastAsia="Times New Roman" w:hAnsi="Times New Roman" w:cs="Times New Roman"/>
          <w:color w:val="0070C0"/>
          <w:sz w:val="56"/>
          <w:szCs w:val="56"/>
        </w:rPr>
        <w:t>Отчет по теме самообразования</w:t>
      </w:r>
    </w:p>
    <w:p w:rsidR="00FA37F5" w:rsidRDefault="00FA37F5" w:rsidP="00FA37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</w:rPr>
      </w:pPr>
      <w:r>
        <w:rPr>
          <w:rFonts w:ascii="Times New Roman" w:eastAsia="Times New Roman" w:hAnsi="Times New Roman" w:cs="Times New Roman"/>
          <w:color w:val="0070C0"/>
          <w:sz w:val="56"/>
          <w:szCs w:val="56"/>
        </w:rPr>
        <w:t xml:space="preserve">на тему: </w:t>
      </w:r>
    </w:p>
    <w:p w:rsidR="00FA37F5" w:rsidRDefault="00FA37F5" w:rsidP="00FA37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</w:rPr>
      </w:pPr>
    </w:p>
    <w:p w:rsidR="00FA37F5" w:rsidRPr="00FA37F5" w:rsidRDefault="00FA37F5" w:rsidP="00FA37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FA37F5">
        <w:rPr>
          <w:rFonts w:ascii="Times New Roman" w:hAnsi="Times New Roman" w:cs="Times New Roman"/>
          <w:b/>
          <w:color w:val="0070C0"/>
          <w:sz w:val="48"/>
          <w:szCs w:val="48"/>
        </w:rPr>
        <w:t>«Роль экологического воспитания в формировании положительных качеств личности у умственно отсталых школьников».</w:t>
      </w:r>
    </w:p>
    <w:p w:rsidR="00FA37F5" w:rsidRPr="00FA37F5" w:rsidRDefault="00FA37F5" w:rsidP="00FA37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</w:pPr>
    </w:p>
    <w:p w:rsidR="00FA37F5" w:rsidRPr="00FA37F5" w:rsidRDefault="00FA37F5" w:rsidP="00FA37F5">
      <w:pPr>
        <w:spacing w:after="0"/>
        <w:contextualSpacing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FA37F5" w:rsidRPr="00763B54" w:rsidRDefault="00FA37F5" w:rsidP="00FA37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</w:p>
    <w:p w:rsidR="00FA37F5" w:rsidRPr="00763B54" w:rsidRDefault="00FA37F5" w:rsidP="00FA37F5">
      <w:pPr>
        <w:spacing w:after="0" w:line="240" w:lineRule="auto"/>
        <w:rPr>
          <w:rFonts w:ascii="Times New Roman" w:hAnsi="Times New Roman" w:cs="Times New Roman"/>
          <w:color w:val="0070C0"/>
          <w:sz w:val="40"/>
          <w:szCs w:val="40"/>
        </w:rPr>
      </w:pPr>
    </w:p>
    <w:p w:rsidR="00FA37F5" w:rsidRPr="00763B54" w:rsidRDefault="00FA37F5" w:rsidP="00FA37F5">
      <w:pPr>
        <w:spacing w:after="0" w:line="240" w:lineRule="auto"/>
        <w:rPr>
          <w:rFonts w:ascii="Times New Roman" w:hAnsi="Times New Roman" w:cs="Times New Roman"/>
          <w:color w:val="0070C0"/>
          <w:sz w:val="40"/>
          <w:szCs w:val="40"/>
        </w:rPr>
      </w:pPr>
    </w:p>
    <w:p w:rsidR="00FA37F5" w:rsidRPr="00763B54" w:rsidRDefault="00FA37F5" w:rsidP="00FA37F5">
      <w:pPr>
        <w:spacing w:after="0" w:line="240" w:lineRule="auto"/>
        <w:rPr>
          <w:rFonts w:ascii="Times New Roman" w:hAnsi="Times New Roman" w:cs="Times New Roman"/>
          <w:color w:val="0070C0"/>
          <w:sz w:val="40"/>
          <w:szCs w:val="40"/>
        </w:rPr>
      </w:pPr>
    </w:p>
    <w:p w:rsidR="00FA37F5" w:rsidRPr="00763B54" w:rsidRDefault="00FA37F5" w:rsidP="00FA37F5">
      <w:pPr>
        <w:spacing w:after="0" w:line="240" w:lineRule="auto"/>
        <w:rPr>
          <w:rFonts w:ascii="Times New Roman" w:hAnsi="Times New Roman" w:cs="Times New Roman"/>
          <w:color w:val="0070C0"/>
          <w:sz w:val="40"/>
          <w:szCs w:val="40"/>
        </w:rPr>
      </w:pPr>
    </w:p>
    <w:p w:rsidR="00FA37F5" w:rsidRPr="00763B54" w:rsidRDefault="00FA37F5" w:rsidP="00FA37F5">
      <w:pPr>
        <w:spacing w:after="0" w:line="240" w:lineRule="auto"/>
        <w:rPr>
          <w:rFonts w:ascii="Times New Roman" w:hAnsi="Times New Roman" w:cs="Times New Roman"/>
          <w:color w:val="0070C0"/>
          <w:sz w:val="40"/>
          <w:szCs w:val="40"/>
        </w:rPr>
      </w:pPr>
    </w:p>
    <w:p w:rsidR="00FA37F5" w:rsidRPr="00763B54" w:rsidRDefault="00FA37F5" w:rsidP="00FA37F5">
      <w:pPr>
        <w:spacing w:after="0" w:line="240" w:lineRule="auto"/>
        <w:rPr>
          <w:rFonts w:ascii="Times New Roman" w:hAnsi="Times New Roman" w:cs="Times New Roman"/>
          <w:color w:val="0070C0"/>
          <w:sz w:val="40"/>
          <w:szCs w:val="40"/>
        </w:rPr>
      </w:pPr>
    </w:p>
    <w:p w:rsidR="00FA37F5" w:rsidRPr="00763B54" w:rsidRDefault="00FA37F5" w:rsidP="00FA37F5">
      <w:pPr>
        <w:spacing w:after="0" w:line="240" w:lineRule="auto"/>
        <w:rPr>
          <w:rFonts w:ascii="Times New Roman" w:hAnsi="Times New Roman" w:cs="Times New Roman"/>
          <w:color w:val="0070C0"/>
          <w:sz w:val="40"/>
          <w:szCs w:val="40"/>
        </w:rPr>
      </w:pPr>
    </w:p>
    <w:p w:rsidR="00FA37F5" w:rsidRPr="00763B54" w:rsidRDefault="00FA37F5" w:rsidP="00FA37F5">
      <w:pPr>
        <w:spacing w:after="0" w:line="240" w:lineRule="auto"/>
        <w:rPr>
          <w:rFonts w:ascii="Times New Roman" w:hAnsi="Times New Roman" w:cs="Times New Roman"/>
          <w:color w:val="0070C0"/>
          <w:sz w:val="40"/>
          <w:szCs w:val="40"/>
        </w:rPr>
      </w:pPr>
    </w:p>
    <w:p w:rsidR="00FA37F5" w:rsidRPr="00763B54" w:rsidRDefault="00FA37F5" w:rsidP="00FA37F5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                                                      </w:t>
      </w:r>
      <w:r w:rsidRPr="00763B54">
        <w:rPr>
          <w:rFonts w:ascii="Times New Roman" w:hAnsi="Times New Roman" w:cs="Times New Roman"/>
          <w:color w:val="0070C0"/>
          <w:sz w:val="32"/>
          <w:szCs w:val="32"/>
        </w:rPr>
        <w:t>Воспитатель: Якубова А.С.</w:t>
      </w:r>
    </w:p>
    <w:p w:rsidR="006471A2" w:rsidRPr="00C2487F" w:rsidRDefault="006471A2" w:rsidP="006471A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71A2" w:rsidRDefault="006471A2" w:rsidP="006471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В современных условиях, когда происходит разностороннее воздействие общества на природную среду, все большее значение приобретает экологическое воспитание подрастающего поколения. Бережное отношение человека к природе складывается постепенно, под влиянием окружающей действительности и особое влияние на это оказывает школа. Именно в школе закладываются основы экологической культуры.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кологическое обучение, воспитание ребенка должны проходить через всю систему учебно-воспитательной работы в школе, как на уроках, так и во внеурочное время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1A2" w:rsidRDefault="006471A2" w:rsidP="006471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В нашей школе ведется огромная работа по экологическому воспитанию детей. Основным документом, используемым в этой работе является “Программы специальной (коррекционной) образовательной школы VIII вида”</w:t>
      </w:r>
      <w:proofErr w:type="gramStart"/>
      <w:r w:rsidRPr="002D7EE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D7EE9">
        <w:rPr>
          <w:rFonts w:ascii="Times New Roman" w:eastAsia="Times New Roman" w:hAnsi="Times New Roman" w:cs="Times New Roman"/>
          <w:sz w:val="24"/>
          <w:szCs w:val="24"/>
        </w:rPr>
        <w:t>рограммы учитывают особенности познавательной деятельности умственно отсталых детей. Они направлены на разностороннее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6471A2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Современную экологию можно определить как науку о взаимосвязях живых систем различных уровней с окружающей средой, о взаимосвязи, взаимодействии человека и природы.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Для экологического воспитания нужно решить три задачи: 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Доказать детям, что в природе все взаимосвязано. 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Помочь понять, для чего человек должен знать природные связи и не нарушать их, иначе нарушение связей влечет за собой необратимые последствия для природы и человека. 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Помочь научиться строить свое поведение в природе на основе знаний о взаимосвязях в ней и соответствующей оценки возможных последствий своих поступков. 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аблюдения показывают, что дети не всегда умеют вести себя на природе. Они ломают деревья, уничтожают зеленую растительность, большое количество раннецветущих растений, забирают домой птенцов. Иногда дети являются виновниками лесных пожаров.</w:t>
      </w:r>
    </w:p>
    <w:p w:rsidR="006471A2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Чтобы наши дети научились понимать природу, чувствовать ее красоту, читать ее язык, беречь ее богатства, нужно прививать ему эти чувства с самого раннего детства, когда интерес к окружающему миру </w:t>
      </w:r>
      <w:proofErr w:type="spellStart"/>
      <w:r w:rsidRPr="002D7EE9">
        <w:rPr>
          <w:rFonts w:ascii="Times New Roman" w:eastAsia="Times New Roman" w:hAnsi="Times New Roman" w:cs="Times New Roman"/>
          <w:sz w:val="24"/>
          <w:szCs w:val="24"/>
        </w:rPr>
        <w:t>велик</w:t>
      </w:r>
      <w:proofErr w:type="gramStart"/>
      <w:r w:rsidRPr="002D7EE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D7EE9">
        <w:rPr>
          <w:rFonts w:ascii="Times New Roman" w:eastAsia="Times New Roman" w:hAnsi="Times New Roman" w:cs="Times New Roman"/>
          <w:sz w:val="24"/>
          <w:szCs w:val="24"/>
        </w:rPr>
        <w:t>рофилактикой</w:t>
      </w:r>
      <w:proofErr w:type="spellEnd"/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нарушений является разъяснительная воспитательная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Запланировала 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циклы бесед: “Планета Земля в опасности”, “Жалобная книга” </w:t>
      </w:r>
      <w:r w:rsidRPr="002D7EE9">
        <w:rPr>
          <w:rFonts w:ascii="Times New Roman" w:eastAsia="Times New Roman" w:hAnsi="Times New Roman" w:cs="Times New Roman"/>
          <w:i/>
          <w:iCs/>
          <w:sz w:val="24"/>
          <w:szCs w:val="24"/>
        </w:rPr>
        <w:t>(зимой и летом, весной и осенью)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, “Что такое хорошо и что такое плохо?”, “Красная Книга” и др.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 и прогулках, в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специальных беседах рассказывала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: об охране птиц и их роли в деле защиты природы, о деревьях и их полезных качествах, о цветах</w:t>
      </w:r>
      <w:r w:rsidRPr="002D7E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(раннецветущих, луговых, садовых)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Во время летнего  отдыха в лагере п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ривлек</w:t>
      </w:r>
      <w:r>
        <w:rPr>
          <w:rFonts w:ascii="Times New Roman" w:eastAsia="Times New Roman" w:hAnsi="Times New Roman" w:cs="Times New Roman"/>
          <w:sz w:val="24"/>
          <w:szCs w:val="24"/>
        </w:rPr>
        <w:t>ала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детей к охране муравейников</w:t>
      </w:r>
      <w:r>
        <w:rPr>
          <w:rFonts w:ascii="Times New Roman" w:eastAsia="Times New Roman" w:hAnsi="Times New Roman" w:cs="Times New Roman"/>
          <w:sz w:val="24"/>
          <w:szCs w:val="24"/>
        </w:rPr>
        <w:t>. Объяснила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, что муравьиные постройки стоят на одном месте 100 лет и более. </w:t>
      </w:r>
      <w:r w:rsidRPr="002D7EE9">
        <w:rPr>
          <w:rFonts w:ascii="Times New Roman" w:eastAsia="Times New Roman" w:hAnsi="Times New Roman" w:cs="Times New Roman"/>
          <w:i/>
          <w:iCs/>
          <w:sz w:val="24"/>
          <w:szCs w:val="24"/>
        </w:rPr>
        <w:t>(Средняя по величине муравьиная семья уничтожает до 5 млн. вредных насекомых.)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1A2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Регулярно проводим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уборку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закрепленной территории во дворе школы.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Помня о том, что брошенная бумага разлагается до 2 лет, консервная банка – не менее 70 лет, полиэтиленовый пакет – сотни лет, т.к. нет на Земле бактерии, которые могут его разрушить!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Экологически грамотное, бережное отношение человека к природе складывается постепенно, под влиянием окружающей действительности, в частности, обучения.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календарно-тематическом плане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запрланировала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темы по внеклассным мероприятиям: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Что такое экология?»; «Берегите родную природу»;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Путешествие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Экология и здоровье» и многие другие.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Когда нам хочется подчеркнуть значение какой-нибудь вещи, мы говорим: “Это нам необходимо как воздух”. И действительно, человек может прожить без пищи и воды несколько дней, а без воздуха – всего считанные минуты 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7EE9">
        <w:rPr>
          <w:rFonts w:ascii="Times New Roman" w:eastAsia="Times New Roman" w:hAnsi="Times New Roman" w:cs="Times New Roman"/>
          <w:sz w:val="24"/>
          <w:szCs w:val="24"/>
        </w:rPr>
        <w:t>Проводились беседы: “Какую роль играет регулярная уборка помещения?”, “Что умеет делать воздух?”, “Почему нужно беречь воду?”, “Волшебная вода – какая она?”, анкетирование: “Курение и воздух”, “Вода вокруг нас”.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Старала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сь для обучения задействовать все органы чувст</w:t>
      </w:r>
      <w:r>
        <w:rPr>
          <w:rFonts w:ascii="Times New Roman" w:eastAsia="Times New Roman" w:hAnsi="Times New Roman" w:cs="Times New Roman"/>
          <w:sz w:val="24"/>
          <w:szCs w:val="24"/>
        </w:rPr>
        <w:t>в детей. Предоставляю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не только видеть и слышать, но и нюхать, трогать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Задумываясь о значении окружающего нас мира, мы приходим к выводу, что главное наше богатство – не последнее достижение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технической мысли не благоустроенный быт, а чистый воздух, прозрачная вода, пышная растительность и богатый животный мир, а также ценнейшее достояние – земля. 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Нужно помнить о необходимости постоянного 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такта воспитанников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с природой. Известный педагог Ян </w:t>
      </w:r>
      <w:proofErr w:type="spellStart"/>
      <w:r w:rsidRPr="002D7EE9">
        <w:rPr>
          <w:rFonts w:ascii="Times New Roman" w:eastAsia="Times New Roman" w:hAnsi="Times New Roman" w:cs="Times New Roman"/>
          <w:sz w:val="24"/>
          <w:szCs w:val="24"/>
        </w:rPr>
        <w:t>Амос</w:t>
      </w:r>
      <w:proofErr w:type="spellEnd"/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Коменский писал: “Нужно учить так, чтобы люди, насколько </w:t>
      </w:r>
      <w:proofErr w:type="gramStart"/>
      <w:r w:rsidRPr="002D7EE9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возможно, приобретали знания не из книг, но из неба и земли, из дубов и буков, т.е. знали и изучали сами вещи, а не чужие только наблюдения и свидетельства о вещах”.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Посмотрите внимательно вокруг – даже на участке школьного двора мы найдем огромное количество интереснейших объектов для исследований, игр и т.д. 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Чувство любви к природе можно в</w:t>
      </w:r>
      <w:r>
        <w:rPr>
          <w:rFonts w:ascii="Times New Roman" w:eastAsia="Times New Roman" w:hAnsi="Times New Roman" w:cs="Times New Roman"/>
          <w:sz w:val="24"/>
          <w:szCs w:val="24"/>
        </w:rPr>
        <w:t>оспитать, если знакомить учащихся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с ее тайнами, вместе с ним разгадывать их, показывать ему интересное в жизни растений и животных, учить его наслаждаться природой.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Природа оставл</w:t>
      </w:r>
      <w:r>
        <w:rPr>
          <w:rFonts w:ascii="Times New Roman" w:eastAsia="Times New Roman" w:hAnsi="Times New Roman" w:cs="Times New Roman"/>
          <w:sz w:val="24"/>
          <w:szCs w:val="24"/>
        </w:rPr>
        <w:t>яет глубокий след в душе воспитанников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, воздействуя на все его чувства сво</w:t>
      </w:r>
      <w:r>
        <w:rPr>
          <w:rFonts w:ascii="Times New Roman" w:eastAsia="Times New Roman" w:hAnsi="Times New Roman" w:cs="Times New Roman"/>
          <w:sz w:val="24"/>
          <w:szCs w:val="24"/>
        </w:rPr>
        <w:t>ей яркостью, многообразием. Они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с огромным интересом смотрят на окружающий мир, но видят не все, иногда даже главного не замечают. А если рядом воспитатель, который учит их не только смотреть, но и видеть, дети захотят узнавать все больше и бол</w:t>
      </w:r>
      <w:r>
        <w:rPr>
          <w:rFonts w:ascii="Times New Roman" w:eastAsia="Times New Roman" w:hAnsi="Times New Roman" w:cs="Times New Roman"/>
          <w:sz w:val="24"/>
          <w:szCs w:val="24"/>
        </w:rPr>
        <w:t>ьше. Природа воспитывает в них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любознат</w:t>
      </w:r>
      <w:r>
        <w:rPr>
          <w:rFonts w:ascii="Times New Roman" w:eastAsia="Times New Roman" w:hAnsi="Times New Roman" w:cs="Times New Roman"/>
          <w:sz w:val="24"/>
          <w:szCs w:val="24"/>
        </w:rPr>
        <w:t>ельность. Любовь и интерес воспитанников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 xml:space="preserve"> к природе воспитатель использует для их всестороннего развития.</w:t>
      </w:r>
    </w:p>
    <w:p w:rsidR="00B533B2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D7EE9">
        <w:rPr>
          <w:rFonts w:ascii="Times New Roman" w:eastAsia="Times New Roman" w:hAnsi="Times New Roman" w:cs="Times New Roman"/>
          <w:sz w:val="24"/>
          <w:szCs w:val="24"/>
        </w:rPr>
        <w:t>Задача воспитателя не только дать определенные знания, но и научить детей любить и беречь природу, наслаждаться ее красотой, любить разные места, свою Родину – это и будет главной задаче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1A2" w:rsidRPr="002D7EE9" w:rsidRDefault="006471A2" w:rsidP="006471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7EE9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необходима система экологического воспитания, учитывающая особенности умственно отсталых детей, их склонностей, поведения и характера</w:t>
      </w:r>
    </w:p>
    <w:p w:rsidR="006471A2" w:rsidRDefault="006471A2" w:rsidP="006471A2">
      <w:pPr>
        <w:spacing w:line="240" w:lineRule="auto"/>
        <w:contextualSpacing/>
      </w:pPr>
    </w:p>
    <w:p w:rsidR="00D83F45" w:rsidRDefault="00D83F45"/>
    <w:sectPr w:rsidR="00D83F45" w:rsidSect="001A203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1A2"/>
    <w:rsid w:val="003E59D5"/>
    <w:rsid w:val="006471A2"/>
    <w:rsid w:val="00B533B2"/>
    <w:rsid w:val="00D83F45"/>
    <w:rsid w:val="00DB0256"/>
    <w:rsid w:val="00FA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2012-11-10T04:21:00Z</dcterms:created>
  <dcterms:modified xsi:type="dcterms:W3CDTF">2013-03-25T03:23:00Z</dcterms:modified>
</cp:coreProperties>
</file>