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63" w:rsidRDefault="00DD7163" w:rsidP="00DD7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D7163" w:rsidRDefault="00DD7163" w:rsidP="00DD71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Кудрявцевой Ольги Михайловны</w:t>
      </w:r>
    </w:p>
    <w:p w:rsidR="00DD7163" w:rsidRDefault="00DD7163" w:rsidP="00DD71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учителя изобразительного искусства</w:t>
      </w:r>
    </w:p>
    <w:p w:rsidR="00DD7163" w:rsidRDefault="00DD7163" w:rsidP="00DD71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общеобразовательного учреждения</w:t>
      </w:r>
    </w:p>
    <w:p w:rsidR="00DD7163" w:rsidRDefault="00DD7163" w:rsidP="00DD71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средней общеобразовательной школы №6 поселка Щелкан</w:t>
      </w:r>
    </w:p>
    <w:p w:rsidR="00DD7163" w:rsidRDefault="00DD7163" w:rsidP="00DD71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Новоселицкого района Ставропольского края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высшее, Ставропольский государственный педагогический институт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специальности «география»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Стаж работы в данном общеобразовательном учреждении – 28 (двадцать восемь) лет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Стаж работы в данной должности – 28 (двадцать восемь) лет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Наличие категории, дата присвоения – первая, 08.05.2007 г.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Кудрявцева Ольга Михайловна в 1989 году  окончила Ставропольский государственный педагогический институт  по специальности «география». Учитель работает в МОУ СОШ №6 с 1984 года. За 28 лет работы в данном учреждении проявила себя как грамотный специалист, творчески работающий учитель, обладающий прочными знаниями нормативно-правовой базы учебно-воспитательного процесса, теоретических и практических основ преподавания изобразительного искусства. 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Ольга Михайловна своевременно поддерживает свой профессиональный уровень на курсах повышения квалификации в Ставропольском краевом институте развития образования, повышения квалификации и ПРО: 2007 г. – курсы повышения квалификации;  2011 г. – курсы «Современные тенденции преподавания искусства в школе»; 2011 г. – курсы «Формирования культуры здоровья и профилактика вредных привычек у детей дошкольного и школьного возраста». В 2012 году – курсы  «Система работы с обучающимися с повышенным уровнем интеллектуального развития в условиях современного образовательного учреждения». 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 умело использует в своей педагогической практике органическое сочетание учебной и педагогически направляемой внеучебной творческой деятельности школьников, основанной на принципах избирательности, практической реализованности, занимательности, варьировании коллективной, групповой и индивидуальной работы, выборочного применения исследовательского, поискового и эвристического метода и различных приемов обучения, что способствует коммуникативной направленности обучения изобразительному искусству и гуманизации учебно-воспитательной работы. </w:t>
      </w:r>
    </w:p>
    <w:p w:rsidR="00DD7163" w:rsidRDefault="00DD7163" w:rsidP="00DD7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владеет не только традиционными, но и нетрадиционными формами проведения уроков изобразительного искусства , работая с тестами, используя проектную методику. В своей практике она широко применяет интегрированные уроки, использует межпредметные связи с музыкой, историей, литературой, экологией.</w:t>
      </w:r>
    </w:p>
    <w:p w:rsidR="00DD7163" w:rsidRDefault="00DD7163" w:rsidP="00DD7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Уроки Ольги Михайловны отличаются практической направленностью, что является мотивацией к обучению учащихся, пробуждают творческий потенциал учащихся. Знание Кудрявцевой Ольги Михайловны современных достижений в педагогике и методике преподаваемого предмета, эффективное использование здоровьесберегающих технологий и реализация проблемного обучения позволяют вести преподавание на высоком уровне.</w:t>
      </w:r>
    </w:p>
    <w:p w:rsidR="00DD7163" w:rsidRDefault="00DD7163" w:rsidP="00DD716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совершенствует методику преподавания изобразительного искусства</w:t>
      </w:r>
      <w:r>
        <w:rPr>
          <w:rFonts w:ascii="Times New Roman" w:hAnsi="Times New Roman" w:cs="Times New Roman"/>
          <w:noProof/>
          <w:sz w:val="24"/>
          <w:szCs w:val="24"/>
        </w:rPr>
        <w:t>, применяя различные методы воздействия на повышение уровня художественного мастерства и фантазии.</w:t>
      </w:r>
    </w:p>
    <w:p w:rsidR="00DD7163" w:rsidRDefault="00DD7163" w:rsidP="00DD716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Интегрированные уроки изобразительного искусства позволяют добиваться более высоких результатов. Кудрявцева О.М. повышает уровень мотивации привлекая детей к участию в различных конкурсах и выставках , как на школьном , так и на районном уровне.</w:t>
      </w:r>
    </w:p>
    <w:p w:rsidR="00DD7163" w:rsidRDefault="00DD7163" w:rsidP="00DD716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уроках изобразительного искусства учитель  применяет изучение техники письма  или «подчерка» известных художников,  практикует элементы арт терапии, что позволяет развить фантазию у учащихся. Для повышения уровня СОУ, Ольга Михайловна применяет на уроках дифференцированный подход к учащимся.</w:t>
      </w:r>
    </w:p>
    <w:p w:rsidR="00DD7163" w:rsidRDefault="00DD7163" w:rsidP="00DD7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изобразительного искусства, где работает учитель, оснащен богатым дидактическим материалом, справочной, методической  и художественной литературой, таблицами и схемами, иллюстрациями по изобразительному искусству.</w:t>
      </w:r>
    </w:p>
    <w:p w:rsidR="00DD7163" w:rsidRDefault="00DD7163" w:rsidP="00DD7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технологий, в том числе информационно-коммуникационных, делает процесс обучения изобразительному искусству успешным. Ольга Михайловна разрабатывает и проводит уроки с использованием компьютерной техники, постепенно создается банк творческих работ учащихся и учебно-методических работ учителя в виде электронных документов.</w:t>
      </w:r>
    </w:p>
    <w:p w:rsidR="00DD7163" w:rsidRDefault="00DD7163" w:rsidP="00DD7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Ольги Михайловны ученики чувствуют себя комфортно, активно вовлечены в работу. Результатом работы является то ,что у учителя нет неуспевающих. Процент качества знаний 93%. Это видно из следующей таблицы.</w:t>
      </w:r>
    </w:p>
    <w:p w:rsidR="00DD7163" w:rsidRDefault="00DD7163" w:rsidP="00DD7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163" w:rsidRDefault="00DD7163" w:rsidP="00DD7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2235"/>
        <w:gridCol w:w="2409"/>
        <w:gridCol w:w="2268"/>
      </w:tblGrid>
      <w:tr w:rsidR="00DD7163" w:rsidTr="00DD716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DD7163" w:rsidTr="00DD716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D7163" w:rsidTr="00DD716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D7163" w:rsidTr="00DD716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D7163" w:rsidTr="00DD716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среднем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63" w:rsidRDefault="00D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3715" cy="2797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Высокий уровень преподавания Кудрявцевой О.М. характеризует и то, что её ученики ежегодно принимают активное участие в  конкурсах различного уровня, получая призовые места.</w:t>
      </w:r>
    </w:p>
    <w:p w:rsidR="00DD7163" w:rsidRDefault="00DD7163" w:rsidP="00DD71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Ольга Михайловна активно делится своим опытом с коллегами, выступает с докладами и сообщениями на заседаниях педагогических советов и методического объединения учителей музыки, ОБЖ, физической культуры, технологии.  Большое внимание учитель уделяет подготовке и проведению недель изобразительного искусства, школьных мероприятий, которые способствуют нравственно-эстетическому, интеллектуальному, патриотическому воспитанию учащихся. Под её руководством ученики 10 класса занимаются исследовательской работой в родном поселке, собирают и оформляют для школьного музея материал о старожилах – основателях поселка, о ветеранах войны, передовиках производства. 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Кудрявцева Ольга Михайловна в 2009 году награждена Почетной грамотой Губернатора  Ставропольского края «За активное участие в реализации государственной молодёжной политики в крае и в связи со 100-летием детского общественного движения в России».В 2008 году она была награждена почётной грамотой комитета Ставропольского края по делам молодёжи «За большой личный вклад в реализацию государственной молодёжной политики в Ставропольском крае, многолетнюю добросовестную работу и в связи с 90-летием со дня образования ВЛКСМ». За участие в педагогическом фестивале «Талант- 2011» в программе «Панорама педагогического опыта» Ольга Михайловна в 2011 году была награждена Дипломом оргкомитета фестиваля. В 2012 году награждена грамотой Главы администрации Новоселицкого района за профессиональное мастерство, за значительный вклад в развитие и совершенствование учебно-воспитательного процесса и практическую подготовку школьников.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Кудрявцева Ольга Михайловна строит свои отношения на доверии, уважении, требовательности и справедливости, настойчиво формирует моральные представления учащихся, способствует формированию общей культуры личности, развивает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демократические основы жизни детского коллектива. Она поддерживает тесный контакт с родителями своих учеников, консультирует их по вопросам воспитания и обучения. За период работы в данной школе восемь её учеников окончили школу с серебряной медалью. 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Ольга Михайловна пользуется заслуженным авторитетом в коллективе, среди учащихся и их родителей. 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Работа Ольги Михайловны подтверждает хорошую научно-методическую подготовку.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Кудрявцева Ольга Михайловна соответствует высшей квалификационной категории по должности «Учитель».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</w:p>
    <w:p w:rsidR="00DD7163" w:rsidRDefault="00DD7163" w:rsidP="00DD7163">
      <w:pPr>
        <w:rPr>
          <w:rFonts w:ascii="Times New Roman" w:hAnsi="Times New Roman" w:cs="Times New Roman"/>
          <w:b/>
          <w:sz w:val="24"/>
          <w:szCs w:val="24"/>
        </w:rPr>
      </w:pPr>
    </w:p>
    <w:p w:rsidR="00DD7163" w:rsidRDefault="00DD7163" w:rsidP="00DD7163">
      <w:pPr>
        <w:rPr>
          <w:rFonts w:ascii="Times New Roman" w:hAnsi="Times New Roman" w:cs="Times New Roman"/>
          <w:b/>
          <w:sz w:val="24"/>
          <w:szCs w:val="24"/>
        </w:rPr>
      </w:pPr>
    </w:p>
    <w:p w:rsidR="00DD7163" w:rsidRDefault="00DD7163" w:rsidP="00DD7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                                             А.И. Копылов</w:t>
      </w: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</w:p>
    <w:p w:rsidR="00DD7163" w:rsidRDefault="00DD7163" w:rsidP="00DD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характеристикой ознакомлена                                               О.М.Кудрявцева</w:t>
      </w:r>
    </w:p>
    <w:p w:rsidR="00C30EB3" w:rsidRDefault="00C30EB3"/>
    <w:sectPr w:rsidR="00C30EB3" w:rsidSect="00C3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DD7163"/>
    <w:rsid w:val="005F5F2C"/>
    <w:rsid w:val="00C30EB3"/>
    <w:rsid w:val="00D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204442301855132"/>
          <c:y val="0.15506967879015124"/>
          <c:w val="0.76841180566714873"/>
          <c:h val="0.608081489813773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 уч. год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знаний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 уч. год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знаний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 уч. год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% успеваемости</c:v>
                </c:pt>
                <c:pt idx="1">
                  <c:v>% качества знаний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63</c:v>
                </c:pt>
              </c:numCache>
            </c:numRef>
          </c:val>
        </c:ser>
        <c:shape val="cylinder"/>
        <c:axId val="81129472"/>
        <c:axId val="81131008"/>
        <c:axId val="0"/>
      </c:bar3DChart>
      <c:catAx>
        <c:axId val="81129472"/>
        <c:scaling>
          <c:orientation val="minMax"/>
        </c:scaling>
        <c:axPos val="b"/>
        <c:majorTickMark val="none"/>
        <c:tickLblPos val="nextTo"/>
        <c:crossAx val="81131008"/>
        <c:crossesAt val="0"/>
        <c:auto val="1"/>
        <c:lblAlgn val="ctr"/>
        <c:lblOffset val="100"/>
      </c:catAx>
      <c:valAx>
        <c:axId val="81131008"/>
        <c:scaling>
          <c:orientation val="minMax"/>
          <c:max val="1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8112947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7343653471887832"/>
          <c:y val="0.35064741907261598"/>
          <c:w val="0.20780510128541624"/>
          <c:h val="0.2468657117519016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2</cp:revision>
  <dcterms:created xsi:type="dcterms:W3CDTF">2014-01-15T17:25:00Z</dcterms:created>
  <dcterms:modified xsi:type="dcterms:W3CDTF">2014-01-15T17:26:00Z</dcterms:modified>
</cp:coreProperties>
</file>