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9F" w:rsidRDefault="00E94E09" w:rsidP="00E94E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«Мы рождаемся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слабыми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нам нужна сила; мы рождаемся беспомощными – нам нужна помощь; мы рождаемся бессмысленными – нам нужен рассудок. Всё, чего мы имеем при рождении и без чего не можем обойтись, став взрослыми, дано нам воспитанием».</w:t>
      </w:r>
    </w:p>
    <w:p w:rsidR="00E94E09" w:rsidRDefault="00E94E09" w:rsidP="00E94E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Жан-Жак Руссо</w:t>
      </w:r>
    </w:p>
    <w:p w:rsidR="00E94E09" w:rsidRDefault="00E94E0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занимаемся воспитанием и обучением детей с умственной отсталостью. И с каждым годом процент детей с тяжёлой интеллектуальной недостаточностью и сложной структурой дефекта, к сожалению, увеличивается. В начале школьного пути это совершенно беспомощные дети: многие из них не умеют говорить, играть со своими сверстниками, не владеют навыками самообслуживания. Всему, чему обычный ребёнок учится в семье, ученика нашей школы приходится долго и упорно обучать нам.</w:t>
      </w:r>
    </w:p>
    <w:p w:rsidR="00E94E09" w:rsidRDefault="00E94E0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Такие дети нуждаются в особом подходе и особой организации обучения и воспитания. Социализация </w:t>
      </w:r>
      <w:r w:rsidR="00432B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BEF">
        <w:rPr>
          <w:rFonts w:ascii="Times New Roman" w:hAnsi="Times New Roman" w:cs="Times New Roman"/>
          <w:sz w:val="24"/>
          <w:szCs w:val="24"/>
        </w:rPr>
        <w:t xml:space="preserve">важнейшая и первостепенная задача такого обучения. Л.С. </w:t>
      </w:r>
      <w:proofErr w:type="spellStart"/>
      <w:r w:rsidR="00432BEF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432BEF">
        <w:rPr>
          <w:rFonts w:ascii="Times New Roman" w:hAnsi="Times New Roman" w:cs="Times New Roman"/>
          <w:sz w:val="24"/>
          <w:szCs w:val="24"/>
        </w:rPr>
        <w:t xml:space="preserve"> говорил о том, что социальное воспитание глубоко умственного отсталого ребёнка является единственно состоятельным научным путём его воспитание.</w:t>
      </w:r>
    </w:p>
    <w:p w:rsidR="00432BEF" w:rsidRDefault="00432BEF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Современная педагогика под социализацией личности понимает процесс взаимодействия человека и общества, развитие человека на протяжении всей его жизни во взаимодействии с окружающей средой, предполагающее усвоение социальных норм и культурных ценностей того общества, к которому он принадлежит. Этот процесс происходит как в условиях стихийного взаимодействия человека с окружающей средой, так и в ходе целенаправленного, педагогически организованного воспитания. Суть социализации состоит в том, что она формирует человека как члена того общества, к которому он принадлежит. Социализация происходит в семье и обществе.</w:t>
      </w:r>
    </w:p>
    <w:p w:rsidR="00432BEF" w:rsidRDefault="00432BEF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последние годы, в условиях произошедших изменений в политической, экономической и социальной жизни, а также постоянного увеличения притока детей с интеллектуальной недостаточностью, встаёт важнейшая задача: признать безусловную ценность любой личности, в том числе и аномальной, обеспечить её</w:t>
      </w:r>
      <w:r w:rsidR="00524092">
        <w:rPr>
          <w:rFonts w:ascii="Times New Roman" w:hAnsi="Times New Roman" w:cs="Times New Roman"/>
          <w:sz w:val="24"/>
          <w:szCs w:val="24"/>
        </w:rPr>
        <w:t xml:space="preserve"> право быть защищённой государством и всеми его институтами; уделить особое внимание проблемам гуманного отношения государства и общества к ребёнку с интеллектуальным дефектом, исключающие какие бы то ни было формы его социальной изоляции.</w:t>
      </w:r>
    </w:p>
    <w:p w:rsidR="00524092" w:rsidRDefault="00524092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Процесс социализации глубоко умственно отсталого ребёнка крайне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тем, что у него значительно снижена способность к обобщению и присвоению общественного опыта. Это явление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 «социальным вывихом», имея в виду, что ребёнку с интеллектуальными нарушениями очень трудно усвоить именно социальный и культурный опыт, выработанный обществом. Главную задачу педагогов, обучающих этих детей</w:t>
      </w:r>
      <w:r w:rsidR="0011356D">
        <w:rPr>
          <w:rFonts w:ascii="Times New Roman" w:hAnsi="Times New Roman" w:cs="Times New Roman"/>
          <w:sz w:val="24"/>
          <w:szCs w:val="24"/>
        </w:rPr>
        <w:t>, он видел в том, чтобы «вправить» ребёнка в окружающую среду, то есть помочь включиться в жизнь общества, занять в нём своё место.</w:t>
      </w:r>
    </w:p>
    <w:p w:rsid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мы с вами и делаем.</w:t>
      </w:r>
    </w:p>
    <w:p w:rsid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моих уроках по «Обслуживающему труду» и по «СБО» мы изучаем такие темы: «Личная гигиена», «Уход за одеждой и обувью», «Жилище, уход за ним», «Комнатные растения, уход за ними», «Хозяйственные работы на территории школьного двора»,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«Питание», «Транспорт», «Торговля», «Денежные знаки», «Культура поведения», «Медицинская помощь», «Средства связи», «Семья».</w:t>
      </w:r>
      <w:proofErr w:type="gramEnd"/>
    </w:p>
    <w:p w:rsid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моих уроках учащиеся в меру своих способностей и возможностей должны научиться:</w:t>
      </w:r>
    </w:p>
    <w:p w:rsid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56D">
        <w:rPr>
          <w:rFonts w:ascii="Times New Roman" w:hAnsi="Times New Roman" w:cs="Times New Roman"/>
          <w:b/>
          <w:i/>
          <w:sz w:val="24"/>
          <w:szCs w:val="24"/>
        </w:rPr>
        <w:lastRenderedPageBreak/>
        <w:t>в сфере ухода за телом:</w:t>
      </w:r>
    </w:p>
    <w:p w:rsid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выполнять утренний, вечерний туалет (мыть руки, лицо, уши, шею, ноги, чистить зубы); </w:t>
      </w:r>
      <w:proofErr w:type="gramEnd"/>
    </w:p>
    <w:p w:rsid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713">
        <w:rPr>
          <w:rFonts w:ascii="Times New Roman" w:hAnsi="Times New Roman" w:cs="Times New Roman"/>
          <w:sz w:val="24"/>
          <w:szCs w:val="24"/>
        </w:rPr>
        <w:t>мыть тело, мыть и расчёсывать волосы;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чистить и подстригать ногти на пальцах рук и ног;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предметами и средствами гигиены, правильно их хранить;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дезодорантом, кремом;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свой внешний вид (чистота кожи лица, рук, волос, состояние ногтей опрятность одежды, обуви) при необходимости вносить изменения;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сфере ухода за одеждой и обувью: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складывать и развешивать одежду; размещать одежду в шкафу, в квартире;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чистить одежду щёткой;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стирать одежду вручную или в стиральной машине;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гладить одежду;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мелкий ремонт одежды (пришивать пуговицы, зашивать одежду по распоровшемуся шву, пришивать заплату, вешалку);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мыть, чистить, сушить обувь;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сфере ухода за жилищем: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наводить порядок в помещении;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застилать постель;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удалять пыль с мебели, зеркал и др.;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подметать, мыть пол;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пылесосом;</w:t>
      </w:r>
    </w:p>
    <w:p w:rsidR="00B70713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уборку квартиры (повседневную, еженедельную, сезонную);</w:t>
      </w:r>
    </w:p>
    <w:p w:rsidR="00471526" w:rsidRDefault="00B70713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ухаживать за </w:t>
      </w:r>
      <w:r w:rsidR="00471526">
        <w:rPr>
          <w:rFonts w:ascii="Times New Roman" w:hAnsi="Times New Roman" w:cs="Times New Roman"/>
          <w:sz w:val="24"/>
          <w:szCs w:val="24"/>
        </w:rPr>
        <w:t xml:space="preserve">цветочными горшками и </w:t>
      </w:r>
      <w:r>
        <w:rPr>
          <w:rFonts w:ascii="Times New Roman" w:hAnsi="Times New Roman" w:cs="Times New Roman"/>
          <w:sz w:val="24"/>
          <w:szCs w:val="24"/>
        </w:rPr>
        <w:t>комнатными растениями (поливать, удалять сухие листья, удалять пыль с листьев, рыхлить землю, сажать растения)</w:t>
      </w:r>
      <w:r w:rsidR="00471526">
        <w:rPr>
          <w:rFonts w:ascii="Times New Roman" w:hAnsi="Times New Roman" w:cs="Times New Roman"/>
          <w:sz w:val="24"/>
          <w:szCs w:val="24"/>
        </w:rPr>
        <w:t>;</w:t>
      </w:r>
    </w:p>
    <w:p w:rsidR="00B70713" w:rsidRDefault="00471526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сфере организации питания:</w:t>
      </w:r>
      <w:r w:rsidR="00B70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учу различать продукты питания разных групп:</w:t>
      </w:r>
    </w:p>
    <w:p w:rsidR="00471526" w:rsidRDefault="00471526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овощи, фрукты, молочные, мучные, рыбные, мясные продукты, крупы, кондитерские изделия;</w:t>
      </w:r>
    </w:p>
    <w:p w:rsidR="00471526" w:rsidRDefault="00471526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способы употребления в пищу (в сыром, варёном, жареном виде);</w:t>
      </w:r>
    </w:p>
    <w:p w:rsidR="00471526" w:rsidRDefault="00471526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продукты питания в соответствующих местах хранения;</w:t>
      </w:r>
    </w:p>
    <w:p w:rsidR="00471526" w:rsidRDefault="00471526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обрабатывать продукты питания перед приёмом в пищу: мыть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чистить, отваривать и  </w:t>
      </w:r>
    </w:p>
    <w:p w:rsidR="00471526" w:rsidRDefault="00471526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т.д.</w:t>
      </w:r>
    </w:p>
    <w:p w:rsidR="00471526" w:rsidRDefault="00471526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простейшие блюда (напитки, бутерброды, салаты, простейшие первые, вторые блюда).</w:t>
      </w:r>
    </w:p>
    <w:p w:rsidR="00471526" w:rsidRDefault="00471526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пользоваться столовой, чайной, кухонной посудой, столовыми приборами, кухонными приспособлениями и инструментами, некоторой бытовой кухонной техникой;</w:t>
      </w:r>
    </w:p>
    <w:p w:rsidR="00471526" w:rsidRDefault="00471526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сервировать стол к завтраку, обеду</w:t>
      </w:r>
      <w:r w:rsidR="00273468">
        <w:rPr>
          <w:rFonts w:ascii="Times New Roman" w:hAnsi="Times New Roman" w:cs="Times New Roman"/>
          <w:sz w:val="24"/>
          <w:szCs w:val="24"/>
        </w:rPr>
        <w:t>,</w:t>
      </w:r>
      <w:r w:rsidR="00273468" w:rsidRPr="00273468">
        <w:rPr>
          <w:rFonts w:ascii="Times New Roman" w:hAnsi="Times New Roman" w:cs="Times New Roman"/>
          <w:sz w:val="24"/>
          <w:szCs w:val="24"/>
        </w:rPr>
        <w:t xml:space="preserve"> </w:t>
      </w:r>
      <w:r w:rsidR="00273468">
        <w:rPr>
          <w:rFonts w:ascii="Times New Roman" w:hAnsi="Times New Roman" w:cs="Times New Roman"/>
          <w:sz w:val="24"/>
          <w:szCs w:val="24"/>
        </w:rPr>
        <w:t>ужину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убирать стол после еды, мыть посуду, убирать помещение кухни;</w:t>
      </w:r>
    </w:p>
    <w:p w:rsid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приёма пищи, культуры поведения и общения за столом;</w:t>
      </w:r>
    </w:p>
    <w:p w:rsid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сфере уборки территории школьного двора:</w:t>
      </w:r>
    </w:p>
    <w:p w:rsid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хозяйственным инвентарём;</w:t>
      </w:r>
    </w:p>
    <w:p w:rsid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подметать школьный двор, собирать мусор;</w:t>
      </w:r>
    </w:p>
    <w:p w:rsid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сгребать листья;</w:t>
      </w:r>
    </w:p>
    <w:p w:rsidR="00273468" w:rsidRPr="00273468" w:rsidRDefault="00273468" w:rsidP="00471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убирать снег, долбить лёд.</w:t>
      </w:r>
    </w:p>
    <w:p w:rsidR="00471526" w:rsidRDefault="00273468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уроках учащиеся </w:t>
      </w:r>
      <w:r w:rsidRPr="00273468">
        <w:rPr>
          <w:rFonts w:ascii="Times New Roman" w:hAnsi="Times New Roman" w:cs="Times New Roman"/>
          <w:b/>
          <w:i/>
          <w:sz w:val="24"/>
          <w:szCs w:val="24"/>
        </w:rPr>
        <w:t>знакомятся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предприятиями и учреждениями сферы обслуживания населения. В процессе обучения у детей формируются следующие жизненно значимые умения:</w:t>
      </w:r>
    </w:p>
    <w:p w:rsidR="00273468" w:rsidRDefault="00273468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ориентироваться в услугах, оказываемых различными предприятиями и учреждениями: торговли (магазин, рынок, киоск), службы быта (парикмахерская, ателье по пошиву одежды, ремонтные мастерские, прачечная, химчистка, столовая, кафе), связи (почта, телеграф), медицинской помощи (больница, поликлиника, аптека), культуры (библиотека, театр, музей);</w:t>
      </w:r>
      <w:proofErr w:type="gramEnd"/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468">
        <w:rPr>
          <w:rFonts w:ascii="Times New Roman" w:hAnsi="Times New Roman" w:cs="Times New Roman"/>
          <w:sz w:val="24"/>
          <w:szCs w:val="24"/>
        </w:rPr>
        <w:t>различать и узнавать эти предприятия, учреждения по условным обозначениям</w:t>
      </w:r>
      <w:r>
        <w:rPr>
          <w:rFonts w:ascii="Times New Roman" w:hAnsi="Times New Roman" w:cs="Times New Roman"/>
          <w:sz w:val="24"/>
          <w:szCs w:val="24"/>
        </w:rPr>
        <w:t>,  витринам, вывескам-названиям;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покупки в магазинах, на рынках и т.д.;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примерять и покупать одежду, обувь;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в службы быта, медицинской помощи, правильно вести себя при пользовании их услугами;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вести себя в учреждениях культуры;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телефоном, обращаться по телефону в службы экстренной помощи: пожарную, полицию, скорую помощь;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услугах общественного транспорта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пригородный, междугородний) осуществлять поездку в общественном транспорте;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деньгами, осуществлять платежи (по возможности);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Формировать представление о важнейших аспектах жизнедеятельности семьи и социально значимых умениях: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себя (фамилию, имя, отчество, возраст, адрес);</w:t>
      </w:r>
    </w:p>
    <w:p w:rsidR="00067A0C" w:rsidRDefault="00067A0C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членов семьи (папу, маму</w:t>
      </w:r>
      <w:r w:rsidR="00416979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собственную социальную роль в семье (сын, дочь, внук, внучка, брат, сестра);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распределении обязанностей в быту между членами семьи;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приглашать и принимать гостей;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поздравлять с праздником;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организовывать свой досуг.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Учащиеся с интеллектуальной недостаточностью должны овладеть жизненно значимым минимумом бытовых трудовых умений, применение которых в повседневной жизни обеспечивает хоть какое-то достойное существование человека.</w:t>
      </w:r>
    </w:p>
    <w:p w:rsidR="00416979" w:rsidRDefault="00416979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Правильно организованная учебно-воспитательная работа будет способствовать максимально возможной социальной адаптации ребёнка с выраженной умственной отсталостью. </w:t>
      </w:r>
    </w:p>
    <w:p w:rsidR="003D4AC7" w:rsidRDefault="003D4AC7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«Главный принцип в работе с такими детьми – это воспитывающий характер обучения. В ходе учебного процесса детей приучать к дисциплине, общепринятым нормам поведения, адекватной реакции на определённые учебные и бытовые ситуации. Постоянный регламент, неукоснительное выполнение соответствующих правил поведения должны стать для таких учащихся потребностью, привычкой».</w:t>
      </w:r>
    </w:p>
    <w:p w:rsidR="003D4AC7" w:rsidRDefault="003D4AC7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понимаем, что наши дети никогда не станут настолько самостоятельными, чтобы обходиться без помощи и поддержки взрослого человека. Важно научить их быть коммуникабельными, разумно активными, обращаться за помощью и принимать её, воспитать хорошие привычки, культурное поведение, чтобы они не мешали, не были в тягость обществу и людям, с которыми они будут общаться. Поэтому на первый план в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обучении детей с выраженной и тяжёлой умственной отсталостью входят такие предметы как «Обслуживающий труд» и «СБО», а содержание предметов должно строиться с учётом принципов:</w:t>
      </w:r>
    </w:p>
    <w:p w:rsidR="003D4AC7" w:rsidRDefault="003D4AC7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жизненная значимость;</w:t>
      </w:r>
    </w:p>
    <w:p w:rsidR="003D4AC7" w:rsidRDefault="003D4AC7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необходимость.</w:t>
      </w:r>
    </w:p>
    <w:p w:rsidR="003D4AC7" w:rsidRPr="003D4AC7" w:rsidRDefault="003D4AC7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«Жить – это не значит дышать, это значит действовать. Не тот</w:t>
      </w:r>
      <w:r w:rsidR="0002454C" w:rsidRPr="000245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 больше всего жил, кто может насчитать больше всего лет, а тот, кто больше чувствовал жизнь».</w:t>
      </w:r>
    </w:p>
    <w:p w:rsidR="0011356D" w:rsidRPr="0011356D" w:rsidRDefault="0011356D" w:rsidP="00E9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356D" w:rsidRPr="0011356D" w:rsidSect="001D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09"/>
    <w:rsid w:val="0002454C"/>
    <w:rsid w:val="000401A3"/>
    <w:rsid w:val="00067A0C"/>
    <w:rsid w:val="0011356D"/>
    <w:rsid w:val="001D0F9C"/>
    <w:rsid w:val="00273468"/>
    <w:rsid w:val="003D4AC7"/>
    <w:rsid w:val="00416979"/>
    <w:rsid w:val="00432BEF"/>
    <w:rsid w:val="00471526"/>
    <w:rsid w:val="00524092"/>
    <w:rsid w:val="007F0CAF"/>
    <w:rsid w:val="00B70713"/>
    <w:rsid w:val="00DD2129"/>
    <w:rsid w:val="00E9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4AD5-8DE9-4268-B3BD-7A53EB40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2013-03-19T13:07:00Z</dcterms:created>
  <dcterms:modified xsi:type="dcterms:W3CDTF">2013-03-23T10:51:00Z</dcterms:modified>
</cp:coreProperties>
</file>