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AA" w:rsidRDefault="00C135AA" w:rsidP="004B4D76">
      <w:pPr>
        <w:jc w:val="center"/>
        <w:rPr>
          <w:b/>
          <w:sz w:val="52"/>
          <w:szCs w:val="52"/>
        </w:rPr>
      </w:pPr>
      <w:r w:rsidRPr="004B4D76">
        <w:rPr>
          <w:b/>
          <w:sz w:val="52"/>
          <w:szCs w:val="52"/>
        </w:rPr>
        <w:t>Мастер-класс по мозаике</w:t>
      </w:r>
    </w:p>
    <w:p w:rsidR="00C135AA" w:rsidRDefault="00C135AA" w:rsidP="004B4D76">
      <w:pPr>
        <w:jc w:val="center"/>
        <w:rPr>
          <w:b/>
          <w:sz w:val="32"/>
          <w:szCs w:val="32"/>
        </w:rPr>
      </w:pPr>
      <w:r w:rsidRPr="000C0CC1">
        <w:rPr>
          <w:b/>
          <w:sz w:val="32"/>
          <w:szCs w:val="32"/>
        </w:rPr>
        <w:t>Пре</w:t>
      </w:r>
      <w:r>
        <w:rPr>
          <w:b/>
          <w:sz w:val="32"/>
          <w:szCs w:val="32"/>
        </w:rPr>
        <w:t>подавателя МБОУ ДОД Катынской ДШИ</w:t>
      </w:r>
    </w:p>
    <w:p w:rsidR="00C135AA" w:rsidRPr="000C0CC1" w:rsidRDefault="00C135AA" w:rsidP="004B4D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Игнатовой Ларисы Станиславовны</w: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>Искусство мозаики зародилось и расцвело в Древней Греции и Древнем Риме.  Мозаика – одно из древнейших и в то же время до сих пор процветающих искусств. До нас дошли мозаики даже разрушенных землетрясениями городов – мозаичные картины сохранились на некоторых уцелевших стенах .В последние годы интерес к мозаике заметно возрос. Очарование этого древнего и одновременно современного искусства – создавать мозаики собственными руками – обретает все больше поклонников.</w:t>
      </w:r>
      <w:r>
        <w:rPr>
          <w:sz w:val="28"/>
          <w:szCs w:val="28"/>
        </w:rPr>
        <w:br/>
      </w:r>
      <w:r w:rsidR="00F3763B">
        <w:rPr>
          <w:noProof/>
          <w:sz w:val="28"/>
          <w:szCs w:val="28"/>
          <w:lang w:eastAsia="ru-RU"/>
        </w:rPr>
        <w:t xml:space="preserve">      </w:t>
      </w:r>
      <w:bookmarkStart w:id="0" w:name="_GoBack"/>
      <w:bookmarkEnd w:id="0"/>
      <w:r w:rsidR="00F3763B">
        <w:rPr>
          <w:noProof/>
          <w:sz w:val="28"/>
          <w:szCs w:val="28"/>
          <w:lang w:eastAsia="ru-RU"/>
        </w:rPr>
        <w:t xml:space="preserve">  </w:t>
      </w:r>
      <w:r w:rsidR="00FC06BC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i1025" type="#_x0000_t75" style="width:135.7pt;height:102pt;visibility:visible">
            <v:imagedata r:id="rId7" o:title=""/>
          </v:shape>
        </w:pict>
      </w:r>
      <w:r w:rsidR="00FC06BC">
        <w:rPr>
          <w:noProof/>
          <w:sz w:val="28"/>
          <w:szCs w:val="28"/>
          <w:lang w:eastAsia="ru-RU"/>
        </w:rPr>
        <w:pict>
          <v:shape id="Рисунок 21" o:spid="_x0000_i1026" type="#_x0000_t75" style="width:135.7pt;height:102pt;visibility:visible">
            <v:imagedata r:id="rId8" o:title=""/>
          </v:shape>
        </w:pict>
      </w:r>
      <w:r w:rsidR="00FC06BC">
        <w:rPr>
          <w:noProof/>
          <w:sz w:val="28"/>
          <w:szCs w:val="28"/>
          <w:lang w:eastAsia="ru-RU"/>
        </w:rPr>
        <w:pict>
          <v:shape id="Рисунок 22" o:spid="_x0000_i1027" type="#_x0000_t75" style="width:137.1pt;height:102.9pt;visibility:visible">
            <v:imagedata r:id="rId9" o:title=""/>
          </v:shape>
        </w:pict>
      </w:r>
    </w:p>
    <w:p w:rsidR="00C135AA" w:rsidRPr="002D22CD" w:rsidRDefault="00C135AA">
      <w:pPr>
        <w:rPr>
          <w:b/>
          <w:sz w:val="28"/>
          <w:szCs w:val="28"/>
        </w:rPr>
      </w:pPr>
      <w:r w:rsidRPr="002D22CD">
        <w:rPr>
          <w:b/>
          <w:sz w:val="28"/>
          <w:szCs w:val="28"/>
        </w:rPr>
        <w:t>Подготовка материалов.</w:t>
      </w:r>
    </w:p>
    <w:p w:rsidR="00C135AA" w:rsidRDefault="00C135AA" w:rsidP="008E2A13">
      <w:pPr>
        <w:jc w:val="both"/>
        <w:rPr>
          <w:noProof/>
          <w:sz w:val="28"/>
          <w:szCs w:val="28"/>
          <w:lang w:eastAsia="ru-RU"/>
        </w:rPr>
      </w:pPr>
      <w:r w:rsidRPr="002D22CD">
        <w:rPr>
          <w:sz w:val="28"/>
          <w:szCs w:val="28"/>
        </w:rPr>
        <w:t>Современная мозаика – квадратные разноцветные плитки, которые можно резать специальными щипцами для керамики. Материалы для изготовления мозаики необходимо подготовить для работы. При разрезании и отламывании обязательно надевайте защитные очки. Для круглого элемента маленькими кусочками отщипывают углы. Для треугольника угол откусите щипцами. С практикой к вам придет и умение аккуратно «раскусывать» плитки.</w:t>
      </w:r>
      <w:r>
        <w:rPr>
          <w:sz w:val="28"/>
          <w:szCs w:val="28"/>
        </w:rPr>
        <w:br/>
        <w:t xml:space="preserve">       </w:t>
      </w:r>
      <w:r w:rsidR="00F3763B">
        <w:rPr>
          <w:noProof/>
          <w:sz w:val="28"/>
          <w:szCs w:val="28"/>
          <w:lang w:eastAsia="ru-RU"/>
        </w:rPr>
        <w:pict>
          <v:shape id="Рисунок 19" o:spid="_x0000_i1028" type="#_x0000_t75" style="width:136.6pt;height:102.9pt;visibility:visible">
            <v:imagedata r:id="rId10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6" o:spid="_x0000_i1029" type="#_x0000_t75" style="width:135.7pt;height:102.9pt;visibility:visible">
            <v:imagedata r:id="rId11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7" o:spid="_x0000_i1030" type="#_x0000_t75" style="width:138pt;height:103.4pt;visibility:visible">
            <v:imagedata r:id="rId12" o:title=""/>
          </v:shape>
        </w:pict>
      </w:r>
    </w:p>
    <w:p w:rsidR="00C135AA" w:rsidRDefault="00C135AA" w:rsidP="008E2A13">
      <w:pPr>
        <w:jc w:val="both"/>
        <w:rPr>
          <w:noProof/>
          <w:sz w:val="28"/>
          <w:szCs w:val="28"/>
          <w:lang w:eastAsia="ru-RU"/>
        </w:rPr>
      </w:pPr>
    </w:p>
    <w:p w:rsidR="00C135AA" w:rsidRPr="002D22CD" w:rsidRDefault="00C135AA" w:rsidP="008E2A13">
      <w:pPr>
        <w:jc w:val="both"/>
        <w:rPr>
          <w:noProof/>
          <w:sz w:val="28"/>
          <w:szCs w:val="28"/>
          <w:lang w:eastAsia="ru-RU"/>
        </w:rPr>
      </w:pPr>
    </w:p>
    <w:p w:rsidR="00C135AA" w:rsidRPr="002D22CD" w:rsidRDefault="00C135AA">
      <w:pPr>
        <w:rPr>
          <w:b/>
          <w:sz w:val="28"/>
          <w:szCs w:val="28"/>
        </w:rPr>
      </w:pPr>
      <w:r w:rsidRPr="002D22CD">
        <w:rPr>
          <w:b/>
          <w:sz w:val="28"/>
          <w:szCs w:val="28"/>
        </w:rPr>
        <w:lastRenderedPageBreak/>
        <w:t>Подготовка и вяжущие смеси.</w: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>Традиционно мозаику выкладывали на цементную основу. В наши дни мы имеем возможность  выложить мозаику на любой поверхности: на дереве, старой мебели, гипсе, керамике, терракоте или стеклопластике.</w:t>
      </w:r>
    </w:p>
    <w:p w:rsidR="00C135AA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>Основа , на которую будут наклеивать мозаичные плитки, должна быть твердой и ровной. Идеально подойдет деревянная поверхность, которую прежде следует загрунтовать (клей ПВА, разведенный с водой в пропорции один к одному), предварительно  процарапав поверхность дерева ножом, для лучшего сцепления плитки с адгезивом.</w:t>
      </w:r>
    </w:p>
    <w:p w:rsidR="00C135AA" w:rsidRPr="002D22CD" w:rsidRDefault="00C135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F3763B">
        <w:rPr>
          <w:noProof/>
          <w:sz w:val="28"/>
          <w:szCs w:val="28"/>
          <w:lang w:eastAsia="ru-RU"/>
        </w:rPr>
        <w:pict>
          <v:shape id="Рисунок 3" o:spid="_x0000_i1031" type="#_x0000_t75" style="width:141.25pt;height:105.7pt;visibility:visible">
            <v:imagedata r:id="rId13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4" o:spid="_x0000_i1032" type="#_x0000_t75" style="width:141.25pt;height:105.7pt;visibility:visible">
            <v:imagedata r:id="rId14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5" o:spid="_x0000_i1033" type="#_x0000_t75" style="width:141.7pt;height:106.6pt;visibility:visible">
            <v:imagedata r:id="rId15" o:title=""/>
          </v:shape>
        </w:pic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 xml:space="preserve">Ищите вдохновение для ваших будущих работ в книгах, журналах, в произведениях других художников, в природе, в любом другом источнике, который пробуждает вас к творчеству. </w: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>Выполните эскиз. Перенесите его на основу.</w:t>
      </w:r>
    </w:p>
    <w:p w:rsidR="00C135AA" w:rsidRPr="002D22CD" w:rsidRDefault="00C135AA">
      <w:pPr>
        <w:rPr>
          <w:sz w:val="28"/>
          <w:szCs w:val="28"/>
        </w:rPr>
      </w:pPr>
      <w:r w:rsidRPr="002D22CD">
        <w:rPr>
          <w:b/>
          <w:sz w:val="28"/>
          <w:szCs w:val="28"/>
        </w:rPr>
        <w:t>Приклеивание мозаики</w:t>
      </w:r>
      <w:r w:rsidRPr="002D22CD">
        <w:rPr>
          <w:sz w:val="28"/>
          <w:szCs w:val="28"/>
        </w:rPr>
        <w:t>.</w:t>
      </w:r>
    </w:p>
    <w:p w:rsidR="00C135AA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 xml:space="preserve"> Для приклеивания плитки можно использовать  специальный клей , можно клей ПВА. Существует два метода: либо клей наносят на плитки и прижимают их к основе, либо клей наносят прямо на основу и плитки накладывают на него. Поскольку швы в мозаике расшиваются, то между плиточками всегда должны оставаться маленькие зазоры.</w: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            </w:t>
      </w:r>
      <w:r w:rsidR="00F3763B">
        <w:rPr>
          <w:noProof/>
          <w:sz w:val="28"/>
          <w:szCs w:val="28"/>
          <w:lang w:eastAsia="ru-RU"/>
        </w:rPr>
        <w:pict>
          <v:shape id="Рисунок 9" o:spid="_x0000_i1034" type="#_x0000_t75" style="width:96pt;height:128.3pt;visibility:visible">
            <v:imagedata r:id="rId16" o:title=""/>
          </v:shape>
        </w:pict>
      </w:r>
      <w:r>
        <w:rPr>
          <w:noProof/>
          <w:sz w:val="28"/>
          <w:szCs w:val="28"/>
          <w:lang w:eastAsia="ru-RU"/>
        </w:rPr>
        <w:t xml:space="preserve">    </w:t>
      </w:r>
      <w:r w:rsidR="00F3763B">
        <w:rPr>
          <w:noProof/>
          <w:sz w:val="28"/>
          <w:szCs w:val="28"/>
          <w:lang w:eastAsia="ru-RU"/>
        </w:rPr>
        <w:pict>
          <v:shape id="Рисунок 8" o:spid="_x0000_i1035" type="#_x0000_t75" style="width:170.75pt;height:128.3pt;visibility:visible">
            <v:imagedata r:id="rId17" o:title=""/>
          </v:shape>
        </w:pict>
      </w:r>
      <w:r>
        <w:rPr>
          <w:noProof/>
          <w:sz w:val="28"/>
          <w:szCs w:val="28"/>
          <w:lang w:eastAsia="ru-RU"/>
        </w:rPr>
        <w:t xml:space="preserve">    </w:t>
      </w:r>
      <w:r w:rsidR="00F3763B">
        <w:rPr>
          <w:noProof/>
          <w:sz w:val="28"/>
          <w:szCs w:val="28"/>
          <w:lang w:eastAsia="ru-RU"/>
        </w:rPr>
        <w:pict>
          <v:shape id="Рисунок 10" o:spid="_x0000_i1036" type="#_x0000_t75" style="width:98.3pt;height:131.1pt;visibility:visible">
            <v:imagedata r:id="rId18" o:title=""/>
          </v:shape>
        </w:pict>
      </w:r>
    </w:p>
    <w:p w:rsidR="00C135AA" w:rsidRPr="002D22CD" w:rsidRDefault="00C135AA">
      <w:pPr>
        <w:rPr>
          <w:b/>
          <w:sz w:val="28"/>
          <w:szCs w:val="28"/>
        </w:rPr>
      </w:pPr>
      <w:r w:rsidRPr="002D22CD">
        <w:rPr>
          <w:b/>
          <w:sz w:val="28"/>
          <w:szCs w:val="28"/>
        </w:rPr>
        <w:lastRenderedPageBreak/>
        <w:t>Расшивка швов.</w:t>
      </w:r>
    </w:p>
    <w:p w:rsidR="00C135AA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 xml:space="preserve"> Раствор для расшивки швов размешивается с водой до консистенции кашицы, которая должна быть мягкой, но не слишком водянистой. Для расшивки швов всегда нужно надевать резиновые перчатки. Пластиковым или резиновым шпателем аккуратно нанести раствор  и движениями вертикали, горизонтали и диагонали вдавить раствор в швы.  </w:t>
      </w:r>
      <w:r>
        <w:rPr>
          <w:sz w:val="28"/>
          <w:szCs w:val="28"/>
        </w:rPr>
        <w:br/>
        <w:t xml:space="preserve">          </w:t>
      </w:r>
      <w:r w:rsidR="00F3763B">
        <w:rPr>
          <w:noProof/>
          <w:sz w:val="28"/>
          <w:szCs w:val="28"/>
          <w:lang w:eastAsia="ru-RU"/>
        </w:rPr>
        <w:pict>
          <v:shape id="Рисунок 11" o:spid="_x0000_i1037" type="#_x0000_t75" style="width:135.7pt;height:102pt;visibility:visible">
            <v:imagedata r:id="rId19" o:title=""/>
          </v:shape>
        </w:pict>
      </w:r>
      <w:r>
        <w:rPr>
          <w:noProof/>
          <w:sz w:val="28"/>
          <w:szCs w:val="28"/>
          <w:lang w:eastAsia="ru-RU"/>
        </w:rPr>
        <w:t xml:space="preserve">        </w:t>
      </w:r>
      <w:r w:rsidR="00F3763B">
        <w:rPr>
          <w:noProof/>
          <w:sz w:val="28"/>
          <w:szCs w:val="28"/>
          <w:lang w:eastAsia="ru-RU"/>
        </w:rPr>
        <w:pict>
          <v:shape id="Рисунок 23" o:spid="_x0000_i1038" type="#_x0000_t75" style="width:76.6pt;height:101.1pt;visibility:visible">
            <v:imagedata r:id="rId20" o:title=""/>
          </v:shape>
        </w:pict>
      </w:r>
      <w:r>
        <w:rPr>
          <w:sz w:val="28"/>
          <w:szCs w:val="28"/>
        </w:rPr>
        <w:t xml:space="preserve">       </w:t>
      </w:r>
      <w:r w:rsidR="00F3763B">
        <w:rPr>
          <w:noProof/>
          <w:sz w:val="28"/>
          <w:szCs w:val="28"/>
          <w:lang w:eastAsia="ru-RU"/>
        </w:rPr>
        <w:pict>
          <v:shape id="Рисунок 12" o:spid="_x0000_i1039" type="#_x0000_t75" style="width:136.6pt;height:102.9pt;visibility:visible">
            <v:imagedata r:id="rId21" o:title=""/>
          </v:shape>
        </w:pict>
      </w:r>
      <w:r>
        <w:rPr>
          <w:noProof/>
          <w:sz w:val="28"/>
          <w:szCs w:val="28"/>
          <w:lang w:eastAsia="ru-RU"/>
        </w:rPr>
        <w:t xml:space="preserve">                                               </w:t>
      </w:r>
    </w:p>
    <w:p w:rsidR="00C135AA" w:rsidRPr="00160270" w:rsidRDefault="00C135AA">
      <w:pPr>
        <w:rPr>
          <w:sz w:val="28"/>
          <w:szCs w:val="28"/>
        </w:rPr>
      </w:pPr>
      <w:r w:rsidRPr="002D22CD">
        <w:rPr>
          <w:b/>
          <w:sz w:val="28"/>
          <w:szCs w:val="28"/>
        </w:rPr>
        <w:t>Промывка мозаичной поверхности.</w:t>
      </w:r>
    </w:p>
    <w:p w:rsidR="00C135AA" w:rsidRDefault="00C135AA" w:rsidP="008E2A13">
      <w:pPr>
        <w:jc w:val="both"/>
        <w:rPr>
          <w:sz w:val="28"/>
          <w:szCs w:val="28"/>
        </w:rPr>
      </w:pPr>
      <w:r w:rsidRPr="002D22CD">
        <w:rPr>
          <w:sz w:val="28"/>
          <w:szCs w:val="28"/>
        </w:rPr>
        <w:t>Когда раствор несколько потускнеет, поверхность нужно тщательно очистить влажной губкой. Если все стороны губки загрязнились, губку промыть и начать заново. Если при высыхании все же остался пылеобразный налет, протрите мозаику сухой тряпкой.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    </w:t>
      </w:r>
      <w:r w:rsidR="00F3763B">
        <w:rPr>
          <w:noProof/>
          <w:sz w:val="28"/>
          <w:szCs w:val="28"/>
          <w:lang w:eastAsia="ru-RU"/>
        </w:rPr>
        <w:pict>
          <v:shape id="Рисунок 13" o:spid="_x0000_i1040" type="#_x0000_t75" style="width:115.4pt;height:155.1pt;visibility:visible">
            <v:imagedata r:id="rId22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14" o:spid="_x0000_i1041" type="#_x0000_t75" style="width:206.3pt;height:154.6pt;visibility:visible">
            <v:imagedata r:id="rId23" o:title=""/>
          </v:shape>
        </w:pict>
      </w:r>
      <w:r w:rsidR="00F3763B">
        <w:rPr>
          <w:noProof/>
          <w:sz w:val="28"/>
          <w:szCs w:val="28"/>
          <w:lang w:eastAsia="ru-RU"/>
        </w:rPr>
        <w:pict>
          <v:shape id="Рисунок 15" o:spid="_x0000_i1042" type="#_x0000_t75" style="width:114.9pt;height:152.75pt;visibility:visible">
            <v:imagedata r:id="rId24" o:title=""/>
          </v:shape>
        </w:pict>
      </w:r>
    </w:p>
    <w:p w:rsidR="00C135AA" w:rsidRPr="00161418" w:rsidRDefault="00C135AA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161418">
        <w:rPr>
          <w:b/>
          <w:sz w:val="28"/>
          <w:szCs w:val="28"/>
        </w:rPr>
        <w:t>Прямой метод с использованием клея ПВА.</w:t>
      </w:r>
    </w:p>
    <w:p w:rsidR="00C135AA" w:rsidRDefault="00C135AA" w:rsidP="008E2A13">
      <w:pPr>
        <w:jc w:val="both"/>
        <w:rPr>
          <w:sz w:val="28"/>
          <w:szCs w:val="28"/>
        </w:rPr>
      </w:pPr>
      <w:r>
        <w:rPr>
          <w:sz w:val="28"/>
          <w:szCs w:val="28"/>
        </w:rPr>
        <w:t>1.Обрежьте кусок дерева до желаемого размера. Разделите выбранные плитки на четверти и половинки. Поэкспериментируйте с плитками мозаики. Дизайн не обязательно должен быть сложным.</w:t>
      </w:r>
    </w:p>
    <w:p w:rsidR="00C135AA" w:rsidRDefault="00C135AA" w:rsidP="008E2A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2.Как только вы увидели, что рисунок вас удовлетворяет, при помощи тонкой кисточки нанесите белый клей ПВА на обратную сторону кубиков, приклейте их на место и оставьте сохнуть.</w:t>
      </w:r>
    </w:p>
    <w:p w:rsidR="00C135AA" w:rsidRDefault="00C135AA" w:rsidP="008E2A13">
      <w:pPr>
        <w:jc w:val="both"/>
        <w:rPr>
          <w:sz w:val="28"/>
          <w:szCs w:val="28"/>
        </w:rPr>
      </w:pPr>
      <w:r>
        <w:rPr>
          <w:sz w:val="28"/>
          <w:szCs w:val="28"/>
        </w:rPr>
        <w:t>3.Смешайте немного серого порошка для затирки с водой в соотношении3,5 часть затирки на 1 часть воды. Наденьте резиновые перчатки или перчатки из латекса и нанесите шпателем или пальцами затирку на готовую мозаику.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4.Вытрите поверхность влажной губкой, чтобы снять все следы затирки с мозаики. Как только затирка высохнет, отполируйте мозаику сухой мягкой тканью.</w:t>
      </w:r>
    </w:p>
    <w:p w:rsidR="00C135AA" w:rsidRPr="002D22CD" w:rsidRDefault="00C135AA" w:rsidP="008E2A13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      </w:t>
      </w:r>
      <w:r w:rsidR="00F3763B">
        <w:rPr>
          <w:noProof/>
          <w:sz w:val="28"/>
          <w:szCs w:val="28"/>
          <w:lang w:eastAsia="ru-RU"/>
        </w:rPr>
        <w:pict>
          <v:shape id="Рисунок 16" o:spid="_x0000_i1043" type="#_x0000_t75" style="width:123.25pt;height:136.6pt;visibility:visible">
            <v:imagedata r:id="rId25" o:title=""/>
          </v:shape>
        </w:pict>
      </w:r>
      <w:r>
        <w:rPr>
          <w:noProof/>
          <w:sz w:val="28"/>
          <w:szCs w:val="28"/>
          <w:lang w:eastAsia="ru-RU"/>
        </w:rPr>
        <w:t xml:space="preserve"> </w:t>
      </w:r>
      <w:r w:rsidR="00F3763B">
        <w:rPr>
          <w:noProof/>
          <w:sz w:val="28"/>
          <w:szCs w:val="28"/>
          <w:lang w:eastAsia="ru-RU"/>
        </w:rPr>
        <w:pict>
          <v:shape id="Рисунок 18" o:spid="_x0000_i1044" type="#_x0000_t75" style="width:180.9pt;height:135.7pt;visibility:visible">
            <v:imagedata r:id="rId26" o:title=""/>
          </v:shape>
        </w:pict>
      </w:r>
      <w:r>
        <w:rPr>
          <w:noProof/>
          <w:sz w:val="28"/>
          <w:szCs w:val="28"/>
          <w:lang w:eastAsia="ru-RU"/>
        </w:rPr>
        <w:t xml:space="preserve"> </w:t>
      </w:r>
      <w:r w:rsidR="00F3763B">
        <w:rPr>
          <w:noProof/>
          <w:sz w:val="28"/>
          <w:szCs w:val="28"/>
          <w:lang w:eastAsia="ru-RU"/>
        </w:rPr>
        <w:pict>
          <v:shape id="Рисунок 17" o:spid="_x0000_i1045" type="#_x0000_t75" style="width:111.7pt;height:136.6pt;visibility:visible">
            <v:imagedata r:id="rId27" o:title=""/>
          </v:shape>
        </w:pict>
      </w:r>
      <w:r>
        <w:rPr>
          <w:noProof/>
          <w:sz w:val="28"/>
          <w:szCs w:val="28"/>
          <w:lang w:eastAsia="ru-RU"/>
        </w:rPr>
        <w:t xml:space="preserve">                  </w:t>
      </w:r>
    </w:p>
    <w:sectPr w:rsidR="00C135AA" w:rsidRPr="002D22CD" w:rsidSect="00385898">
      <w:footerReference w:type="default" r:id="rId2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BC" w:rsidRDefault="00FC06BC" w:rsidP="00E97710">
      <w:pPr>
        <w:spacing w:after="0" w:line="240" w:lineRule="auto"/>
      </w:pPr>
      <w:r>
        <w:separator/>
      </w:r>
    </w:p>
  </w:endnote>
  <w:endnote w:type="continuationSeparator" w:id="0">
    <w:p w:rsidR="00FC06BC" w:rsidRDefault="00FC06BC" w:rsidP="00E9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5AA" w:rsidRDefault="00FC06B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3763B">
      <w:rPr>
        <w:noProof/>
      </w:rPr>
      <w:t>4</w:t>
    </w:r>
    <w:r>
      <w:rPr>
        <w:noProof/>
      </w:rPr>
      <w:fldChar w:fldCharType="end"/>
    </w:r>
  </w:p>
  <w:p w:rsidR="00C135AA" w:rsidRDefault="00C135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BC" w:rsidRDefault="00FC06BC" w:rsidP="00E97710">
      <w:pPr>
        <w:spacing w:after="0" w:line="240" w:lineRule="auto"/>
      </w:pPr>
      <w:r>
        <w:separator/>
      </w:r>
    </w:p>
  </w:footnote>
  <w:footnote w:type="continuationSeparator" w:id="0">
    <w:p w:rsidR="00FC06BC" w:rsidRDefault="00FC06BC" w:rsidP="00E97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5D58"/>
    <w:rsid w:val="00006670"/>
    <w:rsid w:val="000C0CC1"/>
    <w:rsid w:val="001177A1"/>
    <w:rsid w:val="00160270"/>
    <w:rsid w:val="00161418"/>
    <w:rsid w:val="002D22CD"/>
    <w:rsid w:val="002F77A2"/>
    <w:rsid w:val="00307B98"/>
    <w:rsid w:val="00385898"/>
    <w:rsid w:val="00400B57"/>
    <w:rsid w:val="00433F3E"/>
    <w:rsid w:val="004B4D76"/>
    <w:rsid w:val="00541A6C"/>
    <w:rsid w:val="008E2A13"/>
    <w:rsid w:val="00904049"/>
    <w:rsid w:val="009B24C5"/>
    <w:rsid w:val="00BD4C7D"/>
    <w:rsid w:val="00BD683F"/>
    <w:rsid w:val="00C135AA"/>
    <w:rsid w:val="00C82BDC"/>
    <w:rsid w:val="00D7468F"/>
    <w:rsid w:val="00DB2ABF"/>
    <w:rsid w:val="00E7751B"/>
    <w:rsid w:val="00E97710"/>
    <w:rsid w:val="00F15D58"/>
    <w:rsid w:val="00F3763B"/>
    <w:rsid w:val="00FC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BD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9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977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E9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E97710"/>
    <w:rPr>
      <w:rFonts w:cs="Times New Roman"/>
    </w:rPr>
  </w:style>
  <w:style w:type="paragraph" w:styleId="a7">
    <w:name w:val="footer"/>
    <w:basedOn w:val="a"/>
    <w:link w:val="a8"/>
    <w:uiPriority w:val="99"/>
    <w:rsid w:val="00E97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E9771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2014-01-04T18:49:00Z</dcterms:created>
  <dcterms:modified xsi:type="dcterms:W3CDTF">2014-01-09T19:23:00Z</dcterms:modified>
</cp:coreProperties>
</file>